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2EF71" w14:textId="77777777" w:rsidR="00482750" w:rsidRPr="00FA6EA7" w:rsidRDefault="00482750" w:rsidP="00FA6EA7">
      <w:pPr>
        <w:jc w:val="center"/>
      </w:pPr>
    </w:p>
    <w:p w14:paraId="3EA8B092" w14:textId="77777777" w:rsidR="00F5408A" w:rsidRPr="00580520" w:rsidRDefault="00B561B7" w:rsidP="00A72F4D">
      <w:pPr>
        <w:pStyle w:val="30IssuanceTitle"/>
        <w:rPr>
          <w:rFonts w:ascii="Arial" w:hAnsi="Arial" w:cs="Arial"/>
        </w:rPr>
      </w:pPr>
      <w:r w:rsidRPr="00580520">
        <w:rPr>
          <w:rFonts w:ascii="Arial" w:hAnsi="Arial" w:cs="Arial"/>
        </w:rPr>
        <w:t>Solano County Local Partnership Agreement</w:t>
      </w:r>
    </w:p>
    <w:p w14:paraId="688AA7CE" w14:textId="77777777" w:rsidR="00F5408A" w:rsidRPr="00FA6EA7" w:rsidRDefault="00F5408A" w:rsidP="00FA6EA7">
      <w:pPr>
        <w:pBdr>
          <w:bottom w:val="double" w:sz="4" w:space="1" w:color="auto"/>
        </w:pBdr>
      </w:pPr>
    </w:p>
    <w:p w14:paraId="2A5470B7" w14:textId="77777777" w:rsidR="00F5408A" w:rsidRPr="00FA6EA7" w:rsidRDefault="00F5408A" w:rsidP="00FA6EA7"/>
    <w:p w14:paraId="1927D943" w14:textId="3205E342" w:rsidR="00B561B7" w:rsidRPr="00580520" w:rsidRDefault="00B561B7" w:rsidP="00A72F4D">
      <w:pPr>
        <w:pStyle w:val="26CoverText"/>
        <w:rPr>
          <w:rFonts w:ascii="Arial" w:hAnsi="Arial" w:cs="Arial"/>
          <w:b/>
          <w:sz w:val="28"/>
          <w:szCs w:val="28"/>
        </w:rPr>
      </w:pPr>
      <w:r w:rsidRPr="00580520">
        <w:rPr>
          <w:rFonts w:ascii="Arial" w:hAnsi="Arial" w:cs="Arial"/>
          <w:b/>
          <w:sz w:val="28"/>
          <w:szCs w:val="28"/>
        </w:rPr>
        <w:t>Core Partners</w:t>
      </w:r>
      <w:r w:rsidR="00F5408A" w:rsidRPr="00580520">
        <w:rPr>
          <w:rFonts w:ascii="Arial" w:hAnsi="Arial" w:cs="Arial"/>
          <w:b/>
          <w:sz w:val="28"/>
          <w:szCs w:val="28"/>
        </w:rPr>
        <w:t>:</w:t>
      </w:r>
    </w:p>
    <w:p w14:paraId="28C6AC25" w14:textId="708AB8A1" w:rsidR="00D326D0" w:rsidRPr="00580520" w:rsidRDefault="00D326D0" w:rsidP="00D326D0">
      <w:pPr>
        <w:ind w:left="1080"/>
        <w:rPr>
          <w:rFonts w:ascii="Arial" w:hAnsi="Arial" w:cs="Arial"/>
          <w:sz w:val="28"/>
          <w:szCs w:val="28"/>
        </w:rPr>
      </w:pPr>
      <w:r w:rsidRPr="00580520">
        <w:rPr>
          <w:rFonts w:ascii="Arial" w:hAnsi="Arial" w:cs="Arial"/>
          <w:sz w:val="28"/>
          <w:szCs w:val="28"/>
        </w:rPr>
        <w:t>Department of Rehabilitation – Fairfield Office</w:t>
      </w:r>
      <w:r w:rsidR="00676F26" w:rsidRPr="00580520">
        <w:rPr>
          <w:rFonts w:ascii="Arial" w:hAnsi="Arial" w:cs="Arial"/>
          <w:sz w:val="28"/>
          <w:szCs w:val="28"/>
        </w:rPr>
        <w:t>, Greater East Bay District</w:t>
      </w:r>
    </w:p>
    <w:p w14:paraId="68C6C1E2" w14:textId="26EC2263" w:rsidR="00D326D0" w:rsidRPr="00580520" w:rsidRDefault="00D326D0" w:rsidP="00D326D0">
      <w:pPr>
        <w:ind w:left="1080"/>
        <w:rPr>
          <w:rFonts w:ascii="Arial" w:hAnsi="Arial" w:cs="Arial"/>
          <w:sz w:val="28"/>
          <w:szCs w:val="28"/>
        </w:rPr>
      </w:pPr>
      <w:r w:rsidRPr="00580520">
        <w:rPr>
          <w:rFonts w:ascii="Arial" w:hAnsi="Arial" w:cs="Arial"/>
          <w:sz w:val="28"/>
          <w:szCs w:val="28"/>
        </w:rPr>
        <w:t>North Bay Regional Center</w:t>
      </w:r>
    </w:p>
    <w:p w14:paraId="2C08EF04" w14:textId="77777777" w:rsidR="00D326D0" w:rsidRPr="00580520" w:rsidRDefault="00D326D0" w:rsidP="00D326D0">
      <w:pPr>
        <w:ind w:left="1080"/>
        <w:rPr>
          <w:rFonts w:ascii="Arial" w:hAnsi="Arial" w:cs="Arial"/>
          <w:sz w:val="28"/>
          <w:szCs w:val="28"/>
        </w:rPr>
      </w:pPr>
      <w:r w:rsidRPr="00580520">
        <w:rPr>
          <w:rFonts w:ascii="Arial" w:hAnsi="Arial" w:cs="Arial"/>
          <w:sz w:val="28"/>
          <w:szCs w:val="28"/>
        </w:rPr>
        <w:t>Local Education Agencies:</w:t>
      </w:r>
    </w:p>
    <w:p w14:paraId="6DC64637" w14:textId="4BEFE769" w:rsidR="00D326D0" w:rsidRPr="00580520" w:rsidRDefault="00D326D0" w:rsidP="00D326D0">
      <w:pPr>
        <w:ind w:left="2520"/>
        <w:rPr>
          <w:rFonts w:ascii="Arial" w:hAnsi="Arial" w:cs="Arial"/>
          <w:sz w:val="28"/>
          <w:szCs w:val="28"/>
        </w:rPr>
      </w:pPr>
      <w:r w:rsidRPr="00580520">
        <w:rPr>
          <w:rFonts w:ascii="Arial" w:hAnsi="Arial" w:cs="Arial"/>
          <w:sz w:val="28"/>
          <w:szCs w:val="28"/>
        </w:rPr>
        <w:t>Benicia Unified School District</w:t>
      </w:r>
    </w:p>
    <w:p w14:paraId="6A809D0C" w14:textId="77777777" w:rsidR="00D326D0" w:rsidRPr="00580520" w:rsidRDefault="00D326D0" w:rsidP="00D326D0">
      <w:pPr>
        <w:ind w:left="2520"/>
        <w:rPr>
          <w:rFonts w:ascii="Arial" w:hAnsi="Arial" w:cs="Arial"/>
          <w:sz w:val="28"/>
          <w:szCs w:val="28"/>
        </w:rPr>
      </w:pPr>
      <w:r w:rsidRPr="00580520">
        <w:rPr>
          <w:rFonts w:ascii="Arial" w:hAnsi="Arial" w:cs="Arial"/>
          <w:sz w:val="28"/>
          <w:szCs w:val="28"/>
        </w:rPr>
        <w:t>Dixon Unified School District</w:t>
      </w:r>
    </w:p>
    <w:p w14:paraId="6315B2F1" w14:textId="77777777" w:rsidR="00D326D0" w:rsidRPr="00580520" w:rsidRDefault="00D326D0" w:rsidP="00D326D0">
      <w:pPr>
        <w:ind w:left="2520"/>
        <w:rPr>
          <w:rFonts w:ascii="Arial" w:hAnsi="Arial" w:cs="Arial"/>
          <w:sz w:val="28"/>
          <w:szCs w:val="28"/>
        </w:rPr>
      </w:pPr>
      <w:r w:rsidRPr="00580520">
        <w:rPr>
          <w:rFonts w:ascii="Arial" w:hAnsi="Arial" w:cs="Arial"/>
          <w:sz w:val="28"/>
          <w:szCs w:val="28"/>
        </w:rPr>
        <w:t>Fairfield-Suisun Unified School District</w:t>
      </w:r>
    </w:p>
    <w:p w14:paraId="527EC2BB" w14:textId="77777777" w:rsidR="00D326D0" w:rsidRPr="00580520" w:rsidRDefault="00D326D0" w:rsidP="00D326D0">
      <w:pPr>
        <w:ind w:left="2520"/>
        <w:rPr>
          <w:rFonts w:ascii="Arial" w:hAnsi="Arial" w:cs="Arial"/>
          <w:sz w:val="28"/>
          <w:szCs w:val="28"/>
        </w:rPr>
      </w:pPr>
      <w:r w:rsidRPr="00580520">
        <w:rPr>
          <w:rFonts w:ascii="Arial" w:hAnsi="Arial" w:cs="Arial"/>
          <w:sz w:val="28"/>
          <w:szCs w:val="28"/>
        </w:rPr>
        <w:t>Travis Unified School District</w:t>
      </w:r>
    </w:p>
    <w:p w14:paraId="64017173" w14:textId="77777777" w:rsidR="00D326D0" w:rsidRPr="00580520" w:rsidRDefault="00D326D0" w:rsidP="00D326D0">
      <w:pPr>
        <w:ind w:left="2520"/>
        <w:rPr>
          <w:rFonts w:ascii="Arial" w:hAnsi="Arial" w:cs="Arial"/>
          <w:sz w:val="28"/>
          <w:szCs w:val="28"/>
        </w:rPr>
      </w:pPr>
      <w:r w:rsidRPr="00580520">
        <w:rPr>
          <w:rFonts w:ascii="Arial" w:hAnsi="Arial" w:cs="Arial"/>
          <w:sz w:val="28"/>
          <w:szCs w:val="28"/>
        </w:rPr>
        <w:t>Vacaville Unified School District</w:t>
      </w:r>
    </w:p>
    <w:p w14:paraId="266A29BD" w14:textId="77777777" w:rsidR="00D326D0" w:rsidRPr="00580520" w:rsidRDefault="10A38079" w:rsidP="00D326D0">
      <w:pPr>
        <w:ind w:left="2520"/>
        <w:rPr>
          <w:rFonts w:ascii="Arial" w:hAnsi="Arial" w:cs="Arial"/>
          <w:sz w:val="28"/>
          <w:szCs w:val="28"/>
        </w:rPr>
      </w:pPr>
      <w:r w:rsidRPr="00580520">
        <w:rPr>
          <w:rFonts w:ascii="Arial" w:hAnsi="Arial" w:cs="Arial"/>
          <w:sz w:val="28"/>
          <w:szCs w:val="28"/>
        </w:rPr>
        <w:t>Vallejo City Unified School District</w:t>
      </w:r>
    </w:p>
    <w:p w14:paraId="51CFECC9" w14:textId="77777777" w:rsidR="10A38079" w:rsidRPr="00580520" w:rsidRDefault="10A38079" w:rsidP="10A38079">
      <w:pPr>
        <w:ind w:left="2520"/>
        <w:rPr>
          <w:rFonts w:ascii="Arial" w:hAnsi="Arial" w:cs="Arial"/>
          <w:sz w:val="28"/>
          <w:szCs w:val="28"/>
        </w:rPr>
      </w:pPr>
      <w:r w:rsidRPr="00580520">
        <w:rPr>
          <w:rFonts w:ascii="Arial" w:hAnsi="Arial" w:cs="Arial"/>
          <w:sz w:val="28"/>
          <w:szCs w:val="28"/>
        </w:rPr>
        <w:t xml:space="preserve">Solano County Office of Education </w:t>
      </w:r>
    </w:p>
    <w:p w14:paraId="30BBAC8B" w14:textId="77777777" w:rsidR="00D326D0" w:rsidRPr="00580520" w:rsidRDefault="00D326D0" w:rsidP="00D326D0">
      <w:pPr>
        <w:ind w:left="2520"/>
        <w:rPr>
          <w:rFonts w:ascii="Arial" w:hAnsi="Arial" w:cs="Arial"/>
          <w:sz w:val="28"/>
          <w:szCs w:val="28"/>
        </w:rPr>
      </w:pPr>
      <w:r w:rsidRPr="00580520">
        <w:rPr>
          <w:rFonts w:ascii="Arial" w:hAnsi="Arial" w:cs="Arial"/>
          <w:sz w:val="28"/>
          <w:szCs w:val="28"/>
        </w:rPr>
        <w:t>Solano County Special Education Local Plan Area</w:t>
      </w:r>
    </w:p>
    <w:p w14:paraId="2AD71BF3" w14:textId="77777777" w:rsidR="00D326D0" w:rsidRPr="00580520" w:rsidRDefault="10A38079" w:rsidP="10A38079">
      <w:pPr>
        <w:ind w:left="1080"/>
        <w:rPr>
          <w:rFonts w:ascii="Arial" w:hAnsi="Arial" w:cs="Arial"/>
          <w:sz w:val="28"/>
          <w:szCs w:val="28"/>
        </w:rPr>
      </w:pPr>
      <w:r w:rsidRPr="00580520">
        <w:rPr>
          <w:rFonts w:ascii="Arial" w:hAnsi="Arial" w:cs="Arial"/>
          <w:sz w:val="28"/>
          <w:szCs w:val="28"/>
        </w:rPr>
        <w:t>Non-Public Schools:</w:t>
      </w:r>
    </w:p>
    <w:p w14:paraId="19580FBF" w14:textId="77777777" w:rsidR="00D326D0" w:rsidRPr="00580520" w:rsidRDefault="10A38079" w:rsidP="10A38079">
      <w:pPr>
        <w:ind w:left="2160" w:firstLine="360"/>
        <w:rPr>
          <w:rFonts w:ascii="Arial" w:hAnsi="Arial" w:cs="Arial"/>
          <w:sz w:val="28"/>
          <w:szCs w:val="28"/>
        </w:rPr>
      </w:pPr>
      <w:r w:rsidRPr="00580520">
        <w:rPr>
          <w:rFonts w:ascii="Arial" w:hAnsi="Arial" w:cs="Arial"/>
          <w:sz w:val="28"/>
          <w:szCs w:val="28"/>
        </w:rPr>
        <w:t>Spectrum Schools</w:t>
      </w:r>
    </w:p>
    <w:p w14:paraId="59672095" w14:textId="4AFB79CD" w:rsidR="008B07B9" w:rsidRPr="00580520" w:rsidRDefault="00F5408A" w:rsidP="00580520">
      <w:pPr>
        <w:pStyle w:val="26CoverText"/>
        <w:rPr>
          <w:rFonts w:ascii="Arial" w:hAnsi="Arial" w:cs="Arial"/>
          <w:b/>
          <w:sz w:val="28"/>
          <w:szCs w:val="28"/>
        </w:rPr>
      </w:pPr>
      <w:r w:rsidRPr="00580520">
        <w:rPr>
          <w:rFonts w:ascii="Arial" w:hAnsi="Arial" w:cs="Arial"/>
          <w:sz w:val="28"/>
          <w:szCs w:val="28"/>
        </w:rPr>
        <w:tab/>
      </w:r>
    </w:p>
    <w:p w14:paraId="6459ECFD" w14:textId="7F6A8D8A" w:rsidR="00482750" w:rsidRPr="00580520" w:rsidRDefault="00D326D0" w:rsidP="00D326D0">
      <w:pPr>
        <w:pStyle w:val="26CoverText"/>
        <w:tabs>
          <w:tab w:val="left" w:pos="1440"/>
        </w:tabs>
        <w:rPr>
          <w:rFonts w:ascii="Arial" w:hAnsi="Arial" w:cs="Arial"/>
          <w:sz w:val="28"/>
          <w:szCs w:val="28"/>
        </w:rPr>
      </w:pPr>
      <w:r w:rsidRPr="00580520">
        <w:rPr>
          <w:rFonts w:ascii="Arial" w:hAnsi="Arial" w:cs="Arial"/>
          <w:b/>
          <w:bCs/>
          <w:sz w:val="28"/>
          <w:szCs w:val="28"/>
        </w:rPr>
        <w:t>Updated</w:t>
      </w:r>
      <w:r w:rsidR="00482750" w:rsidRPr="00580520">
        <w:rPr>
          <w:rFonts w:ascii="Arial" w:hAnsi="Arial" w:cs="Arial"/>
          <w:b/>
          <w:bCs/>
          <w:sz w:val="28"/>
          <w:szCs w:val="28"/>
        </w:rPr>
        <w:t>:</w:t>
      </w:r>
      <w:r w:rsidRPr="00580520">
        <w:rPr>
          <w:rFonts w:ascii="Arial" w:hAnsi="Arial" w:cs="Arial"/>
          <w:sz w:val="28"/>
          <w:szCs w:val="28"/>
        </w:rPr>
        <w:tab/>
      </w:r>
      <w:r w:rsidR="00A10C91" w:rsidRPr="00580520">
        <w:rPr>
          <w:rFonts w:ascii="Arial" w:hAnsi="Arial" w:cs="Arial"/>
          <w:sz w:val="28"/>
          <w:szCs w:val="28"/>
        </w:rPr>
        <w:t xml:space="preserve"> </w:t>
      </w:r>
      <w:r w:rsidR="0069396A" w:rsidRPr="00580520">
        <w:rPr>
          <w:rFonts w:ascii="Arial" w:hAnsi="Arial" w:cs="Arial"/>
          <w:sz w:val="28"/>
          <w:szCs w:val="28"/>
        </w:rPr>
        <w:t>December 5</w:t>
      </w:r>
      <w:r w:rsidR="0018077A" w:rsidRPr="00580520">
        <w:rPr>
          <w:rFonts w:ascii="Arial" w:hAnsi="Arial" w:cs="Arial"/>
          <w:sz w:val="28"/>
          <w:szCs w:val="28"/>
        </w:rPr>
        <w:t xml:space="preserve">, </w:t>
      </w:r>
      <w:r w:rsidR="00A10C91" w:rsidRPr="00580520">
        <w:rPr>
          <w:rFonts w:ascii="Arial" w:hAnsi="Arial" w:cs="Arial"/>
          <w:sz w:val="28"/>
          <w:szCs w:val="28"/>
        </w:rPr>
        <w:t>2019</w:t>
      </w:r>
    </w:p>
    <w:p w14:paraId="43B1F6DD" w14:textId="77777777" w:rsidR="008B07B9" w:rsidRPr="00580520" w:rsidRDefault="008B07B9" w:rsidP="00A72F4D">
      <w:pPr>
        <w:pStyle w:val="26CoverText"/>
        <w:rPr>
          <w:rFonts w:ascii="Arial" w:hAnsi="Arial" w:cs="Arial"/>
          <w:b/>
          <w:sz w:val="28"/>
          <w:szCs w:val="28"/>
        </w:rPr>
      </w:pPr>
    </w:p>
    <w:p w14:paraId="1D586569" w14:textId="77777777" w:rsidR="008B07B9" w:rsidRPr="00580520" w:rsidRDefault="10A38079" w:rsidP="00A72F4D">
      <w:pPr>
        <w:pStyle w:val="26CoverText"/>
        <w:rPr>
          <w:rFonts w:ascii="Arial" w:hAnsi="Arial" w:cs="Arial"/>
          <w:b/>
          <w:sz w:val="28"/>
          <w:szCs w:val="28"/>
        </w:rPr>
      </w:pPr>
      <w:r w:rsidRPr="00580520">
        <w:rPr>
          <w:rFonts w:ascii="Arial" w:hAnsi="Arial" w:cs="Arial"/>
          <w:b/>
          <w:bCs/>
          <w:sz w:val="28"/>
          <w:szCs w:val="28"/>
        </w:rPr>
        <w:t>Approved by:</w:t>
      </w:r>
    </w:p>
    <w:p w14:paraId="633740EA" w14:textId="77777777" w:rsidR="10A38079" w:rsidRPr="00580520" w:rsidRDefault="10A38079" w:rsidP="10A38079">
      <w:pPr>
        <w:pStyle w:val="26CoverText"/>
        <w:rPr>
          <w:rFonts w:ascii="Arial" w:hAnsi="Arial" w:cs="Arial"/>
          <w:b/>
          <w:bCs/>
          <w:sz w:val="28"/>
          <w:szCs w:val="28"/>
        </w:rPr>
      </w:pPr>
    </w:p>
    <w:p w14:paraId="4B93E7D7" w14:textId="1A725AA9" w:rsidR="00482750" w:rsidRPr="00580520" w:rsidRDefault="10A38079" w:rsidP="00580520">
      <w:pPr>
        <w:pStyle w:val="26CoverText"/>
        <w:tabs>
          <w:tab w:val="clear" w:pos="2880"/>
          <w:tab w:val="left" w:pos="2700"/>
        </w:tabs>
        <w:ind w:left="0" w:firstLine="0"/>
      </w:pPr>
      <w:r w:rsidRPr="00580520">
        <w:rPr>
          <w:rFonts w:ascii="Arial" w:hAnsi="Arial" w:cs="Arial"/>
          <w:sz w:val="28"/>
          <w:szCs w:val="28"/>
        </w:rPr>
        <w:t xml:space="preserve">Benicia USD, Dixon USD, </w:t>
      </w:r>
      <w:r w:rsidR="00E62F3A" w:rsidRPr="00580520">
        <w:rPr>
          <w:rFonts w:ascii="Arial" w:hAnsi="Arial" w:cs="Arial"/>
          <w:sz w:val="28"/>
          <w:szCs w:val="28"/>
        </w:rPr>
        <w:t>F</w:t>
      </w:r>
      <w:r w:rsidR="00D7431B" w:rsidRPr="00580520">
        <w:rPr>
          <w:rFonts w:ascii="Arial" w:hAnsi="Arial" w:cs="Arial"/>
          <w:sz w:val="28"/>
          <w:szCs w:val="28"/>
        </w:rPr>
        <w:t xml:space="preserve">airfield-Suisun </w:t>
      </w:r>
      <w:r w:rsidR="00E62F3A" w:rsidRPr="00580520">
        <w:rPr>
          <w:rFonts w:ascii="Arial" w:hAnsi="Arial" w:cs="Arial"/>
          <w:sz w:val="28"/>
          <w:szCs w:val="28"/>
        </w:rPr>
        <w:t xml:space="preserve">USD, </w:t>
      </w:r>
      <w:r w:rsidRPr="00580520">
        <w:rPr>
          <w:rFonts w:ascii="Arial" w:hAnsi="Arial" w:cs="Arial"/>
          <w:sz w:val="28"/>
          <w:szCs w:val="28"/>
        </w:rPr>
        <w:t xml:space="preserve">SCOE, SELPA, </w:t>
      </w:r>
      <w:r w:rsidR="00676F26" w:rsidRPr="00580520">
        <w:rPr>
          <w:rFonts w:ascii="Arial" w:hAnsi="Arial" w:cs="Arial"/>
          <w:sz w:val="28"/>
          <w:szCs w:val="28"/>
        </w:rPr>
        <w:t>Travis USD</w:t>
      </w:r>
      <w:r w:rsidR="0001292C" w:rsidRPr="00580520">
        <w:rPr>
          <w:rFonts w:ascii="Arial" w:hAnsi="Arial" w:cs="Arial"/>
          <w:sz w:val="28"/>
          <w:szCs w:val="28"/>
        </w:rPr>
        <w:t>, Vacaville USD, Vallejo City USD</w:t>
      </w:r>
    </w:p>
    <w:p w14:paraId="0431FD66" w14:textId="77777777" w:rsidR="00A10C91" w:rsidRPr="00580520" w:rsidRDefault="00A10C91">
      <w:pPr>
        <w:spacing w:after="200" w:line="276" w:lineRule="auto"/>
        <w:contextualSpacing w:val="0"/>
        <w:mirrorIndents w:val="0"/>
        <w:rPr>
          <w:rFonts w:ascii="Arial" w:hAnsi="Arial" w:cs="Arial"/>
          <w:sz w:val="28"/>
          <w:szCs w:val="28"/>
        </w:rPr>
      </w:pPr>
      <w:r w:rsidRPr="00580520">
        <w:rPr>
          <w:rFonts w:ascii="Arial" w:hAnsi="Arial" w:cs="Arial"/>
          <w:sz w:val="28"/>
          <w:szCs w:val="28"/>
        </w:rPr>
        <w:br w:type="page"/>
      </w:r>
    </w:p>
    <w:p w14:paraId="0CD2E0D0" w14:textId="77777777" w:rsidR="00482750" w:rsidRPr="00580520" w:rsidRDefault="00482750" w:rsidP="00A72F4D">
      <w:pPr>
        <w:pStyle w:val="27TableofContentsTitle"/>
        <w:rPr>
          <w:rFonts w:ascii="Arial" w:hAnsi="Arial" w:cs="Arial"/>
          <w:sz w:val="28"/>
          <w:szCs w:val="28"/>
        </w:rPr>
      </w:pPr>
      <w:r w:rsidRPr="00580520">
        <w:rPr>
          <w:rFonts w:ascii="Arial" w:hAnsi="Arial" w:cs="Arial"/>
          <w:sz w:val="28"/>
          <w:szCs w:val="28"/>
        </w:rPr>
        <w:lastRenderedPageBreak/>
        <w:t>Table of Contents</w:t>
      </w:r>
    </w:p>
    <w:p w14:paraId="11074C3B" w14:textId="77777777" w:rsidR="00482750" w:rsidRPr="00580520" w:rsidRDefault="00482750" w:rsidP="00FA6EA7">
      <w:pPr>
        <w:rPr>
          <w:rFonts w:ascii="Arial" w:hAnsi="Arial" w:cs="Arial"/>
          <w:sz w:val="28"/>
          <w:szCs w:val="28"/>
        </w:rPr>
      </w:pPr>
    </w:p>
    <w:p w14:paraId="55FD958B" w14:textId="55D47117" w:rsidR="00580520" w:rsidRPr="00580520" w:rsidRDefault="00D3077B">
      <w:pPr>
        <w:pStyle w:val="TOC2"/>
        <w:tabs>
          <w:tab w:val="right" w:leader="dot" w:pos="9350"/>
        </w:tabs>
        <w:rPr>
          <w:rFonts w:ascii="Arial" w:hAnsi="Arial" w:cs="Arial"/>
          <w:noProof/>
          <w:sz w:val="28"/>
          <w:szCs w:val="28"/>
        </w:rPr>
      </w:pPr>
      <w:r w:rsidRPr="00580520">
        <w:rPr>
          <w:rFonts w:ascii="Arial" w:hAnsi="Arial" w:cs="Arial"/>
          <w:sz w:val="28"/>
          <w:szCs w:val="28"/>
        </w:rPr>
        <w:fldChar w:fldCharType="begin"/>
      </w:r>
      <w:r w:rsidRPr="00580520">
        <w:rPr>
          <w:rFonts w:ascii="Arial" w:hAnsi="Arial" w:cs="Arial"/>
          <w:sz w:val="28"/>
          <w:szCs w:val="28"/>
        </w:rPr>
        <w:instrText xml:space="preserve"> TOC \o "1-3" \h \z \u </w:instrText>
      </w:r>
      <w:r w:rsidRPr="00580520">
        <w:rPr>
          <w:rFonts w:ascii="Arial" w:hAnsi="Arial" w:cs="Arial"/>
          <w:sz w:val="28"/>
          <w:szCs w:val="28"/>
        </w:rPr>
        <w:fldChar w:fldCharType="separate"/>
      </w:r>
      <w:hyperlink w:anchor="_Toc42079922" w:history="1">
        <w:r w:rsidR="00580520" w:rsidRPr="00580520">
          <w:rPr>
            <w:rStyle w:val="Hyperlink"/>
            <w:rFonts w:ascii="Arial" w:hAnsi="Arial" w:cs="Arial"/>
            <w:noProof/>
            <w:sz w:val="28"/>
            <w:szCs w:val="28"/>
          </w:rPr>
          <w:t>1.1. Purpose.</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_Toc42079922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w:t>
        </w:r>
        <w:r w:rsidR="00580520" w:rsidRPr="00580520">
          <w:rPr>
            <w:rFonts w:ascii="Arial" w:hAnsi="Arial" w:cs="Arial"/>
            <w:noProof/>
            <w:webHidden/>
            <w:sz w:val="28"/>
            <w:szCs w:val="28"/>
          </w:rPr>
          <w:fldChar w:fldCharType="end"/>
        </w:r>
      </w:hyperlink>
    </w:p>
    <w:p w14:paraId="7C5EDE9E" w14:textId="022AA4F7" w:rsidR="00580520" w:rsidRPr="00580520" w:rsidRDefault="001B3CB0">
      <w:pPr>
        <w:pStyle w:val="TOC2"/>
        <w:tabs>
          <w:tab w:val="right" w:leader="dot" w:pos="9350"/>
        </w:tabs>
        <w:rPr>
          <w:rFonts w:ascii="Arial" w:hAnsi="Arial" w:cs="Arial"/>
          <w:noProof/>
          <w:sz w:val="28"/>
          <w:szCs w:val="28"/>
        </w:rPr>
      </w:pPr>
      <w:hyperlink w:anchor="_Toc42079923" w:history="1">
        <w:r w:rsidR="00580520" w:rsidRPr="00580520">
          <w:rPr>
            <w:rStyle w:val="Hyperlink"/>
            <w:rFonts w:ascii="Arial" w:hAnsi="Arial" w:cs="Arial"/>
            <w:noProof/>
            <w:sz w:val="28"/>
            <w:szCs w:val="28"/>
          </w:rPr>
          <w:t>1.2. Goals.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_Toc42079923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w:t>
        </w:r>
        <w:r w:rsidR="00580520" w:rsidRPr="00580520">
          <w:rPr>
            <w:rFonts w:ascii="Arial" w:hAnsi="Arial" w:cs="Arial"/>
            <w:noProof/>
            <w:webHidden/>
            <w:sz w:val="28"/>
            <w:szCs w:val="28"/>
          </w:rPr>
          <w:fldChar w:fldCharType="end"/>
        </w:r>
      </w:hyperlink>
    </w:p>
    <w:p w14:paraId="5E8F4D88" w14:textId="5AF9AE29" w:rsidR="00580520" w:rsidRPr="00580520" w:rsidRDefault="001B3CB0">
      <w:pPr>
        <w:pStyle w:val="TOC1"/>
        <w:tabs>
          <w:tab w:val="right" w:leader="dot" w:pos="9350"/>
        </w:tabs>
        <w:rPr>
          <w:rFonts w:ascii="Arial" w:hAnsi="Arial" w:cs="Arial"/>
          <w:smallCaps w:val="0"/>
          <w:noProof/>
          <w:color w:val="auto"/>
          <w:sz w:val="28"/>
          <w:szCs w:val="28"/>
        </w:rPr>
      </w:pPr>
      <w:hyperlink w:anchor="_Toc42079924" w:history="1">
        <w:r w:rsidR="00580520" w:rsidRPr="00580520">
          <w:rPr>
            <w:rStyle w:val="Hyperlink"/>
            <w:rFonts w:ascii="Arial" w:hAnsi="Arial" w:cs="Arial"/>
            <w:noProof/>
            <w:sz w:val="28"/>
            <w:szCs w:val="28"/>
          </w:rPr>
          <w:t>Section 2: Identification of Core Partners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_Toc42079924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4</w:t>
        </w:r>
        <w:r w:rsidR="00580520" w:rsidRPr="00580520">
          <w:rPr>
            <w:rFonts w:ascii="Arial" w:hAnsi="Arial" w:cs="Arial"/>
            <w:noProof/>
            <w:webHidden/>
            <w:sz w:val="28"/>
            <w:szCs w:val="28"/>
          </w:rPr>
          <w:fldChar w:fldCharType="end"/>
        </w:r>
      </w:hyperlink>
    </w:p>
    <w:p w14:paraId="3A9E373E" w14:textId="73D36333" w:rsidR="00580520" w:rsidRPr="00580520" w:rsidRDefault="001B3CB0">
      <w:pPr>
        <w:pStyle w:val="TOC2"/>
        <w:tabs>
          <w:tab w:val="right" w:leader="dot" w:pos="9350"/>
        </w:tabs>
        <w:rPr>
          <w:rFonts w:ascii="Arial" w:hAnsi="Arial" w:cs="Arial"/>
          <w:noProof/>
          <w:sz w:val="28"/>
          <w:szCs w:val="28"/>
        </w:rPr>
      </w:pPr>
      <w:hyperlink w:anchor="_Toc42079925" w:history="1">
        <w:r w:rsidR="00580520" w:rsidRPr="00580520">
          <w:rPr>
            <w:rStyle w:val="Hyperlink"/>
            <w:rFonts w:ascii="Arial" w:hAnsi="Arial" w:cs="Arial"/>
            <w:noProof/>
            <w:sz w:val="28"/>
            <w:szCs w:val="28"/>
          </w:rPr>
          <w:t>2.1. Department of Rehabilitation (DOR) – Fairfield Office.</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_Toc42079925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4</w:t>
        </w:r>
        <w:r w:rsidR="00580520" w:rsidRPr="00580520">
          <w:rPr>
            <w:rFonts w:ascii="Arial" w:hAnsi="Arial" w:cs="Arial"/>
            <w:noProof/>
            <w:webHidden/>
            <w:sz w:val="28"/>
            <w:szCs w:val="28"/>
          </w:rPr>
          <w:fldChar w:fldCharType="end"/>
        </w:r>
      </w:hyperlink>
    </w:p>
    <w:p w14:paraId="62BA2162" w14:textId="50F4885C" w:rsidR="00580520" w:rsidRPr="00580520" w:rsidRDefault="001B3CB0">
      <w:pPr>
        <w:pStyle w:val="TOC2"/>
        <w:tabs>
          <w:tab w:val="right" w:leader="dot" w:pos="9350"/>
        </w:tabs>
        <w:rPr>
          <w:rFonts w:ascii="Arial" w:hAnsi="Arial" w:cs="Arial"/>
          <w:noProof/>
          <w:sz w:val="28"/>
          <w:szCs w:val="28"/>
        </w:rPr>
      </w:pPr>
      <w:hyperlink w:anchor="_Toc42079926" w:history="1">
        <w:r w:rsidR="00580520" w:rsidRPr="00580520">
          <w:rPr>
            <w:rStyle w:val="Hyperlink"/>
            <w:rFonts w:ascii="Arial" w:hAnsi="Arial" w:cs="Arial"/>
            <w:noProof/>
            <w:sz w:val="28"/>
            <w:szCs w:val="28"/>
          </w:rPr>
          <w:t>2.2. North Bay Regional Center (NBRC).</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_Toc42079926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4</w:t>
        </w:r>
        <w:r w:rsidR="00580520" w:rsidRPr="00580520">
          <w:rPr>
            <w:rFonts w:ascii="Arial" w:hAnsi="Arial" w:cs="Arial"/>
            <w:noProof/>
            <w:webHidden/>
            <w:sz w:val="28"/>
            <w:szCs w:val="28"/>
          </w:rPr>
          <w:fldChar w:fldCharType="end"/>
        </w:r>
      </w:hyperlink>
    </w:p>
    <w:p w14:paraId="199FA0F8" w14:textId="449791D8" w:rsidR="00580520" w:rsidRPr="00580520" w:rsidRDefault="001B3CB0">
      <w:pPr>
        <w:pStyle w:val="TOC2"/>
        <w:tabs>
          <w:tab w:val="right" w:leader="dot" w:pos="9350"/>
        </w:tabs>
        <w:rPr>
          <w:rFonts w:ascii="Arial" w:hAnsi="Arial" w:cs="Arial"/>
          <w:noProof/>
          <w:sz w:val="28"/>
          <w:szCs w:val="28"/>
        </w:rPr>
      </w:pPr>
      <w:hyperlink w:anchor="_Toc42079927" w:history="1">
        <w:r w:rsidR="00580520" w:rsidRPr="00580520">
          <w:rPr>
            <w:rStyle w:val="Hyperlink"/>
            <w:rFonts w:ascii="Arial" w:hAnsi="Arial" w:cs="Arial"/>
            <w:noProof/>
            <w:sz w:val="28"/>
            <w:szCs w:val="28"/>
          </w:rPr>
          <w:t>2.3 California Department of Education (CDE) - Local Education Agencies (LEA).</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_Toc42079927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5</w:t>
        </w:r>
        <w:r w:rsidR="00580520" w:rsidRPr="00580520">
          <w:rPr>
            <w:rFonts w:ascii="Arial" w:hAnsi="Arial" w:cs="Arial"/>
            <w:noProof/>
            <w:webHidden/>
            <w:sz w:val="28"/>
            <w:szCs w:val="28"/>
          </w:rPr>
          <w:fldChar w:fldCharType="end"/>
        </w:r>
      </w:hyperlink>
    </w:p>
    <w:p w14:paraId="1BEF00F2" w14:textId="363CAEE8" w:rsidR="00580520" w:rsidRPr="00580520" w:rsidRDefault="001B3CB0">
      <w:pPr>
        <w:pStyle w:val="TOC1"/>
        <w:tabs>
          <w:tab w:val="right" w:leader="dot" w:pos="9350"/>
        </w:tabs>
        <w:rPr>
          <w:rFonts w:ascii="Arial" w:hAnsi="Arial" w:cs="Arial"/>
          <w:smallCaps w:val="0"/>
          <w:noProof/>
          <w:color w:val="auto"/>
          <w:sz w:val="28"/>
          <w:szCs w:val="28"/>
        </w:rPr>
      </w:pPr>
      <w:hyperlink w:anchor="_Toc42079928" w:history="1">
        <w:r w:rsidR="00580520" w:rsidRPr="00580520">
          <w:rPr>
            <w:rStyle w:val="Hyperlink"/>
            <w:rFonts w:ascii="Arial" w:hAnsi="Arial" w:cs="Arial"/>
            <w:noProof/>
            <w:sz w:val="28"/>
            <w:szCs w:val="28"/>
          </w:rPr>
          <w:t>Section 3: Identification of Community Partners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_Toc42079928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3B03F5E4" w14:textId="5C4A8B11" w:rsidR="00580520" w:rsidRPr="00580520" w:rsidRDefault="001B3CB0">
      <w:pPr>
        <w:pStyle w:val="TOC2"/>
        <w:tabs>
          <w:tab w:val="right" w:leader="dot" w:pos="9350"/>
        </w:tabs>
        <w:rPr>
          <w:rFonts w:ascii="Arial" w:hAnsi="Arial" w:cs="Arial"/>
          <w:noProof/>
          <w:sz w:val="28"/>
          <w:szCs w:val="28"/>
        </w:rPr>
      </w:pPr>
      <w:hyperlink w:anchor="_Toc42079929" w:history="1">
        <w:r w:rsidR="00580520" w:rsidRPr="00580520">
          <w:rPr>
            <w:rStyle w:val="Hyperlink"/>
            <w:rFonts w:ascii="Arial" w:hAnsi="Arial" w:cs="Arial"/>
            <w:noProof/>
            <w:sz w:val="28"/>
            <w:szCs w:val="28"/>
          </w:rPr>
          <w:t>3.1. Employment Development Department (EDD).</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_Toc42079929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21FD0B97" w14:textId="7238E0FA" w:rsidR="00580520" w:rsidRPr="00580520" w:rsidRDefault="001B3CB0">
      <w:pPr>
        <w:pStyle w:val="TOC2"/>
        <w:tabs>
          <w:tab w:val="right" w:leader="dot" w:pos="9350"/>
        </w:tabs>
        <w:rPr>
          <w:rFonts w:ascii="Arial" w:hAnsi="Arial" w:cs="Arial"/>
          <w:noProof/>
          <w:sz w:val="28"/>
          <w:szCs w:val="28"/>
        </w:rPr>
      </w:pPr>
      <w:hyperlink w:anchor="_Toc42079930" w:history="1">
        <w:r w:rsidR="00580520" w:rsidRPr="00580520">
          <w:rPr>
            <w:rStyle w:val="Hyperlink"/>
            <w:rFonts w:ascii="Arial" w:hAnsi="Arial" w:cs="Arial"/>
            <w:noProof/>
            <w:sz w:val="28"/>
            <w:szCs w:val="28"/>
          </w:rPr>
          <w:t>3.2. First Place for Youth.</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_Toc42079930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03B25895" w14:textId="4D28ED0D" w:rsidR="00580520" w:rsidRPr="00580520" w:rsidRDefault="001B3CB0">
      <w:pPr>
        <w:pStyle w:val="TOC2"/>
        <w:tabs>
          <w:tab w:val="right" w:leader="dot" w:pos="9350"/>
        </w:tabs>
        <w:rPr>
          <w:rFonts w:ascii="Arial" w:hAnsi="Arial" w:cs="Arial"/>
          <w:noProof/>
          <w:sz w:val="28"/>
          <w:szCs w:val="28"/>
        </w:rPr>
      </w:pPr>
      <w:hyperlink w:anchor="_Toc42079931" w:history="1">
        <w:r w:rsidR="00580520" w:rsidRPr="00580520">
          <w:rPr>
            <w:rStyle w:val="Hyperlink"/>
            <w:rFonts w:ascii="Arial" w:hAnsi="Arial" w:cs="Arial"/>
            <w:noProof/>
            <w:sz w:val="28"/>
            <w:szCs w:val="28"/>
          </w:rPr>
          <w:t>3.3. Independent Living Resources of Solano &amp; Contra Costa Counties.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_Toc42079931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6BFCEC7F" w14:textId="2BCB8D96" w:rsidR="00580520" w:rsidRPr="00580520" w:rsidRDefault="001B3CB0">
      <w:pPr>
        <w:pStyle w:val="TOC2"/>
        <w:tabs>
          <w:tab w:val="right" w:leader="dot" w:pos="9350"/>
        </w:tabs>
        <w:rPr>
          <w:rFonts w:ascii="Arial" w:hAnsi="Arial" w:cs="Arial"/>
          <w:noProof/>
          <w:sz w:val="28"/>
          <w:szCs w:val="28"/>
        </w:rPr>
      </w:pPr>
      <w:hyperlink w:anchor="_Toc42079932" w:history="1">
        <w:r w:rsidR="00580520" w:rsidRPr="00580520">
          <w:rPr>
            <w:rStyle w:val="Hyperlink"/>
            <w:rFonts w:ascii="Arial" w:hAnsi="Arial" w:cs="Arial"/>
            <w:noProof/>
            <w:sz w:val="28"/>
            <w:szCs w:val="28"/>
          </w:rPr>
          <w:t>3.4. NBRC Employment Taskforce.</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_Toc42079932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6109AFF5" w14:textId="1F06792C" w:rsidR="00580520" w:rsidRPr="00580520" w:rsidRDefault="001B3CB0">
      <w:pPr>
        <w:pStyle w:val="TOC2"/>
        <w:tabs>
          <w:tab w:val="right" w:leader="dot" w:pos="9350"/>
        </w:tabs>
        <w:rPr>
          <w:rFonts w:ascii="Arial" w:hAnsi="Arial" w:cs="Arial"/>
          <w:noProof/>
          <w:sz w:val="28"/>
          <w:szCs w:val="28"/>
        </w:rPr>
      </w:pPr>
      <w:hyperlink w:anchor="_Toc42079933" w:history="1">
        <w:r w:rsidR="00580520" w:rsidRPr="00580520">
          <w:rPr>
            <w:rStyle w:val="Hyperlink"/>
            <w:rFonts w:ascii="Arial" w:hAnsi="Arial" w:cs="Arial"/>
            <w:noProof/>
            <w:sz w:val="28"/>
            <w:szCs w:val="28"/>
          </w:rPr>
          <w:t>3.5. Solano Adult Education Consortium.</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_Toc42079933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7</w:t>
        </w:r>
        <w:r w:rsidR="00580520" w:rsidRPr="00580520">
          <w:rPr>
            <w:rFonts w:ascii="Arial" w:hAnsi="Arial" w:cs="Arial"/>
            <w:noProof/>
            <w:webHidden/>
            <w:sz w:val="28"/>
            <w:szCs w:val="28"/>
          </w:rPr>
          <w:fldChar w:fldCharType="end"/>
        </w:r>
      </w:hyperlink>
    </w:p>
    <w:p w14:paraId="4BB03287" w14:textId="142138AD" w:rsidR="00580520" w:rsidRPr="00580520" w:rsidRDefault="001B3CB0">
      <w:pPr>
        <w:pStyle w:val="TOC2"/>
        <w:tabs>
          <w:tab w:val="right" w:leader="dot" w:pos="9350"/>
        </w:tabs>
        <w:rPr>
          <w:rFonts w:ascii="Arial" w:hAnsi="Arial" w:cs="Arial"/>
          <w:noProof/>
          <w:sz w:val="28"/>
          <w:szCs w:val="28"/>
        </w:rPr>
      </w:pPr>
      <w:hyperlink w:anchor="_Toc42079934" w:history="1">
        <w:r w:rsidR="00580520" w:rsidRPr="00580520">
          <w:rPr>
            <w:rStyle w:val="Hyperlink"/>
            <w:rFonts w:ascii="Arial" w:hAnsi="Arial" w:cs="Arial"/>
            <w:noProof/>
            <w:sz w:val="28"/>
            <w:szCs w:val="28"/>
          </w:rPr>
          <w:t>3.6. Solano Community College.</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_Toc42079934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8</w:t>
        </w:r>
        <w:r w:rsidR="00580520" w:rsidRPr="00580520">
          <w:rPr>
            <w:rFonts w:ascii="Arial" w:hAnsi="Arial" w:cs="Arial"/>
            <w:noProof/>
            <w:webHidden/>
            <w:sz w:val="28"/>
            <w:szCs w:val="28"/>
          </w:rPr>
          <w:fldChar w:fldCharType="end"/>
        </w:r>
      </w:hyperlink>
    </w:p>
    <w:p w14:paraId="418F4DCB" w14:textId="780056C8" w:rsidR="00580520" w:rsidRPr="00580520" w:rsidRDefault="001B3CB0">
      <w:pPr>
        <w:pStyle w:val="TOC2"/>
        <w:tabs>
          <w:tab w:val="right" w:leader="dot" w:pos="9350"/>
        </w:tabs>
        <w:rPr>
          <w:rFonts w:ascii="Arial" w:hAnsi="Arial" w:cs="Arial"/>
          <w:noProof/>
          <w:sz w:val="28"/>
          <w:szCs w:val="28"/>
        </w:rPr>
      </w:pPr>
      <w:hyperlink w:anchor="_Toc42079935" w:history="1">
        <w:r w:rsidR="00580520" w:rsidRPr="00580520">
          <w:rPr>
            <w:rStyle w:val="Hyperlink"/>
            <w:rFonts w:ascii="Arial" w:hAnsi="Arial" w:cs="Arial"/>
            <w:noProof/>
            <w:sz w:val="28"/>
            <w:szCs w:val="28"/>
          </w:rPr>
          <w:t>3.7. Solano County Health and Social Services.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_Toc42079935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8</w:t>
        </w:r>
        <w:r w:rsidR="00580520" w:rsidRPr="00580520">
          <w:rPr>
            <w:rFonts w:ascii="Arial" w:hAnsi="Arial" w:cs="Arial"/>
            <w:noProof/>
            <w:webHidden/>
            <w:sz w:val="28"/>
            <w:szCs w:val="28"/>
          </w:rPr>
          <w:fldChar w:fldCharType="end"/>
        </w:r>
      </w:hyperlink>
    </w:p>
    <w:p w14:paraId="31A83C0A" w14:textId="07B2057F" w:rsidR="00580520" w:rsidRPr="00580520" w:rsidRDefault="001B3CB0">
      <w:pPr>
        <w:pStyle w:val="TOC2"/>
        <w:tabs>
          <w:tab w:val="right" w:leader="dot" w:pos="9350"/>
        </w:tabs>
        <w:rPr>
          <w:rFonts w:ascii="Arial" w:hAnsi="Arial" w:cs="Arial"/>
          <w:noProof/>
          <w:sz w:val="28"/>
          <w:szCs w:val="28"/>
        </w:rPr>
      </w:pPr>
      <w:hyperlink w:anchor="_Toc42079936" w:history="1">
        <w:r w:rsidR="00580520" w:rsidRPr="00580520">
          <w:rPr>
            <w:rStyle w:val="Hyperlink"/>
            <w:rFonts w:ascii="Arial" w:hAnsi="Arial" w:cs="Arial"/>
            <w:noProof/>
            <w:sz w:val="28"/>
            <w:szCs w:val="28"/>
          </w:rPr>
          <w:t>3.8.  Solano County Mental Health.</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_Toc42079936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8</w:t>
        </w:r>
        <w:r w:rsidR="00580520" w:rsidRPr="00580520">
          <w:rPr>
            <w:rFonts w:ascii="Arial" w:hAnsi="Arial" w:cs="Arial"/>
            <w:noProof/>
            <w:webHidden/>
            <w:sz w:val="28"/>
            <w:szCs w:val="28"/>
          </w:rPr>
          <w:fldChar w:fldCharType="end"/>
        </w:r>
      </w:hyperlink>
    </w:p>
    <w:p w14:paraId="1E141690" w14:textId="56443156" w:rsidR="00580520" w:rsidRPr="00580520" w:rsidRDefault="001B3CB0">
      <w:pPr>
        <w:pStyle w:val="TOC2"/>
        <w:tabs>
          <w:tab w:val="right" w:leader="dot" w:pos="9350"/>
        </w:tabs>
        <w:rPr>
          <w:rFonts w:ascii="Arial" w:hAnsi="Arial" w:cs="Arial"/>
          <w:noProof/>
          <w:sz w:val="28"/>
          <w:szCs w:val="28"/>
        </w:rPr>
      </w:pPr>
      <w:hyperlink w:anchor="_Toc42079937" w:history="1">
        <w:r w:rsidR="00580520" w:rsidRPr="00580520">
          <w:rPr>
            <w:rStyle w:val="Hyperlink"/>
            <w:rFonts w:ascii="Arial" w:hAnsi="Arial" w:cs="Arial"/>
            <w:noProof/>
            <w:sz w:val="28"/>
            <w:szCs w:val="28"/>
          </w:rPr>
          <w:t>3.9. Workforce Development Board of Solano County.</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_Toc42079937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8</w:t>
        </w:r>
        <w:r w:rsidR="00580520" w:rsidRPr="00580520">
          <w:rPr>
            <w:rFonts w:ascii="Arial" w:hAnsi="Arial" w:cs="Arial"/>
            <w:noProof/>
            <w:webHidden/>
            <w:sz w:val="28"/>
            <w:szCs w:val="28"/>
          </w:rPr>
          <w:fldChar w:fldCharType="end"/>
        </w:r>
      </w:hyperlink>
    </w:p>
    <w:p w14:paraId="03B25E5E" w14:textId="05FF5DC7" w:rsidR="00580520" w:rsidRPr="00580520" w:rsidRDefault="001B3CB0">
      <w:pPr>
        <w:pStyle w:val="TOC2"/>
        <w:tabs>
          <w:tab w:val="right" w:leader="dot" w:pos="9350"/>
        </w:tabs>
        <w:rPr>
          <w:rFonts w:ascii="Arial" w:hAnsi="Arial" w:cs="Arial"/>
          <w:noProof/>
          <w:sz w:val="28"/>
          <w:szCs w:val="28"/>
        </w:rPr>
      </w:pPr>
      <w:hyperlink w:anchor="_Toc42079938" w:history="1">
        <w:r w:rsidR="00580520" w:rsidRPr="00580520">
          <w:rPr>
            <w:rStyle w:val="Hyperlink"/>
            <w:rFonts w:ascii="Arial" w:hAnsi="Arial" w:cs="Arial"/>
            <w:noProof/>
            <w:sz w:val="28"/>
            <w:szCs w:val="28"/>
          </w:rPr>
          <w:t>3.10. Other Stakeholders.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_Toc42079938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9</w:t>
        </w:r>
        <w:r w:rsidR="00580520" w:rsidRPr="00580520">
          <w:rPr>
            <w:rFonts w:ascii="Arial" w:hAnsi="Arial" w:cs="Arial"/>
            <w:noProof/>
            <w:webHidden/>
            <w:sz w:val="28"/>
            <w:szCs w:val="28"/>
          </w:rPr>
          <w:fldChar w:fldCharType="end"/>
        </w:r>
      </w:hyperlink>
    </w:p>
    <w:p w14:paraId="6CDAFDA2" w14:textId="12F4438A" w:rsidR="00580520" w:rsidRPr="00580520" w:rsidRDefault="001B3CB0">
      <w:pPr>
        <w:pStyle w:val="TOC1"/>
        <w:tabs>
          <w:tab w:val="right" w:leader="dot" w:pos="9350"/>
        </w:tabs>
        <w:rPr>
          <w:rFonts w:ascii="Arial" w:hAnsi="Arial" w:cs="Arial"/>
          <w:smallCaps w:val="0"/>
          <w:noProof/>
          <w:color w:val="auto"/>
          <w:sz w:val="28"/>
          <w:szCs w:val="28"/>
        </w:rPr>
      </w:pPr>
      <w:hyperlink w:anchor="_Toc42079939" w:history="1">
        <w:r w:rsidR="00580520" w:rsidRPr="00580520">
          <w:rPr>
            <w:rStyle w:val="Hyperlink"/>
            <w:rFonts w:ascii="Arial" w:hAnsi="Arial" w:cs="Arial"/>
            <w:noProof/>
            <w:sz w:val="28"/>
            <w:szCs w:val="28"/>
          </w:rPr>
          <w:t>Section 4: Roles and Responsibilities - Collaboration through Person-Centered Processes.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_Toc42079939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10</w:t>
        </w:r>
        <w:r w:rsidR="00580520" w:rsidRPr="00580520">
          <w:rPr>
            <w:rFonts w:ascii="Arial" w:hAnsi="Arial" w:cs="Arial"/>
            <w:noProof/>
            <w:webHidden/>
            <w:sz w:val="28"/>
            <w:szCs w:val="28"/>
          </w:rPr>
          <w:fldChar w:fldCharType="end"/>
        </w:r>
      </w:hyperlink>
    </w:p>
    <w:p w14:paraId="2841269D" w14:textId="148A0748" w:rsidR="00580520" w:rsidRPr="00580520" w:rsidRDefault="001B3CB0">
      <w:pPr>
        <w:pStyle w:val="TOC2"/>
        <w:tabs>
          <w:tab w:val="right" w:leader="dot" w:pos="9350"/>
        </w:tabs>
        <w:rPr>
          <w:rFonts w:ascii="Arial" w:hAnsi="Arial" w:cs="Arial"/>
          <w:noProof/>
          <w:sz w:val="28"/>
          <w:szCs w:val="28"/>
        </w:rPr>
      </w:pPr>
      <w:hyperlink w:anchor="_Toc42079940" w:history="1">
        <w:r w:rsidR="00580520" w:rsidRPr="00580520">
          <w:rPr>
            <w:rStyle w:val="Hyperlink"/>
            <w:rFonts w:ascii="Arial" w:hAnsi="Arial" w:cs="Arial"/>
            <w:noProof/>
            <w:sz w:val="28"/>
            <w:szCs w:val="28"/>
          </w:rPr>
          <w:t>4.1. Referral and Intake</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_Toc42079940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11</w:t>
        </w:r>
        <w:r w:rsidR="00580520" w:rsidRPr="00580520">
          <w:rPr>
            <w:rFonts w:ascii="Arial" w:hAnsi="Arial" w:cs="Arial"/>
            <w:noProof/>
            <w:webHidden/>
            <w:sz w:val="28"/>
            <w:szCs w:val="28"/>
          </w:rPr>
          <w:fldChar w:fldCharType="end"/>
        </w:r>
      </w:hyperlink>
    </w:p>
    <w:p w14:paraId="66732B20" w14:textId="106A94ED" w:rsidR="00580520" w:rsidRPr="00580520" w:rsidRDefault="001B3CB0">
      <w:pPr>
        <w:pStyle w:val="TOC2"/>
        <w:tabs>
          <w:tab w:val="right" w:leader="dot" w:pos="9350"/>
        </w:tabs>
        <w:rPr>
          <w:rFonts w:ascii="Arial" w:hAnsi="Arial" w:cs="Arial"/>
          <w:noProof/>
          <w:sz w:val="28"/>
          <w:szCs w:val="28"/>
        </w:rPr>
      </w:pPr>
      <w:hyperlink w:anchor="_Toc42079941" w:history="1">
        <w:r w:rsidR="00580520" w:rsidRPr="00580520">
          <w:rPr>
            <w:rStyle w:val="Hyperlink"/>
            <w:rFonts w:ascii="Arial" w:hAnsi="Arial" w:cs="Arial"/>
            <w:noProof/>
            <w:sz w:val="28"/>
            <w:szCs w:val="28"/>
          </w:rPr>
          <w:t>4.2. Coordinating Person-Centered Planning.</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_Toc42079941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16</w:t>
        </w:r>
        <w:r w:rsidR="00580520" w:rsidRPr="00580520">
          <w:rPr>
            <w:rFonts w:ascii="Arial" w:hAnsi="Arial" w:cs="Arial"/>
            <w:noProof/>
            <w:webHidden/>
            <w:sz w:val="28"/>
            <w:szCs w:val="28"/>
          </w:rPr>
          <w:fldChar w:fldCharType="end"/>
        </w:r>
      </w:hyperlink>
    </w:p>
    <w:p w14:paraId="6B4A5F83" w14:textId="29F634AE" w:rsidR="00580520" w:rsidRPr="00580520" w:rsidRDefault="001B3CB0">
      <w:pPr>
        <w:pStyle w:val="TOC2"/>
        <w:tabs>
          <w:tab w:val="right" w:leader="dot" w:pos="9350"/>
        </w:tabs>
        <w:rPr>
          <w:rFonts w:ascii="Arial" w:hAnsi="Arial" w:cs="Arial"/>
          <w:noProof/>
          <w:sz w:val="28"/>
          <w:szCs w:val="28"/>
        </w:rPr>
      </w:pPr>
      <w:hyperlink w:anchor="_Toc42079942" w:history="1">
        <w:r w:rsidR="00580520" w:rsidRPr="00580520">
          <w:rPr>
            <w:rStyle w:val="Hyperlink"/>
            <w:rFonts w:ascii="Arial" w:hAnsi="Arial" w:cs="Arial"/>
            <w:noProof/>
            <w:sz w:val="28"/>
            <w:szCs w:val="28"/>
          </w:rPr>
          <w:t>4.3. Information Sharing and Documentation Processes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_Toc42079942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23</w:t>
        </w:r>
        <w:r w:rsidR="00580520" w:rsidRPr="00580520">
          <w:rPr>
            <w:rFonts w:ascii="Arial" w:hAnsi="Arial" w:cs="Arial"/>
            <w:noProof/>
            <w:webHidden/>
            <w:sz w:val="28"/>
            <w:szCs w:val="28"/>
          </w:rPr>
          <w:fldChar w:fldCharType="end"/>
        </w:r>
      </w:hyperlink>
    </w:p>
    <w:p w14:paraId="1F3F0C38" w14:textId="5E0A4941" w:rsidR="00580520" w:rsidRPr="00580520" w:rsidRDefault="001B3CB0">
      <w:pPr>
        <w:pStyle w:val="TOC2"/>
        <w:tabs>
          <w:tab w:val="right" w:leader="dot" w:pos="9350"/>
        </w:tabs>
        <w:rPr>
          <w:rFonts w:ascii="Arial" w:hAnsi="Arial" w:cs="Arial"/>
          <w:noProof/>
          <w:sz w:val="28"/>
          <w:szCs w:val="28"/>
        </w:rPr>
      </w:pPr>
      <w:hyperlink w:anchor="_Toc42079943" w:history="1">
        <w:r w:rsidR="00580520" w:rsidRPr="00580520">
          <w:rPr>
            <w:rStyle w:val="Hyperlink"/>
            <w:rFonts w:ascii="Arial" w:hAnsi="Arial" w:cs="Arial"/>
            <w:noProof/>
            <w:sz w:val="28"/>
            <w:szCs w:val="28"/>
          </w:rPr>
          <w:t>4.4 Resources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_Toc42079943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24</w:t>
        </w:r>
        <w:r w:rsidR="00580520" w:rsidRPr="00580520">
          <w:rPr>
            <w:rFonts w:ascii="Arial" w:hAnsi="Arial" w:cs="Arial"/>
            <w:noProof/>
            <w:webHidden/>
            <w:sz w:val="28"/>
            <w:szCs w:val="28"/>
          </w:rPr>
          <w:fldChar w:fldCharType="end"/>
        </w:r>
      </w:hyperlink>
    </w:p>
    <w:p w14:paraId="50C47BE9" w14:textId="65F53EDC" w:rsidR="00580520" w:rsidRPr="00580520" w:rsidRDefault="001B3CB0">
      <w:pPr>
        <w:pStyle w:val="TOC1"/>
        <w:tabs>
          <w:tab w:val="right" w:leader="dot" w:pos="9350"/>
        </w:tabs>
        <w:rPr>
          <w:rFonts w:ascii="Arial" w:hAnsi="Arial" w:cs="Arial"/>
          <w:smallCaps w:val="0"/>
          <w:noProof/>
          <w:color w:val="auto"/>
          <w:sz w:val="28"/>
          <w:szCs w:val="28"/>
        </w:rPr>
      </w:pPr>
      <w:hyperlink w:anchor="_Toc42079944" w:history="1">
        <w:r w:rsidR="00580520" w:rsidRPr="00580520">
          <w:rPr>
            <w:rStyle w:val="Hyperlink"/>
            <w:rFonts w:ascii="Arial" w:hAnsi="Arial" w:cs="Arial"/>
            <w:noProof/>
            <w:sz w:val="28"/>
            <w:szCs w:val="28"/>
          </w:rPr>
          <w:t>Section 5:  Initial Strategies to Increase CIE for individuals with Disabilities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_Toc42079944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26</w:t>
        </w:r>
        <w:r w:rsidR="00580520" w:rsidRPr="00580520">
          <w:rPr>
            <w:rFonts w:ascii="Arial" w:hAnsi="Arial" w:cs="Arial"/>
            <w:noProof/>
            <w:webHidden/>
            <w:sz w:val="28"/>
            <w:szCs w:val="28"/>
          </w:rPr>
          <w:fldChar w:fldCharType="end"/>
        </w:r>
      </w:hyperlink>
    </w:p>
    <w:p w14:paraId="1CD282FF" w14:textId="0C7DAAF6" w:rsidR="00580520" w:rsidRPr="00580520" w:rsidRDefault="001B3CB0">
      <w:pPr>
        <w:pStyle w:val="TOC2"/>
        <w:tabs>
          <w:tab w:val="right" w:leader="dot" w:pos="9350"/>
        </w:tabs>
        <w:rPr>
          <w:rFonts w:ascii="Arial" w:hAnsi="Arial" w:cs="Arial"/>
          <w:noProof/>
          <w:sz w:val="28"/>
          <w:szCs w:val="28"/>
        </w:rPr>
      </w:pPr>
      <w:hyperlink w:anchor="_Toc42079945" w:history="1">
        <w:r w:rsidR="00580520" w:rsidRPr="00580520">
          <w:rPr>
            <w:rStyle w:val="Hyperlink"/>
            <w:rFonts w:ascii="Arial" w:hAnsi="Arial" w:cs="Arial"/>
            <w:noProof/>
            <w:sz w:val="28"/>
            <w:szCs w:val="28"/>
          </w:rPr>
          <w:t>5.1. Develop script/roles/tools for co-presenting at IEP’s.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_Toc42079945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26</w:t>
        </w:r>
        <w:r w:rsidR="00580520" w:rsidRPr="00580520">
          <w:rPr>
            <w:rFonts w:ascii="Arial" w:hAnsi="Arial" w:cs="Arial"/>
            <w:noProof/>
            <w:webHidden/>
            <w:sz w:val="28"/>
            <w:szCs w:val="28"/>
          </w:rPr>
          <w:fldChar w:fldCharType="end"/>
        </w:r>
      </w:hyperlink>
    </w:p>
    <w:p w14:paraId="52F832F3" w14:textId="6BCE6EDB" w:rsidR="00580520" w:rsidRPr="00580520" w:rsidRDefault="001B3CB0">
      <w:pPr>
        <w:pStyle w:val="TOC2"/>
        <w:tabs>
          <w:tab w:val="right" w:leader="dot" w:pos="9350"/>
        </w:tabs>
        <w:rPr>
          <w:rFonts w:ascii="Arial" w:hAnsi="Arial" w:cs="Arial"/>
          <w:noProof/>
          <w:sz w:val="28"/>
          <w:szCs w:val="28"/>
        </w:rPr>
      </w:pPr>
      <w:hyperlink w:anchor="_Toc42079946" w:history="1">
        <w:r w:rsidR="00580520" w:rsidRPr="00580520">
          <w:rPr>
            <w:rStyle w:val="Hyperlink"/>
            <w:rFonts w:ascii="Arial" w:hAnsi="Arial" w:cs="Arial"/>
            <w:noProof/>
            <w:sz w:val="28"/>
            <w:szCs w:val="28"/>
          </w:rPr>
          <w:t>5.2. Better collaboration on plan development IEP/IPE/IPP.</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_Toc42079946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26</w:t>
        </w:r>
        <w:r w:rsidR="00580520" w:rsidRPr="00580520">
          <w:rPr>
            <w:rFonts w:ascii="Arial" w:hAnsi="Arial" w:cs="Arial"/>
            <w:noProof/>
            <w:webHidden/>
            <w:sz w:val="28"/>
            <w:szCs w:val="28"/>
          </w:rPr>
          <w:fldChar w:fldCharType="end"/>
        </w:r>
      </w:hyperlink>
    </w:p>
    <w:p w14:paraId="16C7649A" w14:textId="285707E6" w:rsidR="00580520" w:rsidRPr="00580520" w:rsidRDefault="001B3CB0">
      <w:pPr>
        <w:pStyle w:val="TOC2"/>
        <w:tabs>
          <w:tab w:val="right" w:leader="dot" w:pos="9350"/>
        </w:tabs>
        <w:rPr>
          <w:rFonts w:ascii="Arial" w:hAnsi="Arial" w:cs="Arial"/>
          <w:noProof/>
          <w:sz w:val="28"/>
          <w:szCs w:val="28"/>
        </w:rPr>
      </w:pPr>
      <w:hyperlink w:anchor="_Toc42079947" w:history="1">
        <w:r w:rsidR="00580520" w:rsidRPr="00580520">
          <w:rPr>
            <w:rStyle w:val="Hyperlink"/>
            <w:rFonts w:ascii="Arial" w:hAnsi="Arial" w:cs="Arial"/>
            <w:noProof/>
            <w:sz w:val="28"/>
            <w:szCs w:val="28"/>
          </w:rPr>
          <w:t>5.3. Train all vendors in CIE – provide integrated setting checklist.</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_Toc42079947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26</w:t>
        </w:r>
        <w:r w:rsidR="00580520" w:rsidRPr="00580520">
          <w:rPr>
            <w:rFonts w:ascii="Arial" w:hAnsi="Arial" w:cs="Arial"/>
            <w:noProof/>
            <w:webHidden/>
            <w:sz w:val="28"/>
            <w:szCs w:val="28"/>
          </w:rPr>
          <w:fldChar w:fldCharType="end"/>
        </w:r>
      </w:hyperlink>
    </w:p>
    <w:p w14:paraId="7A6B36FE" w14:textId="7C5E9166" w:rsidR="00580520" w:rsidRPr="00580520" w:rsidRDefault="001B3CB0">
      <w:pPr>
        <w:pStyle w:val="TOC2"/>
        <w:tabs>
          <w:tab w:val="right" w:leader="dot" w:pos="9350"/>
        </w:tabs>
        <w:rPr>
          <w:rFonts w:ascii="Arial" w:hAnsi="Arial" w:cs="Arial"/>
          <w:noProof/>
          <w:sz w:val="28"/>
          <w:szCs w:val="28"/>
        </w:rPr>
      </w:pPr>
      <w:hyperlink w:anchor="_Toc42079948" w:history="1">
        <w:r w:rsidR="00580520" w:rsidRPr="00580520">
          <w:rPr>
            <w:rStyle w:val="Hyperlink"/>
            <w:rFonts w:ascii="Arial" w:hAnsi="Arial" w:cs="Arial"/>
            <w:noProof/>
            <w:sz w:val="28"/>
            <w:szCs w:val="28"/>
          </w:rPr>
          <w:t>5.4. Create public space for shared CIE docs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_Toc42079948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26</w:t>
        </w:r>
        <w:r w:rsidR="00580520" w:rsidRPr="00580520">
          <w:rPr>
            <w:rFonts w:ascii="Arial" w:hAnsi="Arial" w:cs="Arial"/>
            <w:noProof/>
            <w:webHidden/>
            <w:sz w:val="28"/>
            <w:szCs w:val="28"/>
          </w:rPr>
          <w:fldChar w:fldCharType="end"/>
        </w:r>
      </w:hyperlink>
    </w:p>
    <w:p w14:paraId="7E29A050" w14:textId="1322BA7C" w:rsidR="00580520" w:rsidRPr="00580520" w:rsidRDefault="001B3CB0">
      <w:pPr>
        <w:pStyle w:val="TOC2"/>
        <w:tabs>
          <w:tab w:val="right" w:leader="dot" w:pos="9350"/>
        </w:tabs>
        <w:rPr>
          <w:rFonts w:ascii="Arial" w:hAnsi="Arial" w:cs="Arial"/>
          <w:noProof/>
          <w:sz w:val="28"/>
          <w:szCs w:val="28"/>
        </w:rPr>
      </w:pPr>
      <w:hyperlink w:anchor="_Toc42079949" w:history="1">
        <w:r w:rsidR="00580520" w:rsidRPr="00580520">
          <w:rPr>
            <w:rStyle w:val="Hyperlink"/>
            <w:rFonts w:ascii="Arial" w:hAnsi="Arial" w:cs="Arial"/>
            <w:noProof/>
            <w:sz w:val="28"/>
            <w:szCs w:val="28"/>
          </w:rPr>
          <w:t>5.5. Cross training among partners – Work Incentitive Planners (WIPS) to go over their process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_Toc42079949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27</w:t>
        </w:r>
        <w:r w:rsidR="00580520" w:rsidRPr="00580520">
          <w:rPr>
            <w:rFonts w:ascii="Arial" w:hAnsi="Arial" w:cs="Arial"/>
            <w:noProof/>
            <w:webHidden/>
            <w:sz w:val="28"/>
            <w:szCs w:val="28"/>
          </w:rPr>
          <w:fldChar w:fldCharType="end"/>
        </w:r>
      </w:hyperlink>
    </w:p>
    <w:p w14:paraId="1DF80896" w14:textId="2DA7DA3E" w:rsidR="00580520" w:rsidRPr="00580520" w:rsidRDefault="001B3CB0">
      <w:pPr>
        <w:pStyle w:val="TOC2"/>
        <w:tabs>
          <w:tab w:val="right" w:leader="dot" w:pos="9350"/>
        </w:tabs>
        <w:rPr>
          <w:rFonts w:ascii="Arial" w:hAnsi="Arial" w:cs="Arial"/>
          <w:noProof/>
          <w:sz w:val="28"/>
          <w:szCs w:val="28"/>
        </w:rPr>
      </w:pPr>
      <w:hyperlink w:anchor="_Toc42079950" w:history="1">
        <w:r w:rsidR="00580520" w:rsidRPr="00580520">
          <w:rPr>
            <w:rStyle w:val="Hyperlink"/>
            <w:rFonts w:ascii="Arial" w:hAnsi="Arial" w:cs="Arial"/>
            <w:noProof/>
            <w:sz w:val="28"/>
            <w:szCs w:val="28"/>
          </w:rPr>
          <w:t>5.6. Develop easy to understand materials for our common customers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_Toc42079950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27</w:t>
        </w:r>
        <w:r w:rsidR="00580520" w:rsidRPr="00580520">
          <w:rPr>
            <w:rFonts w:ascii="Arial" w:hAnsi="Arial" w:cs="Arial"/>
            <w:noProof/>
            <w:webHidden/>
            <w:sz w:val="28"/>
            <w:szCs w:val="28"/>
          </w:rPr>
          <w:fldChar w:fldCharType="end"/>
        </w:r>
      </w:hyperlink>
    </w:p>
    <w:p w14:paraId="4F6E2F25" w14:textId="0958461D" w:rsidR="00580520" w:rsidRPr="00580520" w:rsidRDefault="001B3CB0">
      <w:pPr>
        <w:pStyle w:val="TOC2"/>
        <w:tabs>
          <w:tab w:val="right" w:leader="dot" w:pos="9350"/>
        </w:tabs>
        <w:rPr>
          <w:rFonts w:ascii="Arial" w:hAnsi="Arial" w:cs="Arial"/>
          <w:noProof/>
          <w:sz w:val="28"/>
          <w:szCs w:val="28"/>
        </w:rPr>
      </w:pPr>
      <w:hyperlink w:anchor="_Toc42079951" w:history="1">
        <w:r w:rsidR="00580520" w:rsidRPr="00580520">
          <w:rPr>
            <w:rStyle w:val="Hyperlink"/>
            <w:rFonts w:ascii="Arial" w:hAnsi="Arial" w:cs="Arial"/>
            <w:noProof/>
            <w:sz w:val="28"/>
            <w:szCs w:val="28"/>
          </w:rPr>
          <w:t>5.7. Training/open house for customers/families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_Toc42079951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27</w:t>
        </w:r>
        <w:r w:rsidR="00580520" w:rsidRPr="00580520">
          <w:rPr>
            <w:rFonts w:ascii="Arial" w:hAnsi="Arial" w:cs="Arial"/>
            <w:noProof/>
            <w:webHidden/>
            <w:sz w:val="28"/>
            <w:szCs w:val="28"/>
          </w:rPr>
          <w:fldChar w:fldCharType="end"/>
        </w:r>
      </w:hyperlink>
    </w:p>
    <w:p w14:paraId="51137150" w14:textId="278E4549" w:rsidR="00580520" w:rsidRPr="00580520" w:rsidRDefault="001B3CB0">
      <w:pPr>
        <w:pStyle w:val="TOC1"/>
        <w:tabs>
          <w:tab w:val="right" w:leader="dot" w:pos="9350"/>
        </w:tabs>
        <w:rPr>
          <w:rFonts w:ascii="Arial" w:hAnsi="Arial" w:cs="Arial"/>
          <w:smallCaps w:val="0"/>
          <w:noProof/>
          <w:color w:val="auto"/>
          <w:sz w:val="28"/>
          <w:szCs w:val="28"/>
        </w:rPr>
      </w:pPr>
      <w:hyperlink w:anchor="_Toc42079952" w:history="1">
        <w:r w:rsidR="00580520" w:rsidRPr="00580520">
          <w:rPr>
            <w:rStyle w:val="Hyperlink"/>
            <w:rFonts w:ascii="Arial" w:hAnsi="Arial" w:cs="Arial"/>
            <w:noProof/>
            <w:sz w:val="28"/>
            <w:szCs w:val="28"/>
          </w:rPr>
          <w:t>Section 6: Communication</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_Toc42079952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28</w:t>
        </w:r>
        <w:r w:rsidR="00580520" w:rsidRPr="00580520">
          <w:rPr>
            <w:rFonts w:ascii="Arial" w:hAnsi="Arial" w:cs="Arial"/>
            <w:noProof/>
            <w:webHidden/>
            <w:sz w:val="28"/>
            <w:szCs w:val="28"/>
          </w:rPr>
          <w:fldChar w:fldCharType="end"/>
        </w:r>
      </w:hyperlink>
    </w:p>
    <w:p w14:paraId="71EEDFDA" w14:textId="17DE8BF9" w:rsidR="00580520" w:rsidRPr="00580520" w:rsidRDefault="001B3CB0">
      <w:pPr>
        <w:pStyle w:val="TOC2"/>
        <w:tabs>
          <w:tab w:val="right" w:leader="dot" w:pos="9350"/>
        </w:tabs>
        <w:rPr>
          <w:rFonts w:ascii="Arial" w:hAnsi="Arial" w:cs="Arial"/>
          <w:noProof/>
          <w:sz w:val="28"/>
          <w:szCs w:val="28"/>
        </w:rPr>
      </w:pPr>
      <w:hyperlink w:anchor="_Toc42079953" w:history="1">
        <w:r w:rsidR="00580520" w:rsidRPr="00580520">
          <w:rPr>
            <w:rStyle w:val="Hyperlink"/>
            <w:rFonts w:ascii="Arial" w:hAnsi="Arial" w:cs="Arial"/>
            <w:noProof/>
            <w:sz w:val="28"/>
            <w:szCs w:val="28"/>
          </w:rPr>
          <w:t>6.1. Informational.</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_Toc42079953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28</w:t>
        </w:r>
        <w:r w:rsidR="00580520" w:rsidRPr="00580520">
          <w:rPr>
            <w:rFonts w:ascii="Arial" w:hAnsi="Arial" w:cs="Arial"/>
            <w:noProof/>
            <w:webHidden/>
            <w:sz w:val="28"/>
            <w:szCs w:val="28"/>
          </w:rPr>
          <w:fldChar w:fldCharType="end"/>
        </w:r>
      </w:hyperlink>
    </w:p>
    <w:p w14:paraId="740EAD92" w14:textId="4B988573" w:rsidR="00580520" w:rsidRPr="00580520" w:rsidRDefault="001B3CB0">
      <w:pPr>
        <w:pStyle w:val="TOC2"/>
        <w:tabs>
          <w:tab w:val="right" w:leader="dot" w:pos="9350"/>
        </w:tabs>
        <w:rPr>
          <w:rFonts w:ascii="Arial" w:hAnsi="Arial" w:cs="Arial"/>
          <w:noProof/>
          <w:sz w:val="28"/>
          <w:szCs w:val="28"/>
        </w:rPr>
      </w:pPr>
      <w:hyperlink w:anchor="_Toc42079954" w:history="1">
        <w:r w:rsidR="00580520" w:rsidRPr="00580520">
          <w:rPr>
            <w:rStyle w:val="Hyperlink"/>
            <w:rFonts w:ascii="Arial" w:hAnsi="Arial" w:cs="Arial"/>
            <w:noProof/>
            <w:sz w:val="28"/>
            <w:szCs w:val="28"/>
          </w:rPr>
          <w:t>6.2. Functional.</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_Toc42079954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28</w:t>
        </w:r>
        <w:r w:rsidR="00580520" w:rsidRPr="00580520">
          <w:rPr>
            <w:rFonts w:ascii="Arial" w:hAnsi="Arial" w:cs="Arial"/>
            <w:noProof/>
            <w:webHidden/>
            <w:sz w:val="28"/>
            <w:szCs w:val="28"/>
          </w:rPr>
          <w:fldChar w:fldCharType="end"/>
        </w:r>
      </w:hyperlink>
    </w:p>
    <w:p w14:paraId="7225B225" w14:textId="69C15EE6" w:rsidR="00580520" w:rsidRPr="00580520" w:rsidRDefault="001B3CB0">
      <w:pPr>
        <w:pStyle w:val="TOC2"/>
        <w:tabs>
          <w:tab w:val="right" w:leader="dot" w:pos="9350"/>
        </w:tabs>
        <w:rPr>
          <w:rFonts w:ascii="Arial" w:hAnsi="Arial" w:cs="Arial"/>
          <w:noProof/>
          <w:sz w:val="28"/>
          <w:szCs w:val="28"/>
        </w:rPr>
      </w:pPr>
      <w:hyperlink w:anchor="_Toc42079955" w:history="1">
        <w:r w:rsidR="00580520" w:rsidRPr="00580520">
          <w:rPr>
            <w:rStyle w:val="Hyperlink"/>
            <w:rFonts w:ascii="Arial" w:hAnsi="Arial" w:cs="Arial"/>
            <w:noProof/>
            <w:sz w:val="28"/>
            <w:szCs w:val="28"/>
          </w:rPr>
          <w:t>6.3. System Measures.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_Toc42079955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28</w:t>
        </w:r>
        <w:r w:rsidR="00580520" w:rsidRPr="00580520">
          <w:rPr>
            <w:rFonts w:ascii="Arial" w:hAnsi="Arial" w:cs="Arial"/>
            <w:noProof/>
            <w:webHidden/>
            <w:sz w:val="28"/>
            <w:szCs w:val="28"/>
          </w:rPr>
          <w:fldChar w:fldCharType="end"/>
        </w:r>
      </w:hyperlink>
    </w:p>
    <w:p w14:paraId="2B303C3D" w14:textId="7CA5D9D9" w:rsidR="00580520" w:rsidRPr="00580520" w:rsidRDefault="001B3CB0">
      <w:pPr>
        <w:pStyle w:val="TOC1"/>
        <w:tabs>
          <w:tab w:val="right" w:leader="dot" w:pos="9350"/>
        </w:tabs>
        <w:rPr>
          <w:rFonts w:ascii="Arial" w:hAnsi="Arial" w:cs="Arial"/>
          <w:smallCaps w:val="0"/>
          <w:noProof/>
          <w:color w:val="auto"/>
          <w:sz w:val="28"/>
          <w:szCs w:val="28"/>
        </w:rPr>
      </w:pPr>
      <w:hyperlink w:anchor="_Toc42079956" w:history="1">
        <w:r w:rsidR="00580520" w:rsidRPr="00580520">
          <w:rPr>
            <w:rStyle w:val="Hyperlink"/>
            <w:rFonts w:ascii="Arial" w:hAnsi="Arial" w:cs="Arial"/>
            <w:noProof/>
            <w:sz w:val="28"/>
            <w:szCs w:val="28"/>
          </w:rPr>
          <w:t>Section 7: Optional Attachments/Appendices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_Toc42079956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30</w:t>
        </w:r>
        <w:r w:rsidR="00580520" w:rsidRPr="00580520">
          <w:rPr>
            <w:rFonts w:ascii="Arial" w:hAnsi="Arial" w:cs="Arial"/>
            <w:noProof/>
            <w:webHidden/>
            <w:sz w:val="28"/>
            <w:szCs w:val="28"/>
          </w:rPr>
          <w:fldChar w:fldCharType="end"/>
        </w:r>
      </w:hyperlink>
    </w:p>
    <w:p w14:paraId="7483C14E" w14:textId="638256A5" w:rsidR="00580520" w:rsidRPr="00580520" w:rsidRDefault="001B3CB0">
      <w:pPr>
        <w:pStyle w:val="TOC2"/>
        <w:tabs>
          <w:tab w:val="right" w:leader="dot" w:pos="9350"/>
        </w:tabs>
        <w:rPr>
          <w:rFonts w:ascii="Arial" w:hAnsi="Arial" w:cs="Arial"/>
          <w:noProof/>
          <w:sz w:val="28"/>
          <w:szCs w:val="28"/>
        </w:rPr>
      </w:pPr>
      <w:hyperlink w:anchor="_Toc42079957" w:history="1">
        <w:r w:rsidR="00580520" w:rsidRPr="00580520">
          <w:rPr>
            <w:rStyle w:val="Hyperlink"/>
            <w:rFonts w:ascii="Arial" w:hAnsi="Arial" w:cs="Arial"/>
            <w:noProof/>
            <w:sz w:val="28"/>
            <w:szCs w:val="28"/>
          </w:rPr>
          <w:t>7.1. Contacts.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_Toc42079957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30</w:t>
        </w:r>
        <w:r w:rsidR="00580520" w:rsidRPr="00580520">
          <w:rPr>
            <w:rFonts w:ascii="Arial" w:hAnsi="Arial" w:cs="Arial"/>
            <w:noProof/>
            <w:webHidden/>
            <w:sz w:val="28"/>
            <w:szCs w:val="28"/>
          </w:rPr>
          <w:fldChar w:fldCharType="end"/>
        </w:r>
      </w:hyperlink>
    </w:p>
    <w:p w14:paraId="7D9BC2AC" w14:textId="569D0BF7" w:rsidR="00580520" w:rsidRPr="00580520" w:rsidRDefault="001B3CB0">
      <w:pPr>
        <w:pStyle w:val="TOC2"/>
        <w:tabs>
          <w:tab w:val="right" w:leader="dot" w:pos="9350"/>
        </w:tabs>
        <w:rPr>
          <w:rFonts w:ascii="Arial" w:hAnsi="Arial" w:cs="Arial"/>
          <w:noProof/>
          <w:sz w:val="28"/>
          <w:szCs w:val="28"/>
        </w:rPr>
      </w:pPr>
      <w:hyperlink w:anchor="_Toc42079958" w:history="1">
        <w:r w:rsidR="00580520" w:rsidRPr="00580520">
          <w:rPr>
            <w:rStyle w:val="Hyperlink"/>
            <w:rFonts w:ascii="Arial" w:hAnsi="Arial" w:cs="Arial"/>
            <w:noProof/>
            <w:sz w:val="28"/>
            <w:szCs w:val="28"/>
          </w:rPr>
          <w:t>7.2. Acronyms.</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_Toc42079958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32</w:t>
        </w:r>
        <w:r w:rsidR="00580520" w:rsidRPr="00580520">
          <w:rPr>
            <w:rFonts w:ascii="Arial" w:hAnsi="Arial" w:cs="Arial"/>
            <w:noProof/>
            <w:webHidden/>
            <w:sz w:val="28"/>
            <w:szCs w:val="28"/>
          </w:rPr>
          <w:fldChar w:fldCharType="end"/>
        </w:r>
      </w:hyperlink>
    </w:p>
    <w:p w14:paraId="5B882BB5" w14:textId="5B42CB36" w:rsidR="00580520" w:rsidRDefault="001B3CB0">
      <w:pPr>
        <w:pStyle w:val="TOC2"/>
        <w:tabs>
          <w:tab w:val="right" w:leader="dot" w:pos="9350"/>
        </w:tabs>
        <w:rPr>
          <w:rFonts w:asciiTheme="minorHAnsi" w:hAnsiTheme="minorHAnsi" w:cstheme="minorBidi"/>
          <w:noProof/>
          <w:sz w:val="22"/>
          <w:szCs w:val="22"/>
        </w:rPr>
      </w:pPr>
      <w:hyperlink w:anchor="_Toc42079959" w:history="1">
        <w:r w:rsidR="00580520" w:rsidRPr="00580520">
          <w:rPr>
            <w:rStyle w:val="Hyperlink"/>
            <w:rFonts w:ascii="Arial" w:hAnsi="Arial" w:cs="Arial"/>
            <w:noProof/>
            <w:sz w:val="28"/>
            <w:szCs w:val="28"/>
          </w:rPr>
          <w:t>7.3. Term.</w:t>
        </w:r>
        <w:r w:rsidR="00580520" w:rsidRPr="00580520">
          <w:rPr>
            <w:rFonts w:ascii="Arial" w:hAnsi="Arial" w:cs="Arial"/>
            <w:noProof/>
            <w:webHidden/>
            <w:sz w:val="28"/>
            <w:szCs w:val="28"/>
          </w:rPr>
          <w:tab/>
        </w:r>
        <w:r w:rsidR="00580520" w:rsidRPr="00580520">
          <w:rPr>
            <w:rFonts w:ascii="Arial" w:hAnsi="Arial" w:cs="Arial"/>
            <w:noProof/>
            <w:webHidden/>
            <w:sz w:val="28"/>
            <w:szCs w:val="28"/>
          </w:rPr>
          <w:fldChar w:fldCharType="begin"/>
        </w:r>
        <w:r w:rsidR="00580520" w:rsidRPr="00580520">
          <w:rPr>
            <w:rFonts w:ascii="Arial" w:hAnsi="Arial" w:cs="Arial"/>
            <w:noProof/>
            <w:webHidden/>
            <w:sz w:val="28"/>
            <w:szCs w:val="28"/>
          </w:rPr>
          <w:instrText xml:space="preserve"> PAGEREF _Toc42079959 \h </w:instrText>
        </w:r>
        <w:r w:rsidR="00580520" w:rsidRPr="00580520">
          <w:rPr>
            <w:rFonts w:ascii="Arial" w:hAnsi="Arial" w:cs="Arial"/>
            <w:noProof/>
            <w:webHidden/>
            <w:sz w:val="28"/>
            <w:szCs w:val="28"/>
          </w:rPr>
        </w:r>
        <w:r w:rsidR="00580520" w:rsidRPr="00580520">
          <w:rPr>
            <w:rFonts w:ascii="Arial" w:hAnsi="Arial" w:cs="Arial"/>
            <w:noProof/>
            <w:webHidden/>
            <w:sz w:val="28"/>
            <w:szCs w:val="28"/>
          </w:rPr>
          <w:fldChar w:fldCharType="separate"/>
        </w:r>
        <w:r w:rsidR="00580520" w:rsidRPr="00580520">
          <w:rPr>
            <w:rFonts w:ascii="Arial" w:hAnsi="Arial" w:cs="Arial"/>
            <w:noProof/>
            <w:webHidden/>
            <w:sz w:val="28"/>
            <w:szCs w:val="28"/>
          </w:rPr>
          <w:t>34</w:t>
        </w:r>
        <w:r w:rsidR="00580520" w:rsidRPr="00580520">
          <w:rPr>
            <w:rFonts w:ascii="Arial" w:hAnsi="Arial" w:cs="Arial"/>
            <w:noProof/>
            <w:webHidden/>
            <w:sz w:val="28"/>
            <w:szCs w:val="28"/>
          </w:rPr>
          <w:fldChar w:fldCharType="end"/>
        </w:r>
      </w:hyperlink>
    </w:p>
    <w:p w14:paraId="0989B1EA" w14:textId="120195E6" w:rsidR="00482750" w:rsidRPr="00580520" w:rsidRDefault="00D3077B" w:rsidP="00580520">
      <w:pPr>
        <w:pStyle w:val="TOC2"/>
        <w:tabs>
          <w:tab w:val="right" w:leader="dot" w:pos="9350"/>
        </w:tabs>
        <w:rPr>
          <w:rFonts w:ascii="Arial" w:hAnsi="Arial" w:cs="Arial"/>
          <w:sz w:val="28"/>
          <w:szCs w:val="28"/>
        </w:rPr>
      </w:pPr>
      <w:r w:rsidRPr="00580520">
        <w:rPr>
          <w:rFonts w:ascii="Arial" w:hAnsi="Arial" w:cs="Arial"/>
          <w:smallCaps/>
          <w:sz w:val="28"/>
          <w:szCs w:val="28"/>
        </w:rPr>
        <w:fldChar w:fldCharType="end"/>
      </w:r>
      <w:bookmarkStart w:id="1" w:name="_Toc390336705"/>
      <w:bookmarkStart w:id="2" w:name="_Toc390340295"/>
      <w:r w:rsidR="00A10C91" w:rsidRPr="00580520">
        <w:rPr>
          <w:rFonts w:ascii="Arial" w:hAnsi="Arial" w:cs="Arial"/>
          <w:sz w:val="28"/>
          <w:szCs w:val="28"/>
        </w:rPr>
        <w:br w:type="page"/>
      </w:r>
      <w:r w:rsidR="00482750" w:rsidRPr="00580520">
        <w:rPr>
          <w:rFonts w:ascii="Arial" w:hAnsi="Arial" w:cs="Arial"/>
          <w:sz w:val="28"/>
          <w:szCs w:val="28"/>
        </w:rPr>
        <w:lastRenderedPageBreak/>
        <w:t>Section 1:</w:t>
      </w:r>
      <w:bookmarkEnd w:id="1"/>
      <w:bookmarkEnd w:id="2"/>
      <w:r w:rsidR="00DA20E4" w:rsidRPr="00580520">
        <w:rPr>
          <w:rFonts w:ascii="Arial" w:hAnsi="Arial" w:cs="Arial"/>
          <w:sz w:val="28"/>
          <w:szCs w:val="28"/>
        </w:rPr>
        <w:t xml:space="preserve"> </w:t>
      </w:r>
      <w:r w:rsidR="00B561B7" w:rsidRPr="00580520">
        <w:rPr>
          <w:rFonts w:ascii="Arial" w:hAnsi="Arial" w:cs="Arial"/>
          <w:sz w:val="28"/>
          <w:szCs w:val="28"/>
        </w:rPr>
        <w:t>Purpose / Intent</w:t>
      </w:r>
    </w:p>
    <w:p w14:paraId="027B159C" w14:textId="466960E7" w:rsidR="00C1026C" w:rsidRPr="00580520" w:rsidRDefault="6C14B671" w:rsidP="6C14B671">
      <w:pPr>
        <w:pStyle w:val="0211Heading"/>
        <w:rPr>
          <w:rFonts w:ascii="Arial" w:hAnsi="Arial" w:cs="Arial"/>
          <w:sz w:val="28"/>
          <w:szCs w:val="28"/>
        </w:rPr>
      </w:pPr>
      <w:bookmarkStart w:id="3" w:name="_Toc42079922"/>
      <w:r w:rsidRPr="00580520">
        <w:rPr>
          <w:rFonts w:ascii="Arial" w:hAnsi="Arial" w:cs="Arial"/>
          <w:sz w:val="28"/>
          <w:szCs w:val="28"/>
        </w:rPr>
        <w:t>1.1. Purpose.</w:t>
      </w:r>
      <w:bookmarkStart w:id="4" w:name="_Toc390336708"/>
      <w:bookmarkStart w:id="5" w:name="_Toc390340298"/>
      <w:bookmarkEnd w:id="3"/>
    </w:p>
    <w:p w14:paraId="46F8AC9B" w14:textId="53B755E2" w:rsidR="00B561B7" w:rsidRPr="00580520" w:rsidRDefault="10A38079" w:rsidP="00B561B7">
      <w:pPr>
        <w:rPr>
          <w:rFonts w:ascii="Arial" w:hAnsi="Arial" w:cs="Arial"/>
          <w:sz w:val="28"/>
          <w:szCs w:val="28"/>
        </w:rPr>
      </w:pPr>
      <w:r w:rsidRPr="00580520">
        <w:rPr>
          <w:rFonts w:ascii="Arial" w:hAnsi="Arial" w:cs="Arial"/>
          <w:sz w:val="28"/>
          <w:szCs w:val="28"/>
        </w:rPr>
        <w:t>The purpose of the Solano County Local Partnership Agreement (SCLPA) is to enhance and strengthen partnerships that promote the career preparation and successful placement of youth and adults with disabilities into competitive, integrated employment (CIE). This includes primarily youth and adults identified as having an intellectual and/or developmental disability (IDD) and may include others whose disability creates similar barriers to employment.</w:t>
      </w:r>
    </w:p>
    <w:p w14:paraId="4D029339" w14:textId="77777777" w:rsidR="10A38079" w:rsidRPr="00580520" w:rsidRDefault="10A38079" w:rsidP="10A38079">
      <w:pPr>
        <w:rPr>
          <w:rFonts w:ascii="Arial" w:hAnsi="Arial" w:cs="Arial"/>
          <w:sz w:val="28"/>
          <w:szCs w:val="28"/>
        </w:rPr>
      </w:pPr>
    </w:p>
    <w:p w14:paraId="76D6C52D" w14:textId="77777777" w:rsidR="10A38079" w:rsidRPr="00580520" w:rsidRDefault="10A38079" w:rsidP="10A38079">
      <w:pPr>
        <w:rPr>
          <w:rFonts w:ascii="Arial" w:hAnsi="Arial" w:cs="Arial"/>
          <w:sz w:val="28"/>
          <w:szCs w:val="28"/>
        </w:rPr>
      </w:pPr>
      <w:r w:rsidRPr="00580520">
        <w:rPr>
          <w:rFonts w:ascii="Arial" w:eastAsia="Times New Roman" w:hAnsi="Arial" w:cs="Arial"/>
          <w:sz w:val="28"/>
          <w:szCs w:val="28"/>
        </w:rPr>
        <w:t>This document is intended to serve an overview of the partner agencies processes and is not intended to serve as detailed guidance on various procedures for the agencies involved.  For specific procedural information or assistance, the reader should contact the respective agencies directly.</w:t>
      </w:r>
    </w:p>
    <w:p w14:paraId="28573687" w14:textId="6B7056ED" w:rsidR="00B561B7" w:rsidRPr="00580520" w:rsidRDefault="00B561B7" w:rsidP="00B561B7">
      <w:pPr>
        <w:pStyle w:val="0211Heading"/>
        <w:rPr>
          <w:rFonts w:ascii="Arial" w:hAnsi="Arial" w:cs="Arial"/>
          <w:sz w:val="28"/>
          <w:szCs w:val="28"/>
        </w:rPr>
      </w:pPr>
      <w:bookmarkStart w:id="6" w:name="_Toc42079923"/>
      <w:r w:rsidRPr="00580520">
        <w:rPr>
          <w:rFonts w:ascii="Arial" w:hAnsi="Arial" w:cs="Arial"/>
          <w:sz w:val="28"/>
          <w:szCs w:val="28"/>
        </w:rPr>
        <w:t>1.2</w:t>
      </w:r>
      <w:r w:rsidR="00853BCF" w:rsidRPr="00580520">
        <w:rPr>
          <w:rFonts w:ascii="Arial" w:hAnsi="Arial" w:cs="Arial"/>
          <w:sz w:val="28"/>
          <w:szCs w:val="28"/>
        </w:rPr>
        <w:t>.</w:t>
      </w:r>
      <w:r w:rsidR="00DA20E4" w:rsidRPr="00580520">
        <w:rPr>
          <w:rFonts w:ascii="Arial" w:hAnsi="Arial" w:cs="Arial"/>
          <w:sz w:val="28"/>
          <w:szCs w:val="28"/>
        </w:rPr>
        <w:t xml:space="preserve"> </w:t>
      </w:r>
      <w:r w:rsidR="00715360" w:rsidRPr="00580520">
        <w:rPr>
          <w:rFonts w:ascii="Arial" w:hAnsi="Arial" w:cs="Arial"/>
          <w:sz w:val="28"/>
          <w:szCs w:val="28"/>
        </w:rPr>
        <w:t>G</w:t>
      </w:r>
      <w:r w:rsidR="001B4B9F" w:rsidRPr="00580520">
        <w:rPr>
          <w:rFonts w:ascii="Arial" w:hAnsi="Arial" w:cs="Arial"/>
          <w:sz w:val="28"/>
          <w:szCs w:val="28"/>
        </w:rPr>
        <w:t>oals</w:t>
      </w:r>
      <w:r w:rsidRPr="00580520">
        <w:rPr>
          <w:rFonts w:ascii="Arial" w:hAnsi="Arial" w:cs="Arial"/>
          <w:sz w:val="28"/>
          <w:szCs w:val="28"/>
        </w:rPr>
        <w:t>.</w:t>
      </w:r>
      <w:bookmarkEnd w:id="6"/>
    </w:p>
    <w:p w14:paraId="34D3912A" w14:textId="77777777" w:rsidR="00B561B7" w:rsidRPr="00580520" w:rsidRDefault="00B561B7" w:rsidP="00B561B7">
      <w:pPr>
        <w:rPr>
          <w:rFonts w:ascii="Arial" w:hAnsi="Arial" w:cs="Arial"/>
          <w:sz w:val="28"/>
          <w:szCs w:val="28"/>
        </w:rPr>
      </w:pPr>
      <w:r w:rsidRPr="00580520">
        <w:rPr>
          <w:rFonts w:ascii="Arial" w:hAnsi="Arial" w:cs="Arial"/>
          <w:sz w:val="28"/>
          <w:szCs w:val="28"/>
        </w:rPr>
        <w:t>Per the California CIE Blueprint and the LPA template the SCLPA will include strategies for each of the following</w:t>
      </w:r>
      <w:r w:rsidR="00715360" w:rsidRPr="00580520">
        <w:rPr>
          <w:rFonts w:ascii="Arial" w:hAnsi="Arial" w:cs="Arial"/>
          <w:sz w:val="28"/>
          <w:szCs w:val="28"/>
        </w:rPr>
        <w:t xml:space="preserve"> goals</w:t>
      </w:r>
      <w:r w:rsidRPr="00580520">
        <w:rPr>
          <w:rFonts w:ascii="Arial" w:hAnsi="Arial" w:cs="Arial"/>
          <w:sz w:val="28"/>
          <w:szCs w:val="28"/>
        </w:rPr>
        <w:t>:</w:t>
      </w:r>
    </w:p>
    <w:p w14:paraId="3374D3F9"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Outreach to underserved communities</w:t>
      </w:r>
    </w:p>
    <w:p w14:paraId="23F4B786"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Coordination of referral processes</w:t>
      </w:r>
    </w:p>
    <w:p w14:paraId="7E314EC4"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Inclusion of community partners</w:t>
      </w:r>
    </w:p>
    <w:p w14:paraId="44A7B328"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Integration of corresponding person-centered plans</w:t>
      </w:r>
    </w:p>
    <w:p w14:paraId="7090EC68"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Communication between partners</w:t>
      </w:r>
    </w:p>
    <w:p w14:paraId="02CA3AAF"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Fidelity to agreements</w:t>
      </w:r>
    </w:p>
    <w:p w14:paraId="233A0A71" w14:textId="77777777" w:rsidR="00B561B7" w:rsidRPr="00580520" w:rsidRDefault="00B561B7" w:rsidP="005923D5">
      <w:pPr>
        <w:numPr>
          <w:ilvl w:val="0"/>
          <w:numId w:val="5"/>
        </w:numPr>
        <w:mirrorIndents w:val="0"/>
        <w:rPr>
          <w:rFonts w:ascii="Arial" w:hAnsi="Arial" w:cs="Arial"/>
          <w:sz w:val="28"/>
          <w:szCs w:val="28"/>
        </w:rPr>
      </w:pPr>
      <w:r w:rsidRPr="00580520">
        <w:rPr>
          <w:rFonts w:ascii="Arial" w:hAnsi="Arial" w:cs="Arial"/>
          <w:sz w:val="28"/>
          <w:szCs w:val="28"/>
        </w:rPr>
        <w:t>Leveraging of resources</w:t>
      </w:r>
    </w:p>
    <w:p w14:paraId="552C5D77" w14:textId="4FC3AD52" w:rsidR="008A0F48" w:rsidRPr="00580520" w:rsidRDefault="00B561B7" w:rsidP="00580520">
      <w:pPr>
        <w:numPr>
          <w:ilvl w:val="0"/>
          <w:numId w:val="5"/>
        </w:numPr>
        <w:mirrorIndents w:val="0"/>
        <w:rPr>
          <w:rFonts w:ascii="Arial" w:hAnsi="Arial" w:cs="Arial"/>
          <w:sz w:val="28"/>
          <w:szCs w:val="28"/>
        </w:rPr>
      </w:pPr>
      <w:r w:rsidRPr="00580520">
        <w:rPr>
          <w:rFonts w:ascii="Arial" w:hAnsi="Arial" w:cs="Arial"/>
          <w:sz w:val="28"/>
          <w:szCs w:val="28"/>
        </w:rPr>
        <w:t>Coordinated and well-sequenced services</w:t>
      </w:r>
      <w:bookmarkStart w:id="7" w:name="_Toc390336709"/>
      <w:bookmarkStart w:id="8" w:name="_Toc390340299"/>
      <w:bookmarkEnd w:id="4"/>
      <w:bookmarkEnd w:id="5"/>
    </w:p>
    <w:p w14:paraId="220A75F9" w14:textId="77777777" w:rsidR="00853BCF" w:rsidRPr="00580520" w:rsidRDefault="00853BCF">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065C9FD6" w14:textId="20DCF9EF" w:rsidR="00E4215F" w:rsidRPr="00580520" w:rsidRDefault="00035243" w:rsidP="00EC005F">
      <w:pPr>
        <w:pStyle w:val="01SectionTitle"/>
        <w:rPr>
          <w:rFonts w:ascii="Arial" w:hAnsi="Arial" w:cs="Arial"/>
          <w:sz w:val="28"/>
          <w:szCs w:val="28"/>
        </w:rPr>
      </w:pPr>
      <w:bookmarkStart w:id="9" w:name="_Toc42079924"/>
      <w:r w:rsidRPr="00580520">
        <w:rPr>
          <w:rFonts w:ascii="Arial" w:hAnsi="Arial" w:cs="Arial"/>
          <w:sz w:val="28"/>
          <w:szCs w:val="28"/>
        </w:rPr>
        <w:lastRenderedPageBreak/>
        <w:t>Section 2:</w:t>
      </w:r>
      <w:r w:rsidR="00DA20E4" w:rsidRPr="00580520">
        <w:rPr>
          <w:rFonts w:ascii="Arial" w:hAnsi="Arial" w:cs="Arial"/>
          <w:sz w:val="28"/>
          <w:szCs w:val="28"/>
        </w:rPr>
        <w:t xml:space="preserve"> </w:t>
      </w:r>
      <w:bookmarkStart w:id="10" w:name="_Toc390336710"/>
      <w:bookmarkStart w:id="11" w:name="_Toc390340300"/>
      <w:bookmarkEnd w:id="7"/>
      <w:bookmarkEnd w:id="8"/>
      <w:r w:rsidR="00B561B7" w:rsidRPr="00580520">
        <w:rPr>
          <w:rFonts w:ascii="Arial" w:hAnsi="Arial" w:cs="Arial"/>
          <w:sz w:val="28"/>
          <w:szCs w:val="28"/>
        </w:rPr>
        <w:t>Identification of Core Partners</w:t>
      </w:r>
      <w:bookmarkEnd w:id="9"/>
    </w:p>
    <w:p w14:paraId="2A6C8812" w14:textId="77777777" w:rsidR="00035243" w:rsidRPr="00580520" w:rsidRDefault="00FC609A" w:rsidP="00FC609A">
      <w:pPr>
        <w:pStyle w:val="0211Heading"/>
        <w:rPr>
          <w:rFonts w:ascii="Arial" w:hAnsi="Arial" w:cs="Arial"/>
          <w:vanish/>
          <w:sz w:val="28"/>
          <w:szCs w:val="28"/>
          <w:specVanish/>
        </w:rPr>
      </w:pPr>
      <w:bookmarkStart w:id="12" w:name="_Toc42079925"/>
      <w:r w:rsidRPr="00580520">
        <w:rPr>
          <w:rFonts w:ascii="Arial" w:hAnsi="Arial" w:cs="Arial"/>
          <w:sz w:val="28"/>
          <w:szCs w:val="28"/>
        </w:rPr>
        <w:t>2.1.</w:t>
      </w:r>
      <w:r w:rsidR="00DA20E4" w:rsidRPr="00580520">
        <w:rPr>
          <w:rFonts w:ascii="Arial" w:hAnsi="Arial" w:cs="Arial"/>
          <w:sz w:val="28"/>
          <w:szCs w:val="28"/>
        </w:rPr>
        <w:t xml:space="preserve"> </w:t>
      </w:r>
      <w:bookmarkEnd w:id="10"/>
      <w:bookmarkEnd w:id="11"/>
      <w:r w:rsidR="00B561B7" w:rsidRPr="00580520">
        <w:rPr>
          <w:rFonts w:ascii="Arial" w:hAnsi="Arial" w:cs="Arial"/>
          <w:sz w:val="28"/>
          <w:szCs w:val="28"/>
        </w:rPr>
        <w:t>Department of Rehabilitation (DOR) – Fairfield Office</w:t>
      </w:r>
      <w:r w:rsidR="001E6F85" w:rsidRPr="00580520">
        <w:rPr>
          <w:rFonts w:ascii="Arial" w:hAnsi="Arial" w:cs="Arial"/>
          <w:sz w:val="28"/>
          <w:szCs w:val="28"/>
        </w:rPr>
        <w:t>.</w:t>
      </w:r>
      <w:bookmarkEnd w:id="12"/>
      <w:r w:rsidR="00977A27" w:rsidRPr="00580520">
        <w:rPr>
          <w:rFonts w:ascii="Arial" w:hAnsi="Arial" w:cs="Arial"/>
          <w:sz w:val="28"/>
          <w:szCs w:val="28"/>
        </w:rPr>
        <w:t xml:space="preserve"> </w:t>
      </w:r>
    </w:p>
    <w:p w14:paraId="20ACDE47" w14:textId="7B84A97F" w:rsidR="00AD2C35" w:rsidRPr="00580520" w:rsidRDefault="6C14B671" w:rsidP="6C14B671">
      <w:pPr>
        <w:pStyle w:val="0311Text"/>
        <w:spacing w:before="280"/>
        <w:rPr>
          <w:rFonts w:ascii="Arial" w:eastAsia="Times New Roman" w:hAnsi="Arial" w:cs="Arial"/>
          <w:sz w:val="28"/>
          <w:szCs w:val="28"/>
          <w:lang w:val="en"/>
        </w:rPr>
      </w:pPr>
      <w:r w:rsidRPr="00580520">
        <w:rPr>
          <w:rFonts w:ascii="Arial" w:hAnsi="Arial" w:cs="Arial"/>
          <w:sz w:val="28"/>
          <w:szCs w:val="28"/>
        </w:rPr>
        <w:t xml:space="preserve">The DOR is authorized under the Rehabilitation Act of 1973, as amended by the 2014 WIOA (29 U.S.C. § 701 et seq.), to provide vocational rehabilitation (VR) services to individuals with disabilities, including “youth with disabilities,” ages 14 through 24, and “students with disabilities,” ages 16 through 21. The VR program is intended to maximize opportunities for CIE and economic self-sufficiency for individuals with disabilities, including individuals with the most significant disabilities consistent with the individual’s unique strengths, resources, priorities, concerns, abilities, capabilities, interests, and with informed choice. An employment outcome may include </w:t>
      </w:r>
      <w:r w:rsidRPr="00580520">
        <w:rPr>
          <w:rFonts w:ascii="Arial" w:eastAsia="Times New Roman" w:hAnsi="Arial" w:cs="Arial"/>
          <w:sz w:val="28"/>
          <w:szCs w:val="28"/>
          <w:lang w:val="en"/>
        </w:rPr>
        <w:t>entering or retaining full-time or part-time CIE including but not limited to supported employment or customized employment.</w:t>
      </w:r>
      <w:bookmarkStart w:id="13" w:name="11_A"/>
      <w:bookmarkStart w:id="14" w:name="11_B"/>
      <w:bookmarkStart w:id="15" w:name="11_C"/>
      <w:bookmarkEnd w:id="13"/>
      <w:bookmarkEnd w:id="14"/>
      <w:bookmarkEnd w:id="15"/>
    </w:p>
    <w:p w14:paraId="22D80510" w14:textId="77777777" w:rsidR="00AD2C35" w:rsidRPr="00580520" w:rsidRDefault="6C14B671" w:rsidP="2C57A092">
      <w:pPr>
        <w:rPr>
          <w:rFonts w:ascii="Arial" w:hAnsi="Arial" w:cs="Arial"/>
          <w:sz w:val="28"/>
          <w:szCs w:val="28"/>
        </w:rPr>
      </w:pPr>
      <w:r w:rsidRPr="00580520">
        <w:rPr>
          <w:rFonts w:ascii="Arial" w:eastAsia="Times New Roman" w:hAnsi="Arial" w:cs="Arial"/>
          <w:sz w:val="28"/>
          <w:szCs w:val="28"/>
          <w:lang w:val="en"/>
        </w:rPr>
        <w:t xml:space="preserve">The </w:t>
      </w:r>
      <w:r w:rsidRPr="00580520">
        <w:rPr>
          <w:rFonts w:ascii="Arial" w:hAnsi="Arial" w:cs="Arial"/>
          <w:sz w:val="28"/>
          <w:szCs w:val="28"/>
        </w:rPr>
        <w:t>DOR collaborates with public agencies, including LEAs, colleges, Community Rehabilitation Programs (CRPs), Regional Centers, and other stakeholders to provide well-sequenced services to mutual consumers. In an effort to serve as many consumers as possible, the DOR is required to make maximum effort to secure comparable services and benefits. When there are insufficient funds to serve all individuals who are eligible, the DOR operates under an Order of Selection and must determine an individual’s priority for VR services. Currently, the DOR is under an Order of Selection but is able to serve individuals with the most significant and significant disabilities. Typically, individuals with ID/DD are considered individuals with the most significant disabilities. A waiting list is maintained for those for whom the DOR does not have sufficient funds to serve and do not meet the priority of services under the Order of Selection.</w:t>
      </w:r>
      <w:bookmarkStart w:id="16" w:name="Order"/>
      <w:bookmarkEnd w:id="16"/>
    </w:p>
    <w:p w14:paraId="5447044A" w14:textId="5F46A4A0" w:rsidR="00551268" w:rsidRPr="00580520" w:rsidRDefault="2C57A092" w:rsidP="00551268">
      <w:pPr>
        <w:pStyle w:val="0211Heading"/>
        <w:rPr>
          <w:rFonts w:ascii="Arial" w:hAnsi="Arial" w:cs="Arial"/>
          <w:vanish/>
          <w:sz w:val="28"/>
          <w:szCs w:val="28"/>
          <w:specVanish/>
        </w:rPr>
      </w:pPr>
      <w:bookmarkStart w:id="17" w:name="_Toc42079926"/>
      <w:r w:rsidRPr="00580520">
        <w:rPr>
          <w:rFonts w:ascii="Arial" w:hAnsi="Arial" w:cs="Arial"/>
          <w:sz w:val="28"/>
          <w:szCs w:val="28"/>
        </w:rPr>
        <w:t>2.2. North Bay Regional Center (NBRC).</w:t>
      </w:r>
      <w:bookmarkEnd w:id="17"/>
    </w:p>
    <w:p w14:paraId="437C5DAE" w14:textId="77777777" w:rsidR="00B561B7" w:rsidRPr="00580520" w:rsidRDefault="6C14B671" w:rsidP="6C14B671">
      <w:pPr>
        <w:pStyle w:val="0311Text"/>
        <w:rPr>
          <w:rFonts w:ascii="Arial" w:hAnsi="Arial" w:cs="Arial"/>
          <w:sz w:val="28"/>
          <w:szCs w:val="28"/>
        </w:rPr>
      </w:pPr>
      <w:r w:rsidRPr="00580520">
        <w:rPr>
          <w:rFonts w:ascii="Arial" w:hAnsi="Arial" w:cs="Arial"/>
          <w:sz w:val="28"/>
          <w:szCs w:val="28"/>
        </w:rPr>
        <w:t>North Bay Regional Center is one of 21 Regional Centers for persons with developmental disabilities in California. Started as a grass roots movement, Regional Centers were originally established to assist persons with intellectual disabilities — and their families — in identifying and developing services and programs within their communities that help them lead more independent lives.</w:t>
      </w:r>
    </w:p>
    <w:p w14:paraId="1522AB0A" w14:textId="342689C2" w:rsidR="00B561B7" w:rsidRPr="00580520" w:rsidRDefault="6C14B671" w:rsidP="6C14B671">
      <w:pPr>
        <w:rPr>
          <w:rFonts w:ascii="Arial" w:hAnsi="Arial" w:cs="Arial"/>
          <w:sz w:val="28"/>
          <w:szCs w:val="28"/>
        </w:rPr>
      </w:pPr>
      <w:r w:rsidRPr="00580520">
        <w:rPr>
          <w:rFonts w:ascii="Arial" w:hAnsi="Arial" w:cs="Arial"/>
          <w:sz w:val="28"/>
          <w:szCs w:val="28"/>
        </w:rPr>
        <w:t xml:space="preserve">Each a non-profit, community-based organization, Regional Centers were established in 1965 under legislation sponsored by Assemblyman Frank </w:t>
      </w:r>
      <w:r w:rsidRPr="00580520">
        <w:rPr>
          <w:rFonts w:ascii="Arial" w:hAnsi="Arial" w:cs="Arial"/>
          <w:sz w:val="28"/>
          <w:szCs w:val="28"/>
        </w:rPr>
        <w:lastRenderedPageBreak/>
        <w:t xml:space="preserve">Lanterman. </w:t>
      </w:r>
      <w:hyperlink r:id="rId11">
        <w:r w:rsidRPr="00580520">
          <w:rPr>
            <w:rStyle w:val="Hyperlink"/>
            <w:rFonts w:ascii="Arial" w:hAnsi="Arial" w:cs="Arial"/>
            <w:sz w:val="28"/>
            <w:szCs w:val="28"/>
          </w:rPr>
          <w:t>The Lanterman Act</w:t>
        </w:r>
      </w:hyperlink>
      <w:r w:rsidRPr="00580520">
        <w:rPr>
          <w:rFonts w:ascii="Arial" w:hAnsi="Arial" w:cs="Arial"/>
          <w:sz w:val="28"/>
          <w:szCs w:val="28"/>
        </w:rPr>
        <w:t xml:space="preserve"> became effective in 1969 and later expanded the populations served to include persons with intellectual disabilities, cerebral palsy, epilepsy, autism, and other disabling conditions requiring services similar to individuals diagnosed with intellectual disabilities. In 1972, NBRC was incorporated to serve Napa, Sonoma and Solano counties.</w:t>
      </w:r>
    </w:p>
    <w:p w14:paraId="6E085567" w14:textId="77777777" w:rsidR="00B561B7" w:rsidRPr="00580520" w:rsidRDefault="00B561B7" w:rsidP="00B561B7">
      <w:pPr>
        <w:rPr>
          <w:rFonts w:ascii="Arial" w:hAnsi="Arial" w:cs="Arial"/>
          <w:sz w:val="28"/>
          <w:szCs w:val="28"/>
        </w:rPr>
      </w:pPr>
    </w:p>
    <w:p w14:paraId="50C14827" w14:textId="27E2C100" w:rsidR="00B561B7" w:rsidRPr="00580520" w:rsidRDefault="00B561B7" w:rsidP="00B561B7">
      <w:pPr>
        <w:rPr>
          <w:rFonts w:ascii="Arial" w:hAnsi="Arial" w:cs="Arial"/>
          <w:sz w:val="28"/>
          <w:szCs w:val="28"/>
        </w:rPr>
      </w:pPr>
      <w:r w:rsidRPr="00580520">
        <w:rPr>
          <w:rFonts w:ascii="Arial" w:hAnsi="Arial" w:cs="Arial"/>
          <w:sz w:val="28"/>
          <w:szCs w:val="28"/>
        </w:rPr>
        <w:t>North Bay Regional Center serves over 8000 people living within the geographic boundaries of Napa</w:t>
      </w:r>
      <w:r w:rsidR="00E27A05" w:rsidRPr="00580520">
        <w:rPr>
          <w:rFonts w:ascii="Arial" w:hAnsi="Arial" w:cs="Arial"/>
          <w:sz w:val="28"/>
          <w:szCs w:val="28"/>
        </w:rPr>
        <w:t>,</w:t>
      </w:r>
      <w:r w:rsidRPr="00580520">
        <w:rPr>
          <w:rFonts w:ascii="Arial" w:hAnsi="Arial" w:cs="Arial"/>
          <w:sz w:val="28"/>
          <w:szCs w:val="28"/>
        </w:rPr>
        <w:t xml:space="preserve"> Sonoma and Solano. Guided by its </w:t>
      </w:r>
      <w:hyperlink r:id="rId12" w:history="1">
        <w:r w:rsidRPr="00580520">
          <w:rPr>
            <w:rStyle w:val="Hyperlink"/>
            <w:rFonts w:ascii="Arial" w:hAnsi="Arial" w:cs="Arial"/>
            <w:sz w:val="28"/>
            <w:szCs w:val="28"/>
          </w:rPr>
          <w:t>NBRC Mission and Values</w:t>
        </w:r>
      </w:hyperlink>
      <w:r w:rsidRPr="00580520">
        <w:rPr>
          <w:rFonts w:ascii="Arial" w:hAnsi="Arial" w:cs="Arial"/>
          <w:sz w:val="28"/>
          <w:szCs w:val="28"/>
        </w:rPr>
        <w:t xml:space="preserve"> to assist people with developmental disabilities to obtain the services and supports needed to live as others do in the community, NBRC has established </w:t>
      </w:r>
      <w:hyperlink r:id="rId13" w:history="1">
        <w:r w:rsidRPr="00580520">
          <w:rPr>
            <w:rStyle w:val="Hyperlink"/>
            <w:rFonts w:ascii="Arial" w:hAnsi="Arial" w:cs="Arial"/>
            <w:sz w:val="28"/>
            <w:szCs w:val="28"/>
          </w:rPr>
          <w:t>Strategic Goals</w:t>
        </w:r>
      </w:hyperlink>
      <w:r w:rsidRPr="00580520">
        <w:rPr>
          <w:rFonts w:ascii="Arial" w:hAnsi="Arial" w:cs="Arial"/>
          <w:sz w:val="28"/>
          <w:szCs w:val="28"/>
        </w:rPr>
        <w:t xml:space="preserve"> to guide our efforts in focused areas: employment, independence, community access, and family supports.</w:t>
      </w:r>
    </w:p>
    <w:p w14:paraId="21F9E433" w14:textId="6A0B61DC" w:rsidR="008A0F48" w:rsidRPr="00580520" w:rsidRDefault="00B561B7" w:rsidP="008A0F48">
      <w:pPr>
        <w:pStyle w:val="0211Heading"/>
        <w:rPr>
          <w:rFonts w:ascii="Arial" w:hAnsi="Arial" w:cs="Arial"/>
          <w:vanish/>
          <w:sz w:val="28"/>
          <w:szCs w:val="28"/>
          <w:specVanish/>
        </w:rPr>
      </w:pPr>
      <w:bookmarkStart w:id="18" w:name="_Toc42079927"/>
      <w:r w:rsidRPr="00580520">
        <w:rPr>
          <w:rFonts w:ascii="Arial" w:hAnsi="Arial" w:cs="Arial"/>
          <w:sz w:val="28"/>
          <w:szCs w:val="28"/>
        </w:rPr>
        <w:t>2.3</w:t>
      </w:r>
      <w:r w:rsidR="00DA20E4" w:rsidRPr="00580520">
        <w:rPr>
          <w:rFonts w:ascii="Arial" w:hAnsi="Arial" w:cs="Arial"/>
          <w:sz w:val="28"/>
          <w:szCs w:val="28"/>
        </w:rPr>
        <w:t xml:space="preserve"> </w:t>
      </w:r>
      <w:r w:rsidR="00AD2C35" w:rsidRPr="00580520">
        <w:rPr>
          <w:rFonts w:ascii="Arial" w:hAnsi="Arial" w:cs="Arial"/>
          <w:sz w:val="28"/>
          <w:szCs w:val="28"/>
        </w:rPr>
        <w:t xml:space="preserve">California Department of Education (CDE) - </w:t>
      </w:r>
      <w:r w:rsidRPr="00580520">
        <w:rPr>
          <w:rFonts w:ascii="Arial" w:hAnsi="Arial" w:cs="Arial"/>
          <w:sz w:val="28"/>
          <w:szCs w:val="28"/>
        </w:rPr>
        <w:t>Local Education Agencies</w:t>
      </w:r>
      <w:r w:rsidR="0057257F" w:rsidRPr="00580520">
        <w:rPr>
          <w:rFonts w:ascii="Arial" w:hAnsi="Arial" w:cs="Arial"/>
          <w:sz w:val="28"/>
          <w:szCs w:val="28"/>
        </w:rPr>
        <w:t xml:space="preserve"> (LEA)</w:t>
      </w:r>
      <w:r w:rsidRPr="00580520">
        <w:rPr>
          <w:rFonts w:ascii="Arial" w:hAnsi="Arial" w:cs="Arial"/>
          <w:sz w:val="28"/>
          <w:szCs w:val="28"/>
        </w:rPr>
        <w:t>.</w:t>
      </w:r>
      <w:bookmarkEnd w:id="18"/>
    </w:p>
    <w:p w14:paraId="0AB43ED0" w14:textId="77777777" w:rsidR="00AD2C35" w:rsidRPr="00580520" w:rsidRDefault="6C14B671" w:rsidP="6C14B671">
      <w:pPr>
        <w:pStyle w:val="0311Text"/>
        <w:spacing w:before="280"/>
        <w:rPr>
          <w:rFonts w:ascii="Arial" w:hAnsi="Arial" w:cs="Arial"/>
          <w:sz w:val="28"/>
          <w:szCs w:val="28"/>
        </w:rPr>
      </w:pPr>
      <w:r w:rsidRPr="00580520">
        <w:rPr>
          <w:rFonts w:ascii="Arial" w:hAnsi="Arial" w:cs="Arial"/>
          <w:sz w:val="28"/>
          <w:szCs w:val="28"/>
        </w:rPr>
        <w:t xml:space="preserve"> The CDE oversees the state's diverse and dynamic public school system, which is responsible for the education of more than seven million children and young adults in more than 9,000 schools. The CDE and the State Superintendent of Public Instruction are responsible for enforcing education law and regulations; and for continuing to reform and improve public elementary school programs, secondary school programs, adult education, some preschool programs, and child care programs.</w:t>
      </w:r>
    </w:p>
    <w:p w14:paraId="3FDA7393" w14:textId="77777777" w:rsidR="00AD2C35" w:rsidRPr="00580520" w:rsidRDefault="00AD2C35" w:rsidP="00AD2C35">
      <w:pPr>
        <w:spacing w:before="280"/>
        <w:rPr>
          <w:rFonts w:ascii="Arial" w:hAnsi="Arial" w:cs="Arial"/>
          <w:sz w:val="28"/>
          <w:szCs w:val="28"/>
        </w:rPr>
      </w:pPr>
      <w:r w:rsidRPr="00580520">
        <w:rPr>
          <w:rFonts w:ascii="Arial" w:hAnsi="Arial" w:cs="Arial"/>
          <w:sz w:val="28"/>
          <w:szCs w:val="28"/>
        </w:rPr>
        <w:t xml:space="preserve">The CDE works cooperatively with other state agencies to provide a wide variety of educational supports, from family-centered services for infants and preschool children with disabilities, to planned steps for transition from high school to further education, employment and quality adult life. The CDE responds to consumer complaints and administers the federal IDEA, the No Child Left Behind Act (NCLB), and in 2017 the Every Student Succeeds Act (ESSA), which will replace NCLB, for students with disabilities in California. For more information on special education see the CDE Special Education web site </w:t>
      </w:r>
      <w:hyperlink r:id="rId14" w:history="1">
        <w:r w:rsidRPr="00580520">
          <w:rPr>
            <w:rStyle w:val="Hyperlink"/>
            <w:rFonts w:ascii="Arial" w:hAnsi="Arial" w:cs="Arial"/>
            <w:sz w:val="28"/>
            <w:szCs w:val="28"/>
          </w:rPr>
          <w:t>CDE Special Education Division</w:t>
        </w:r>
      </w:hyperlink>
      <w:r w:rsidRPr="00580520">
        <w:rPr>
          <w:rFonts w:ascii="Arial" w:hAnsi="Arial" w:cs="Arial"/>
          <w:sz w:val="28"/>
          <w:szCs w:val="28"/>
        </w:rPr>
        <w:t>. http://www.cde.ca.gov/sp/se/</w:t>
      </w:r>
    </w:p>
    <w:p w14:paraId="3A90A937" w14:textId="77777777" w:rsidR="00AD2C35" w:rsidRPr="00580520" w:rsidRDefault="00AD2C35" w:rsidP="00AD2C35">
      <w:pPr>
        <w:pStyle w:val="0311Text"/>
        <w:spacing w:before="0" w:after="0"/>
        <w:rPr>
          <w:rFonts w:ascii="Arial" w:hAnsi="Arial" w:cs="Arial"/>
          <w:sz w:val="28"/>
          <w:szCs w:val="28"/>
        </w:rPr>
      </w:pPr>
    </w:p>
    <w:p w14:paraId="5AB88283" w14:textId="77777777" w:rsidR="00AD2C35" w:rsidRPr="00580520" w:rsidRDefault="00AD2C35" w:rsidP="00AD2C35">
      <w:pPr>
        <w:pStyle w:val="0311Text"/>
        <w:spacing w:before="0" w:after="0"/>
        <w:rPr>
          <w:rFonts w:ascii="Arial" w:hAnsi="Arial" w:cs="Arial"/>
          <w:sz w:val="28"/>
          <w:szCs w:val="28"/>
        </w:rPr>
      </w:pPr>
      <w:r w:rsidRPr="00580520">
        <w:rPr>
          <w:rFonts w:ascii="Arial" w:hAnsi="Arial" w:cs="Arial"/>
          <w:sz w:val="28"/>
          <w:szCs w:val="28"/>
        </w:rPr>
        <w:t xml:space="preserve">The CDE provides state leadership and policy direction for school district special education programs and services for students who have disabilities, which the CDE defines as newborn through 21 years of age. Special </w:t>
      </w:r>
      <w:r w:rsidRPr="00580520">
        <w:rPr>
          <w:rFonts w:ascii="Arial" w:hAnsi="Arial" w:cs="Arial"/>
          <w:sz w:val="28"/>
          <w:szCs w:val="28"/>
        </w:rPr>
        <w:lastRenderedPageBreak/>
        <w:t>education is defined as specially designed instruction and services, at no cost to parents, to meet the unique needs of children with disabilities.</w:t>
      </w:r>
    </w:p>
    <w:p w14:paraId="7373CC21" w14:textId="77777777" w:rsidR="00AD2C35" w:rsidRPr="00580520" w:rsidRDefault="00AD2C35" w:rsidP="00AD2C35">
      <w:pPr>
        <w:rPr>
          <w:rFonts w:ascii="Arial" w:hAnsi="Arial" w:cs="Arial"/>
          <w:sz w:val="28"/>
          <w:szCs w:val="28"/>
        </w:rPr>
      </w:pPr>
    </w:p>
    <w:p w14:paraId="3C6B0773" w14:textId="77777777" w:rsidR="00AD2C35" w:rsidRPr="00580520" w:rsidRDefault="00AD2C35" w:rsidP="00AD2C35">
      <w:pPr>
        <w:rPr>
          <w:rFonts w:ascii="Arial" w:hAnsi="Arial" w:cs="Arial"/>
          <w:sz w:val="28"/>
          <w:szCs w:val="28"/>
        </w:rPr>
      </w:pPr>
      <w:r w:rsidRPr="00580520">
        <w:rPr>
          <w:rFonts w:ascii="Arial" w:hAnsi="Arial" w:cs="Arial"/>
          <w:sz w:val="28"/>
          <w:szCs w:val="28"/>
        </w:rPr>
        <w:t xml:space="preserve">School districts/LEAs participating in the Solano County LPA: </w:t>
      </w:r>
    </w:p>
    <w:p w14:paraId="71098B2F" w14:textId="77777777" w:rsidR="00AD2C35" w:rsidRPr="00580520" w:rsidRDefault="00AD2C35" w:rsidP="00AD2C35">
      <w:pPr>
        <w:rPr>
          <w:rFonts w:ascii="Arial" w:hAnsi="Arial" w:cs="Arial"/>
          <w:sz w:val="28"/>
          <w:szCs w:val="28"/>
        </w:rPr>
      </w:pPr>
    </w:p>
    <w:p w14:paraId="162D840F" w14:textId="77777777" w:rsidR="00B561B7" w:rsidRPr="00580520" w:rsidRDefault="00B561B7" w:rsidP="00AD2C35">
      <w:pPr>
        <w:pStyle w:val="ListParagraph"/>
        <w:numPr>
          <w:ilvl w:val="0"/>
          <w:numId w:val="28"/>
        </w:numPr>
        <w:rPr>
          <w:rFonts w:ascii="Arial" w:hAnsi="Arial" w:cs="Arial"/>
          <w:sz w:val="28"/>
          <w:szCs w:val="28"/>
        </w:rPr>
      </w:pPr>
      <w:r w:rsidRPr="00580520">
        <w:rPr>
          <w:rFonts w:ascii="Arial" w:hAnsi="Arial" w:cs="Arial"/>
          <w:sz w:val="28"/>
          <w:szCs w:val="28"/>
        </w:rPr>
        <w:t>Benicia Unified School Dis</w:t>
      </w:r>
      <w:r w:rsidR="008A0F48" w:rsidRPr="00580520">
        <w:rPr>
          <w:rFonts w:ascii="Arial" w:hAnsi="Arial" w:cs="Arial"/>
          <w:sz w:val="28"/>
          <w:szCs w:val="28"/>
        </w:rPr>
        <w:t>t</w:t>
      </w:r>
      <w:r w:rsidRPr="00580520">
        <w:rPr>
          <w:rFonts w:ascii="Arial" w:hAnsi="Arial" w:cs="Arial"/>
          <w:sz w:val="28"/>
          <w:szCs w:val="28"/>
        </w:rPr>
        <w:t>rict</w:t>
      </w:r>
      <w:r w:rsidR="008A0F48" w:rsidRPr="00580520">
        <w:rPr>
          <w:rFonts w:ascii="Arial" w:hAnsi="Arial" w:cs="Arial"/>
          <w:sz w:val="28"/>
          <w:szCs w:val="28"/>
        </w:rPr>
        <w:t xml:space="preserve"> (BUSD).</w:t>
      </w:r>
    </w:p>
    <w:p w14:paraId="6B300232" w14:textId="77777777" w:rsidR="00B561B7"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Dixon Unified School District (DUSD).</w:t>
      </w:r>
    </w:p>
    <w:p w14:paraId="2BD134B2" w14:textId="77777777" w:rsidR="008A0F48"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Fairfield-Suisun Unified School District (FSUSD).</w:t>
      </w:r>
    </w:p>
    <w:p w14:paraId="13DF664F" w14:textId="77777777" w:rsidR="008A0F48"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Travis Unified School District (TUSD).</w:t>
      </w:r>
    </w:p>
    <w:p w14:paraId="7C64AFC6" w14:textId="77777777" w:rsidR="008A0F48"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Vacaville Unified School District (VUSD).</w:t>
      </w:r>
    </w:p>
    <w:p w14:paraId="3DB83F48" w14:textId="77777777" w:rsidR="00AD2C35"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Vallejo City Unified School District VCUSD).</w:t>
      </w:r>
    </w:p>
    <w:p w14:paraId="60608CD7" w14:textId="77777777" w:rsidR="00551268"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Solano County Special Education Local Plan Area (SCSELPA).</w:t>
      </w:r>
      <w:bookmarkStart w:id="19" w:name="_Toc390336712"/>
      <w:bookmarkStart w:id="20" w:name="_Toc390340302"/>
    </w:p>
    <w:p w14:paraId="7307EC38" w14:textId="77777777" w:rsidR="008A0F48" w:rsidRPr="00580520" w:rsidRDefault="008A0F48" w:rsidP="00AD2C35">
      <w:pPr>
        <w:pStyle w:val="05aText"/>
        <w:numPr>
          <w:ilvl w:val="0"/>
          <w:numId w:val="28"/>
        </w:numPr>
        <w:spacing w:after="0"/>
        <w:rPr>
          <w:rFonts w:ascii="Arial" w:hAnsi="Arial" w:cs="Arial"/>
          <w:sz w:val="28"/>
          <w:szCs w:val="28"/>
        </w:rPr>
      </w:pPr>
      <w:r w:rsidRPr="00580520">
        <w:rPr>
          <w:rFonts w:ascii="Arial" w:hAnsi="Arial" w:cs="Arial"/>
          <w:sz w:val="28"/>
          <w:szCs w:val="28"/>
        </w:rPr>
        <w:t>Spectrum Schools</w:t>
      </w:r>
    </w:p>
    <w:p w14:paraId="11FE1190" w14:textId="77777777" w:rsidR="00853BCF" w:rsidRPr="00580520" w:rsidRDefault="00853BCF">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5AF48678" w14:textId="51B6295C" w:rsidR="00035243" w:rsidRPr="00580520" w:rsidRDefault="00EE5823" w:rsidP="000625E5">
      <w:pPr>
        <w:pStyle w:val="01SectionTitle"/>
        <w:rPr>
          <w:rFonts w:ascii="Arial" w:hAnsi="Arial" w:cs="Arial"/>
          <w:sz w:val="28"/>
          <w:szCs w:val="28"/>
        </w:rPr>
      </w:pPr>
      <w:bookmarkStart w:id="21" w:name="_Toc42079928"/>
      <w:r w:rsidRPr="00580520">
        <w:rPr>
          <w:rFonts w:ascii="Arial" w:hAnsi="Arial" w:cs="Arial"/>
          <w:sz w:val="28"/>
          <w:szCs w:val="28"/>
        </w:rPr>
        <w:lastRenderedPageBreak/>
        <w:t>Section</w:t>
      </w:r>
      <w:r w:rsidR="00B561B7" w:rsidRPr="00580520">
        <w:rPr>
          <w:rFonts w:ascii="Arial" w:hAnsi="Arial" w:cs="Arial"/>
          <w:sz w:val="28"/>
          <w:szCs w:val="28"/>
        </w:rPr>
        <w:t xml:space="preserve"> </w:t>
      </w:r>
      <w:r w:rsidRPr="00580520">
        <w:rPr>
          <w:rFonts w:ascii="Arial" w:hAnsi="Arial" w:cs="Arial"/>
          <w:sz w:val="28"/>
          <w:szCs w:val="28"/>
        </w:rPr>
        <w:t>3:</w:t>
      </w:r>
      <w:r w:rsidR="00DA20E4" w:rsidRPr="00580520">
        <w:rPr>
          <w:rFonts w:ascii="Arial" w:hAnsi="Arial" w:cs="Arial"/>
          <w:sz w:val="28"/>
          <w:szCs w:val="28"/>
        </w:rPr>
        <w:t xml:space="preserve"> </w:t>
      </w:r>
      <w:bookmarkEnd w:id="19"/>
      <w:bookmarkEnd w:id="20"/>
      <w:r w:rsidR="00B561B7" w:rsidRPr="00580520">
        <w:rPr>
          <w:rFonts w:ascii="Arial" w:hAnsi="Arial" w:cs="Arial"/>
          <w:sz w:val="28"/>
          <w:szCs w:val="28"/>
        </w:rPr>
        <w:t>Identification</w:t>
      </w:r>
      <w:r w:rsidR="00DA20E4" w:rsidRPr="00580520">
        <w:rPr>
          <w:rFonts w:ascii="Arial" w:hAnsi="Arial" w:cs="Arial"/>
          <w:sz w:val="28"/>
          <w:szCs w:val="28"/>
        </w:rPr>
        <w:t xml:space="preserve"> </w:t>
      </w:r>
      <w:r w:rsidR="00B561B7" w:rsidRPr="00580520">
        <w:rPr>
          <w:rFonts w:ascii="Arial" w:hAnsi="Arial" w:cs="Arial"/>
          <w:sz w:val="28"/>
          <w:szCs w:val="28"/>
        </w:rPr>
        <w:t>of Community Partners</w:t>
      </w:r>
      <w:bookmarkEnd w:id="21"/>
    </w:p>
    <w:p w14:paraId="4ADE9848" w14:textId="197B7CD1" w:rsidR="00676F26" w:rsidRPr="00580520" w:rsidRDefault="00676F26" w:rsidP="00E86376">
      <w:pPr>
        <w:rPr>
          <w:rFonts w:ascii="Arial" w:hAnsi="Arial" w:cs="Arial"/>
          <w:sz w:val="28"/>
          <w:szCs w:val="28"/>
        </w:rPr>
      </w:pPr>
      <w:r w:rsidRPr="00580520">
        <w:rPr>
          <w:rFonts w:ascii="Arial" w:hAnsi="Arial" w:cs="Arial"/>
          <w:sz w:val="28"/>
          <w:szCs w:val="28"/>
        </w:rPr>
        <w:t>The following entities will be invited to participate in quarterly meetings in 2020:</w:t>
      </w:r>
    </w:p>
    <w:p w14:paraId="37037EF3" w14:textId="4FAE601F" w:rsidR="00F1036B" w:rsidRPr="00580520" w:rsidRDefault="6C14B671" w:rsidP="00F1036B">
      <w:pPr>
        <w:pStyle w:val="0211Heading"/>
        <w:rPr>
          <w:rFonts w:ascii="Arial" w:hAnsi="Arial" w:cs="Arial"/>
          <w:vanish/>
          <w:sz w:val="28"/>
          <w:szCs w:val="28"/>
          <w:specVanish/>
        </w:rPr>
      </w:pPr>
      <w:bookmarkStart w:id="22" w:name="_Toc42079929"/>
      <w:bookmarkStart w:id="23" w:name="_Toc390336719"/>
      <w:bookmarkStart w:id="24" w:name="_Toc390340309"/>
      <w:r w:rsidRPr="00580520">
        <w:rPr>
          <w:rFonts w:ascii="Arial" w:hAnsi="Arial" w:cs="Arial"/>
          <w:sz w:val="28"/>
          <w:szCs w:val="28"/>
        </w:rPr>
        <w:t>3.1. Employment Development Department (EDD).</w:t>
      </w:r>
      <w:bookmarkEnd w:id="22"/>
    </w:p>
    <w:p w14:paraId="6C60AE1E" w14:textId="33ED9048" w:rsidR="0001292C" w:rsidRPr="00580520" w:rsidRDefault="00F1036B" w:rsidP="00E86376">
      <w:pPr>
        <w:pStyle w:val="0311Text"/>
        <w:rPr>
          <w:rFonts w:ascii="Arial" w:hAnsi="Arial" w:cs="Arial"/>
          <w:sz w:val="28"/>
          <w:szCs w:val="28"/>
        </w:rPr>
      </w:pPr>
      <w:r w:rsidRPr="00580520">
        <w:rPr>
          <w:rFonts w:ascii="Arial" w:hAnsi="Arial" w:cs="Arial"/>
          <w:sz w:val="28"/>
          <w:szCs w:val="28"/>
        </w:rPr>
        <w:t>EDD</w:t>
      </w:r>
      <w:r w:rsidR="0001292C" w:rsidRPr="00580520">
        <w:rPr>
          <w:rFonts w:ascii="Arial" w:hAnsi="Arial" w:cs="Arial"/>
          <w:sz w:val="28"/>
          <w:szCs w:val="28"/>
        </w:rPr>
        <w:t xml:space="preserve"> services are provided through the Solano Employment Connection</w:t>
      </w:r>
      <w:r w:rsidRPr="00580520">
        <w:rPr>
          <w:rFonts w:ascii="Arial" w:hAnsi="Arial" w:cs="Arial"/>
          <w:sz w:val="28"/>
          <w:szCs w:val="28"/>
        </w:rPr>
        <w:t xml:space="preserve">. The Solano Employment Connection </w:t>
      </w:r>
      <w:r w:rsidR="0001292C" w:rsidRPr="00580520">
        <w:rPr>
          <w:rFonts w:ascii="Arial" w:hAnsi="Arial" w:cs="Arial"/>
          <w:sz w:val="28"/>
          <w:szCs w:val="28"/>
        </w:rPr>
        <w:t>provides the resources and tools; phones and computers for customers to file a claim or contact these offices.</w:t>
      </w:r>
    </w:p>
    <w:p w14:paraId="779CFFAB" w14:textId="759C3F4A" w:rsidR="00D326D0" w:rsidRPr="00580520" w:rsidRDefault="00D326D0" w:rsidP="00D326D0">
      <w:pPr>
        <w:pStyle w:val="0211Heading"/>
        <w:rPr>
          <w:rFonts w:ascii="Arial" w:hAnsi="Arial" w:cs="Arial"/>
          <w:vanish/>
          <w:sz w:val="28"/>
          <w:szCs w:val="28"/>
          <w:specVanish/>
        </w:rPr>
      </w:pPr>
      <w:bookmarkStart w:id="25" w:name="_Toc42079930"/>
      <w:r w:rsidRPr="00580520">
        <w:rPr>
          <w:rFonts w:ascii="Arial" w:hAnsi="Arial" w:cs="Arial"/>
          <w:sz w:val="28"/>
          <w:szCs w:val="28"/>
        </w:rPr>
        <w:t>3.</w:t>
      </w:r>
      <w:r w:rsidR="00AD2C35" w:rsidRPr="00580520">
        <w:rPr>
          <w:rFonts w:ascii="Arial" w:hAnsi="Arial" w:cs="Arial"/>
          <w:sz w:val="28"/>
          <w:szCs w:val="28"/>
        </w:rPr>
        <w:t>2</w:t>
      </w:r>
      <w:r w:rsidRPr="00580520">
        <w:rPr>
          <w:rFonts w:ascii="Arial" w:hAnsi="Arial" w:cs="Arial"/>
          <w:sz w:val="28"/>
          <w:szCs w:val="28"/>
        </w:rPr>
        <w:t>. First Place for Youth.</w:t>
      </w:r>
      <w:bookmarkEnd w:id="25"/>
    </w:p>
    <w:p w14:paraId="5D094379" w14:textId="0634DED1" w:rsidR="001B4B9F" w:rsidRPr="00580520" w:rsidRDefault="001B4B9F" w:rsidP="001B4B9F">
      <w:pPr>
        <w:rPr>
          <w:rFonts w:ascii="Arial" w:hAnsi="Arial" w:cs="Arial"/>
          <w:sz w:val="28"/>
          <w:szCs w:val="28"/>
        </w:rPr>
      </w:pPr>
      <w:r w:rsidRPr="00580520">
        <w:rPr>
          <w:rFonts w:ascii="Arial" w:hAnsi="Arial" w:cs="Arial"/>
          <w:sz w:val="28"/>
          <w:szCs w:val="28"/>
        </w:rPr>
        <w:t>The mission of First Place is to help foster youth build the skills they need to make a successful transition to self-sufficiency and responsible adulthood</w:t>
      </w:r>
    </w:p>
    <w:p w14:paraId="476E58A4" w14:textId="0A5D75D2" w:rsidR="00D326D0" w:rsidRPr="00580520" w:rsidRDefault="00D326D0" w:rsidP="00D326D0">
      <w:pPr>
        <w:pStyle w:val="0211Heading"/>
        <w:rPr>
          <w:rFonts w:ascii="Arial" w:hAnsi="Arial" w:cs="Arial"/>
          <w:vanish/>
          <w:sz w:val="28"/>
          <w:szCs w:val="28"/>
          <w:specVanish/>
        </w:rPr>
      </w:pPr>
      <w:bookmarkStart w:id="26" w:name="_Toc42079931"/>
      <w:r w:rsidRPr="00580520">
        <w:rPr>
          <w:rFonts w:ascii="Arial" w:hAnsi="Arial" w:cs="Arial"/>
          <w:sz w:val="28"/>
          <w:szCs w:val="28"/>
        </w:rPr>
        <w:t>3.</w:t>
      </w:r>
      <w:r w:rsidR="00AD2C35" w:rsidRPr="00580520">
        <w:rPr>
          <w:rFonts w:ascii="Arial" w:hAnsi="Arial" w:cs="Arial"/>
          <w:sz w:val="28"/>
          <w:szCs w:val="28"/>
        </w:rPr>
        <w:t>3</w:t>
      </w:r>
      <w:r w:rsidRPr="00580520">
        <w:rPr>
          <w:rFonts w:ascii="Arial" w:hAnsi="Arial" w:cs="Arial"/>
          <w:sz w:val="28"/>
          <w:szCs w:val="28"/>
        </w:rPr>
        <w:t>. Independent Living Resources of Solano &amp; Contra Costa Counties.</w:t>
      </w:r>
      <w:bookmarkEnd w:id="26"/>
    </w:p>
    <w:p w14:paraId="6F4B63B1" w14:textId="768D6A8B" w:rsidR="005A12E3" w:rsidRPr="00580520" w:rsidRDefault="6C14B671" w:rsidP="005A12E3">
      <w:pPr>
        <w:pStyle w:val="0311Text"/>
        <w:rPr>
          <w:rFonts w:ascii="Arial" w:hAnsi="Arial" w:cs="Arial"/>
          <w:sz w:val="28"/>
          <w:szCs w:val="28"/>
        </w:rPr>
      </w:pPr>
      <w:r w:rsidRPr="00580520">
        <w:rPr>
          <w:rFonts w:ascii="Arial" w:hAnsi="Arial" w:cs="Arial"/>
          <w:sz w:val="28"/>
          <w:szCs w:val="28"/>
        </w:rPr>
        <w:t>Independent Living Resources (ILR) is a non-profit organization dedicated to helping people with any type of disability live normal, independent lives. Through education empowerment and advocacy, ILR strives to fully incorporate those with disabilities into the community and eliminate institutional, social and attitudinal barriers that hinder progress.</w:t>
      </w:r>
      <w:r w:rsidR="005A12E3" w:rsidRPr="00580520">
        <w:rPr>
          <w:rFonts w:ascii="Arial" w:hAnsi="Arial" w:cs="Arial"/>
          <w:sz w:val="28"/>
          <w:szCs w:val="28"/>
        </w:rPr>
        <w:br/>
      </w:r>
      <w:r w:rsidR="005A12E3" w:rsidRPr="00580520">
        <w:rPr>
          <w:rFonts w:ascii="Arial" w:hAnsi="Arial" w:cs="Arial"/>
          <w:sz w:val="28"/>
          <w:szCs w:val="28"/>
        </w:rPr>
        <w:br/>
      </w:r>
      <w:r w:rsidRPr="00580520">
        <w:rPr>
          <w:rFonts w:ascii="Arial" w:hAnsi="Arial" w:cs="Arial"/>
          <w:sz w:val="28"/>
          <w:szCs w:val="28"/>
        </w:rPr>
        <w:t>All services provided by Independent Living Resources are free of charge for persons with disabilities and seniors, their families and the agencies which serve them</w:t>
      </w:r>
    </w:p>
    <w:p w14:paraId="3A3C6E85" w14:textId="0E845F28" w:rsidR="00977A27" w:rsidRPr="00580520" w:rsidRDefault="6C14B671" w:rsidP="00977A27">
      <w:pPr>
        <w:pStyle w:val="0211Heading"/>
        <w:rPr>
          <w:rFonts w:ascii="Arial" w:hAnsi="Arial" w:cs="Arial"/>
          <w:vanish/>
          <w:sz w:val="28"/>
          <w:szCs w:val="28"/>
          <w:specVanish/>
        </w:rPr>
      </w:pPr>
      <w:bookmarkStart w:id="27" w:name="_Toc42079932"/>
      <w:r w:rsidRPr="00580520">
        <w:rPr>
          <w:rFonts w:ascii="Arial" w:hAnsi="Arial" w:cs="Arial"/>
          <w:sz w:val="28"/>
          <w:szCs w:val="28"/>
        </w:rPr>
        <w:t>3</w:t>
      </w:r>
      <w:r w:rsidR="00977A27" w:rsidRPr="00580520">
        <w:rPr>
          <w:rFonts w:ascii="Arial" w:hAnsi="Arial" w:cs="Arial"/>
          <w:sz w:val="28"/>
          <w:szCs w:val="28"/>
        </w:rPr>
        <w:t>.4. NBRC Employment Taskforce.</w:t>
      </w:r>
      <w:bookmarkEnd w:id="27"/>
    </w:p>
    <w:p w14:paraId="3B68A97A" w14:textId="3943F4AA" w:rsidR="6C14B671" w:rsidRPr="00580520" w:rsidRDefault="00977A27" w:rsidP="00977A27">
      <w:pPr>
        <w:rPr>
          <w:rFonts w:ascii="Arial" w:hAnsi="Arial" w:cs="Arial"/>
          <w:sz w:val="28"/>
          <w:szCs w:val="28"/>
        </w:rPr>
      </w:pPr>
      <w:r w:rsidRPr="00580520">
        <w:rPr>
          <w:rFonts w:ascii="Arial" w:hAnsi="Arial" w:cs="Arial"/>
          <w:sz w:val="28"/>
          <w:szCs w:val="28"/>
        </w:rPr>
        <w:t>Comprised of NBRC employment &amp; day service providers, transportation &amp; representative payee providers, community partners, such as DOR, local job centers, community college representatives, with goal of increasing CIE for persons with intellectual and developmental disability in Sonoma, Napa, and Solano Counties.</w:t>
      </w:r>
    </w:p>
    <w:p w14:paraId="393A79E6" w14:textId="564AD578" w:rsidR="005A12E3" w:rsidRPr="00580520" w:rsidRDefault="6C14B671" w:rsidP="005A12E3">
      <w:pPr>
        <w:pStyle w:val="0211Heading"/>
        <w:rPr>
          <w:rFonts w:ascii="Arial" w:hAnsi="Arial" w:cs="Arial"/>
          <w:vanish/>
          <w:sz w:val="28"/>
          <w:szCs w:val="28"/>
          <w:specVanish/>
        </w:rPr>
      </w:pPr>
      <w:bookmarkStart w:id="28" w:name="_Toc42079933"/>
      <w:r w:rsidRPr="00580520">
        <w:rPr>
          <w:rFonts w:ascii="Arial" w:hAnsi="Arial" w:cs="Arial"/>
          <w:sz w:val="28"/>
          <w:szCs w:val="28"/>
        </w:rPr>
        <w:t>3.5. Solano Adult Education Consortium.</w:t>
      </w:r>
      <w:bookmarkEnd w:id="28"/>
    </w:p>
    <w:p w14:paraId="13633876" w14:textId="77777777" w:rsidR="005A12E3" w:rsidRPr="00580520" w:rsidRDefault="6C14B671" w:rsidP="6C14B671">
      <w:pPr>
        <w:rPr>
          <w:rFonts w:ascii="Arial" w:hAnsi="Arial" w:cs="Arial"/>
          <w:sz w:val="28"/>
          <w:szCs w:val="28"/>
        </w:rPr>
      </w:pPr>
      <w:r w:rsidRPr="00580520">
        <w:rPr>
          <w:rFonts w:ascii="Arial" w:hAnsi="Arial" w:cs="Arial"/>
          <w:sz w:val="28"/>
          <w:szCs w:val="28"/>
        </w:rPr>
        <w:t xml:space="preserve">The Solano Adult Education Consortium (SAEC) is a partnership among adult education providers and other community organizations in Solano County that give adults opportunities to learn basic skills and obtain certificates to successfully transition into a career or postsecondary education. SAEC is </w:t>
      </w:r>
      <w:r w:rsidRPr="00580520">
        <w:rPr>
          <w:rFonts w:ascii="Arial" w:hAnsi="Arial" w:cs="Arial"/>
          <w:sz w:val="28"/>
          <w:szCs w:val="28"/>
        </w:rPr>
        <w:lastRenderedPageBreak/>
        <w:t>funded through the Adult Education Block Grant, Workforce Innovation and Opportunity Act (WIOA), Title II: AEFLA*, and other supplemental funding sources.</w:t>
      </w:r>
    </w:p>
    <w:p w14:paraId="6079BA6B" w14:textId="77777777" w:rsidR="005A12E3" w:rsidRPr="00580520" w:rsidRDefault="005A12E3" w:rsidP="005A12E3">
      <w:pPr>
        <w:rPr>
          <w:rFonts w:ascii="Arial" w:hAnsi="Arial" w:cs="Arial"/>
          <w:sz w:val="28"/>
          <w:szCs w:val="28"/>
        </w:rPr>
      </w:pPr>
    </w:p>
    <w:p w14:paraId="38F17383" w14:textId="77777777" w:rsidR="005A12E3" w:rsidRPr="00580520" w:rsidRDefault="005A12E3" w:rsidP="005A12E3">
      <w:pPr>
        <w:rPr>
          <w:rFonts w:ascii="Arial" w:hAnsi="Arial" w:cs="Arial"/>
          <w:sz w:val="28"/>
          <w:szCs w:val="28"/>
        </w:rPr>
      </w:pPr>
      <w:r w:rsidRPr="00580520">
        <w:rPr>
          <w:rFonts w:ascii="Arial" w:hAnsi="Arial" w:cs="Arial"/>
          <w:sz w:val="28"/>
          <w:szCs w:val="28"/>
        </w:rPr>
        <w:t>SAEC members are Benicia Unified School District, Fairfield-Suisun Adult School, Vacaville Adult School, Vallejo Adult School, Solano County Office of Education, and Solano Community College.</w:t>
      </w:r>
    </w:p>
    <w:p w14:paraId="21E93DDC" w14:textId="740810F5" w:rsidR="005A12E3" w:rsidRPr="00580520" w:rsidRDefault="00B04399" w:rsidP="005A12E3">
      <w:pPr>
        <w:pStyle w:val="0211Heading"/>
        <w:rPr>
          <w:rFonts w:ascii="Arial" w:hAnsi="Arial" w:cs="Arial"/>
          <w:vanish/>
          <w:sz w:val="28"/>
          <w:szCs w:val="28"/>
          <w:specVanish/>
        </w:rPr>
      </w:pPr>
      <w:bookmarkStart w:id="29" w:name="_Toc42079934"/>
      <w:r w:rsidRPr="00580520">
        <w:rPr>
          <w:rFonts w:ascii="Arial" w:hAnsi="Arial" w:cs="Arial"/>
          <w:sz w:val="28"/>
          <w:szCs w:val="28"/>
        </w:rPr>
        <w:t>3.</w:t>
      </w:r>
      <w:r w:rsidR="00AD2C35" w:rsidRPr="00580520">
        <w:rPr>
          <w:rFonts w:ascii="Arial" w:hAnsi="Arial" w:cs="Arial"/>
          <w:sz w:val="28"/>
          <w:szCs w:val="28"/>
        </w:rPr>
        <w:t>6</w:t>
      </w:r>
      <w:r w:rsidRPr="00580520">
        <w:rPr>
          <w:rFonts w:ascii="Arial" w:hAnsi="Arial" w:cs="Arial"/>
          <w:sz w:val="28"/>
          <w:szCs w:val="28"/>
        </w:rPr>
        <w:t>. Solano Community College</w:t>
      </w:r>
      <w:r w:rsidR="005A12E3" w:rsidRPr="00580520">
        <w:rPr>
          <w:rFonts w:ascii="Arial" w:hAnsi="Arial" w:cs="Arial"/>
          <w:sz w:val="28"/>
          <w:szCs w:val="28"/>
        </w:rPr>
        <w:t>.</w:t>
      </w:r>
      <w:bookmarkEnd w:id="29"/>
    </w:p>
    <w:p w14:paraId="6D5EE391" w14:textId="6F236A99" w:rsidR="00E62F3A" w:rsidRPr="00580520" w:rsidRDefault="6C14B671" w:rsidP="00D7431B">
      <w:pPr>
        <w:pStyle w:val="0311Text"/>
        <w:rPr>
          <w:rFonts w:ascii="Arial" w:hAnsi="Arial" w:cs="Arial"/>
          <w:sz w:val="28"/>
          <w:szCs w:val="28"/>
        </w:rPr>
      </w:pPr>
      <w:r w:rsidRPr="00580520">
        <w:rPr>
          <w:rFonts w:ascii="Arial" w:hAnsi="Arial" w:cs="Arial"/>
          <w:sz w:val="28"/>
          <w:szCs w:val="28"/>
        </w:rPr>
        <w:t>The California Community Colleges is the largest system of higher education in the nation, with 2.1 million students attending 115 colleges. Our colleges provide students with the knowledge and background necessary to compete in today’s economy. With a wide range of educational offerings, the colleges provide workforce training, basic courses in English and math, certificate and degree programs and preparation for transfer to four-year institution</w:t>
      </w:r>
    </w:p>
    <w:p w14:paraId="1B4FAFEA" w14:textId="5C308577" w:rsidR="00D326D0" w:rsidRPr="00580520" w:rsidRDefault="00D326D0" w:rsidP="00D326D0">
      <w:pPr>
        <w:pStyle w:val="0211Heading"/>
        <w:rPr>
          <w:rFonts w:ascii="Arial" w:hAnsi="Arial" w:cs="Arial"/>
          <w:vanish/>
          <w:sz w:val="28"/>
          <w:szCs w:val="28"/>
          <w:specVanish/>
        </w:rPr>
      </w:pPr>
      <w:bookmarkStart w:id="30" w:name="_Toc42079935"/>
      <w:r w:rsidRPr="00580520">
        <w:rPr>
          <w:rFonts w:ascii="Arial" w:hAnsi="Arial" w:cs="Arial"/>
          <w:sz w:val="28"/>
          <w:szCs w:val="28"/>
        </w:rPr>
        <w:t>3.</w:t>
      </w:r>
      <w:r w:rsidR="00AD2C35" w:rsidRPr="00580520">
        <w:rPr>
          <w:rFonts w:ascii="Arial" w:hAnsi="Arial" w:cs="Arial"/>
          <w:sz w:val="28"/>
          <w:szCs w:val="28"/>
        </w:rPr>
        <w:t>7</w:t>
      </w:r>
      <w:r w:rsidRPr="00580520">
        <w:rPr>
          <w:rFonts w:ascii="Arial" w:hAnsi="Arial" w:cs="Arial"/>
          <w:sz w:val="28"/>
          <w:szCs w:val="28"/>
        </w:rPr>
        <w:t>. Solano County Health and Social Services.</w:t>
      </w:r>
      <w:bookmarkEnd w:id="30"/>
    </w:p>
    <w:p w14:paraId="7CB50EDE" w14:textId="648C1378" w:rsidR="00F1036B" w:rsidRPr="00580520" w:rsidRDefault="00F1036B" w:rsidP="00E86376">
      <w:pPr>
        <w:rPr>
          <w:rFonts w:ascii="Arial" w:hAnsi="Arial" w:cs="Arial"/>
          <w:sz w:val="28"/>
          <w:szCs w:val="28"/>
        </w:rPr>
      </w:pPr>
      <w:r w:rsidRPr="00580520">
        <w:rPr>
          <w:rFonts w:ascii="Arial" w:hAnsi="Arial" w:cs="Arial"/>
          <w:sz w:val="28"/>
          <w:szCs w:val="28"/>
        </w:rPr>
        <w:t>The mission of Solano County Health and Social Services Department is to promote healthy, safe and stable lives.  The Department's vision is for a healthy, safe and stable community.</w:t>
      </w:r>
    </w:p>
    <w:p w14:paraId="69EA7AFE" w14:textId="77777777" w:rsidR="00853BCF" w:rsidRPr="00580520" w:rsidRDefault="00853BCF" w:rsidP="00853BCF">
      <w:pPr>
        <w:pStyle w:val="0211Heading"/>
        <w:rPr>
          <w:rFonts w:ascii="Arial" w:hAnsi="Arial" w:cs="Arial"/>
          <w:vanish/>
          <w:sz w:val="28"/>
          <w:szCs w:val="28"/>
          <w:specVanish/>
        </w:rPr>
      </w:pPr>
      <w:bookmarkStart w:id="31" w:name="_Toc42079936"/>
      <w:r w:rsidRPr="00580520">
        <w:rPr>
          <w:rFonts w:ascii="Arial" w:hAnsi="Arial" w:cs="Arial"/>
          <w:sz w:val="28"/>
          <w:szCs w:val="28"/>
        </w:rPr>
        <w:t>3</w:t>
      </w:r>
      <w:r w:rsidR="00B04399" w:rsidRPr="00580520">
        <w:rPr>
          <w:rFonts w:ascii="Arial" w:hAnsi="Arial" w:cs="Arial"/>
          <w:sz w:val="28"/>
          <w:szCs w:val="28"/>
        </w:rPr>
        <w:t>.</w:t>
      </w:r>
      <w:r w:rsidR="00AD2C35" w:rsidRPr="00580520">
        <w:rPr>
          <w:rFonts w:ascii="Arial" w:hAnsi="Arial" w:cs="Arial"/>
          <w:sz w:val="28"/>
          <w:szCs w:val="28"/>
        </w:rPr>
        <w:t>8</w:t>
      </w:r>
      <w:r w:rsidR="008A0F48" w:rsidRPr="00580520">
        <w:rPr>
          <w:rFonts w:ascii="Arial" w:hAnsi="Arial" w:cs="Arial"/>
          <w:sz w:val="28"/>
          <w:szCs w:val="28"/>
        </w:rPr>
        <w:t>.</w:t>
      </w:r>
      <w:r w:rsidR="00DA20E4" w:rsidRPr="00580520">
        <w:rPr>
          <w:rFonts w:ascii="Arial" w:hAnsi="Arial" w:cs="Arial"/>
          <w:sz w:val="28"/>
          <w:szCs w:val="28"/>
        </w:rPr>
        <w:t xml:space="preserve">  </w:t>
      </w:r>
      <w:r w:rsidR="008A0F48" w:rsidRPr="00580520">
        <w:rPr>
          <w:rFonts w:ascii="Arial" w:hAnsi="Arial" w:cs="Arial"/>
          <w:sz w:val="28"/>
          <w:szCs w:val="28"/>
        </w:rPr>
        <w:t>Solano County Mental Health</w:t>
      </w:r>
      <w:r w:rsidRPr="00580520">
        <w:rPr>
          <w:rFonts w:ascii="Arial" w:hAnsi="Arial" w:cs="Arial"/>
          <w:sz w:val="28"/>
          <w:szCs w:val="28"/>
        </w:rPr>
        <w:t>.</w:t>
      </w:r>
      <w:bookmarkEnd w:id="31"/>
      <w:r w:rsidRPr="00580520">
        <w:rPr>
          <w:rFonts w:ascii="Arial" w:hAnsi="Arial" w:cs="Arial"/>
          <w:sz w:val="28"/>
          <w:szCs w:val="28"/>
        </w:rPr>
        <w:t xml:space="preserve"> </w:t>
      </w:r>
    </w:p>
    <w:p w14:paraId="53F8EAC8" w14:textId="3BC4E875" w:rsidR="00F1036B" w:rsidRPr="00580520" w:rsidRDefault="00DA20E4">
      <w:pPr>
        <w:pStyle w:val="0311Text"/>
        <w:rPr>
          <w:rFonts w:ascii="Arial" w:hAnsi="Arial" w:cs="Arial"/>
          <w:sz w:val="28"/>
          <w:szCs w:val="28"/>
        </w:rPr>
      </w:pPr>
      <w:r w:rsidRPr="00580520">
        <w:rPr>
          <w:rFonts w:ascii="Arial" w:hAnsi="Arial" w:cs="Arial"/>
          <w:sz w:val="28"/>
          <w:szCs w:val="28"/>
        </w:rPr>
        <w:t xml:space="preserve"> </w:t>
      </w:r>
      <w:r w:rsidR="00F1036B" w:rsidRPr="00580520">
        <w:rPr>
          <w:rFonts w:ascii="Arial" w:hAnsi="Arial" w:cs="Arial"/>
          <w:sz w:val="28"/>
          <w:szCs w:val="28"/>
        </w:rPr>
        <w:t>Solano County Mental Health assists over 4,000 children, youth and adults each year who are experiencing a psychiatric crisis or who have significant mental and emotional disabilities. Services include: crisis and brief therapy, case management, psychiatric assessments and medication, outpatient treatment, and a range of community support services, including a client-run Self-Help Center.</w:t>
      </w:r>
    </w:p>
    <w:p w14:paraId="09E314EC" w14:textId="4C7D0337" w:rsidR="00D7431B" w:rsidRPr="00580520" w:rsidRDefault="10A38079" w:rsidP="00D7431B">
      <w:pPr>
        <w:pStyle w:val="0211Heading"/>
        <w:rPr>
          <w:rFonts w:ascii="Arial" w:hAnsi="Arial" w:cs="Arial"/>
          <w:vanish/>
          <w:sz w:val="28"/>
          <w:szCs w:val="28"/>
          <w:specVanish/>
        </w:rPr>
      </w:pPr>
      <w:bookmarkStart w:id="32" w:name="_Toc42079937"/>
      <w:r w:rsidRPr="00580520">
        <w:rPr>
          <w:rFonts w:ascii="Arial" w:hAnsi="Arial" w:cs="Arial"/>
          <w:sz w:val="28"/>
          <w:szCs w:val="28"/>
        </w:rPr>
        <w:t>3.9.</w:t>
      </w:r>
      <w:r w:rsidR="00F23C70">
        <w:rPr>
          <w:rFonts w:ascii="Arial" w:hAnsi="Arial" w:cs="Arial"/>
          <w:sz w:val="28"/>
          <w:szCs w:val="28"/>
        </w:rPr>
        <w:t xml:space="preserve"> </w:t>
      </w:r>
      <w:r w:rsidRPr="00580520">
        <w:rPr>
          <w:rFonts w:ascii="Arial" w:hAnsi="Arial" w:cs="Arial"/>
          <w:sz w:val="28"/>
          <w:szCs w:val="28"/>
        </w:rPr>
        <w:t>Workforce Development Board of Solano County</w:t>
      </w:r>
      <w:r w:rsidR="00F1036B" w:rsidRPr="00580520">
        <w:rPr>
          <w:rFonts w:ascii="Arial" w:hAnsi="Arial" w:cs="Arial"/>
          <w:sz w:val="28"/>
          <w:szCs w:val="28"/>
        </w:rPr>
        <w:t>.</w:t>
      </w:r>
      <w:bookmarkEnd w:id="32"/>
    </w:p>
    <w:p w14:paraId="2D18B886" w14:textId="72F13EC7" w:rsidR="00F1036B" w:rsidRPr="00580520" w:rsidRDefault="00F1036B" w:rsidP="00E86376">
      <w:pPr>
        <w:rPr>
          <w:rFonts w:ascii="Arial" w:hAnsi="Arial" w:cs="Arial"/>
          <w:sz w:val="28"/>
          <w:szCs w:val="28"/>
        </w:rPr>
      </w:pPr>
      <w:r w:rsidRPr="00580520">
        <w:rPr>
          <w:rFonts w:ascii="Arial" w:hAnsi="Arial" w:cs="Arial"/>
          <w:sz w:val="28"/>
          <w:szCs w:val="28"/>
        </w:rPr>
        <w:t>The Workforce Development Board (WDB) of Solano County is a 501(c)(3) nonprofit organization that provides employment-related services for job seekers and businesses in Solano County.</w:t>
      </w:r>
    </w:p>
    <w:p w14:paraId="5613402E" w14:textId="77777777" w:rsidR="00F1036B" w:rsidRPr="00580520" w:rsidRDefault="00F1036B" w:rsidP="00F1036B">
      <w:pPr>
        <w:rPr>
          <w:rFonts w:ascii="Arial" w:hAnsi="Arial" w:cs="Arial"/>
          <w:sz w:val="28"/>
          <w:szCs w:val="28"/>
        </w:rPr>
      </w:pPr>
    </w:p>
    <w:p w14:paraId="286BA939" w14:textId="3B920EE3" w:rsidR="00F1036B" w:rsidRPr="00580520" w:rsidRDefault="00F1036B" w:rsidP="00F1036B">
      <w:pPr>
        <w:rPr>
          <w:rFonts w:ascii="Arial" w:hAnsi="Arial" w:cs="Arial"/>
          <w:sz w:val="28"/>
          <w:szCs w:val="28"/>
        </w:rPr>
      </w:pPr>
      <w:r w:rsidRPr="00580520">
        <w:rPr>
          <w:rFonts w:ascii="Arial" w:hAnsi="Arial" w:cs="Arial"/>
          <w:sz w:val="28"/>
          <w:szCs w:val="28"/>
        </w:rPr>
        <w:t xml:space="preserve">The WDB oversees federally-funded workforce services through the Workforce Investment and Opportunity Act (WIOA) of 2014 on behalf of Solano County. Services include the American Job Center of California </w:t>
      </w:r>
      <w:r w:rsidRPr="00580520">
        <w:rPr>
          <w:rFonts w:ascii="Arial" w:hAnsi="Arial" w:cs="Arial"/>
          <w:sz w:val="28"/>
          <w:szCs w:val="28"/>
        </w:rPr>
        <w:lastRenderedPageBreak/>
        <w:t>System, called the Solano Employment Connection in Solano County, and intensive programs to support the talent development of the county.</w:t>
      </w:r>
    </w:p>
    <w:p w14:paraId="6D51DCB3" w14:textId="77777777" w:rsidR="00F1036B" w:rsidRPr="00580520" w:rsidRDefault="00F1036B" w:rsidP="00E86376">
      <w:pPr>
        <w:rPr>
          <w:rFonts w:ascii="Arial" w:hAnsi="Arial" w:cs="Arial"/>
          <w:sz w:val="28"/>
          <w:szCs w:val="28"/>
        </w:rPr>
      </w:pPr>
    </w:p>
    <w:p w14:paraId="4547C08E" w14:textId="2C02446B" w:rsidR="00F1036B" w:rsidRPr="00580520" w:rsidRDefault="00F1036B" w:rsidP="00E86376">
      <w:pPr>
        <w:rPr>
          <w:rFonts w:ascii="Arial" w:hAnsi="Arial" w:cs="Arial"/>
          <w:sz w:val="28"/>
          <w:szCs w:val="28"/>
        </w:rPr>
      </w:pPr>
      <w:r w:rsidRPr="00580520">
        <w:rPr>
          <w:rFonts w:ascii="Arial" w:hAnsi="Arial" w:cs="Arial"/>
          <w:sz w:val="28"/>
          <w:szCs w:val="28"/>
        </w:rPr>
        <w:t>This work includes planning and policy development, and alignment of workforce services in partnership with businesses to develop an integrated, responsive, and robust workforce system that meets the needs of both businesses and job seekers.</w:t>
      </w:r>
    </w:p>
    <w:p w14:paraId="75FBAF36" w14:textId="6E07748A" w:rsidR="00F1036B" w:rsidRPr="00580520" w:rsidRDefault="00676F26" w:rsidP="00F1036B">
      <w:pPr>
        <w:pStyle w:val="0211Heading"/>
        <w:rPr>
          <w:rFonts w:ascii="Arial" w:hAnsi="Arial" w:cs="Arial"/>
          <w:vanish/>
          <w:sz w:val="28"/>
          <w:szCs w:val="28"/>
          <w:specVanish/>
        </w:rPr>
      </w:pPr>
      <w:bookmarkStart w:id="33" w:name="_Toc42079938"/>
      <w:r w:rsidRPr="00580520">
        <w:rPr>
          <w:rFonts w:ascii="Arial" w:hAnsi="Arial" w:cs="Arial"/>
          <w:sz w:val="28"/>
          <w:szCs w:val="28"/>
        </w:rPr>
        <w:t>3.10</w:t>
      </w:r>
      <w:r w:rsidR="00F1036B" w:rsidRPr="00580520">
        <w:rPr>
          <w:rFonts w:ascii="Arial" w:hAnsi="Arial" w:cs="Arial"/>
          <w:sz w:val="28"/>
          <w:szCs w:val="28"/>
        </w:rPr>
        <w:t xml:space="preserve">. </w:t>
      </w:r>
      <w:r w:rsidRPr="00580520">
        <w:rPr>
          <w:rFonts w:ascii="Arial" w:hAnsi="Arial" w:cs="Arial"/>
          <w:sz w:val="28"/>
          <w:szCs w:val="28"/>
        </w:rPr>
        <w:t xml:space="preserve">Other </w:t>
      </w:r>
      <w:r w:rsidR="00F1036B" w:rsidRPr="00580520">
        <w:rPr>
          <w:rFonts w:ascii="Arial" w:hAnsi="Arial" w:cs="Arial"/>
          <w:sz w:val="28"/>
          <w:szCs w:val="28"/>
        </w:rPr>
        <w:t>S</w:t>
      </w:r>
      <w:r w:rsidRPr="00580520">
        <w:rPr>
          <w:rFonts w:ascii="Arial" w:hAnsi="Arial" w:cs="Arial"/>
          <w:sz w:val="28"/>
          <w:szCs w:val="28"/>
        </w:rPr>
        <w:t>takeholders</w:t>
      </w:r>
      <w:r w:rsidR="00F1036B" w:rsidRPr="00580520">
        <w:rPr>
          <w:rFonts w:ascii="Arial" w:hAnsi="Arial" w:cs="Arial"/>
          <w:sz w:val="28"/>
          <w:szCs w:val="28"/>
        </w:rPr>
        <w:t>.</w:t>
      </w:r>
      <w:bookmarkEnd w:id="33"/>
      <w:r w:rsidR="00F1036B" w:rsidRPr="00580520">
        <w:rPr>
          <w:rFonts w:ascii="Arial" w:hAnsi="Arial" w:cs="Arial"/>
          <w:vanish/>
          <w:sz w:val="28"/>
          <w:szCs w:val="28"/>
          <w:specVanish/>
        </w:rPr>
        <w:t xml:space="preserve"> </w:t>
      </w:r>
    </w:p>
    <w:p w14:paraId="33A8EA78" w14:textId="25B86976" w:rsidR="00676F26" w:rsidRPr="00580520" w:rsidRDefault="00F1036B" w:rsidP="00E86376">
      <w:pPr>
        <w:rPr>
          <w:rFonts w:ascii="Arial" w:hAnsi="Arial" w:cs="Arial"/>
          <w:sz w:val="28"/>
          <w:szCs w:val="28"/>
        </w:rPr>
      </w:pPr>
      <w:r w:rsidRPr="00580520">
        <w:rPr>
          <w:rFonts w:ascii="Arial" w:hAnsi="Arial" w:cs="Arial"/>
          <w:sz w:val="28"/>
          <w:szCs w:val="28"/>
        </w:rPr>
        <w:t xml:space="preserve"> Other stakeholders, </w:t>
      </w:r>
      <w:r w:rsidR="00676F26" w:rsidRPr="00580520">
        <w:rPr>
          <w:rFonts w:ascii="Arial" w:hAnsi="Arial" w:cs="Arial"/>
          <w:sz w:val="28"/>
          <w:szCs w:val="28"/>
        </w:rPr>
        <w:t>including parent and family organizations</w:t>
      </w:r>
    </w:p>
    <w:p w14:paraId="5C4F5B63" w14:textId="77777777" w:rsidR="00853BCF" w:rsidRPr="00580520" w:rsidRDefault="00853BCF">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6B71BE94" w14:textId="2F0ED0C3" w:rsidR="00F240AF" w:rsidRPr="00580520" w:rsidRDefault="00F240AF" w:rsidP="002E4660">
      <w:pPr>
        <w:pStyle w:val="01SectionTitle"/>
        <w:rPr>
          <w:rFonts w:ascii="Arial" w:hAnsi="Arial" w:cs="Arial"/>
          <w:sz w:val="28"/>
          <w:szCs w:val="28"/>
        </w:rPr>
      </w:pPr>
      <w:bookmarkStart w:id="34" w:name="_Toc42079939"/>
      <w:r w:rsidRPr="00580520">
        <w:rPr>
          <w:rFonts w:ascii="Arial" w:hAnsi="Arial" w:cs="Arial"/>
          <w:sz w:val="28"/>
          <w:szCs w:val="28"/>
        </w:rPr>
        <w:lastRenderedPageBreak/>
        <w:t>Section</w:t>
      </w:r>
      <w:r w:rsidR="00B561B7" w:rsidRPr="00580520">
        <w:rPr>
          <w:rFonts w:ascii="Arial" w:hAnsi="Arial" w:cs="Arial"/>
          <w:sz w:val="28"/>
          <w:szCs w:val="28"/>
        </w:rPr>
        <w:t xml:space="preserve"> </w:t>
      </w:r>
      <w:r w:rsidRPr="00580520">
        <w:rPr>
          <w:rFonts w:ascii="Arial" w:hAnsi="Arial" w:cs="Arial"/>
          <w:sz w:val="28"/>
          <w:szCs w:val="28"/>
        </w:rPr>
        <w:t>4:</w:t>
      </w:r>
      <w:r w:rsidR="00DA20E4" w:rsidRPr="00580520">
        <w:rPr>
          <w:rFonts w:ascii="Arial" w:hAnsi="Arial" w:cs="Arial"/>
          <w:sz w:val="28"/>
          <w:szCs w:val="28"/>
        </w:rPr>
        <w:t xml:space="preserve"> </w:t>
      </w:r>
      <w:bookmarkEnd w:id="23"/>
      <w:bookmarkEnd w:id="24"/>
      <w:r w:rsidR="00B561B7" w:rsidRPr="00580520">
        <w:rPr>
          <w:rFonts w:ascii="Arial" w:hAnsi="Arial" w:cs="Arial"/>
          <w:sz w:val="28"/>
          <w:szCs w:val="28"/>
        </w:rPr>
        <w:t>Roles and Responsibilities</w:t>
      </w:r>
      <w:r w:rsidR="002E4660" w:rsidRPr="00580520">
        <w:rPr>
          <w:rFonts w:ascii="Arial" w:hAnsi="Arial" w:cs="Arial"/>
          <w:sz w:val="28"/>
          <w:szCs w:val="28"/>
        </w:rPr>
        <w:t xml:space="preserve"> - </w:t>
      </w:r>
      <w:bookmarkStart w:id="35" w:name="_Toc390336720"/>
      <w:bookmarkStart w:id="36" w:name="_Toc390340310"/>
      <w:r w:rsidR="00853BCF" w:rsidRPr="00580520">
        <w:rPr>
          <w:rFonts w:ascii="Arial" w:hAnsi="Arial" w:cs="Arial"/>
          <w:sz w:val="28"/>
          <w:szCs w:val="28"/>
        </w:rPr>
        <w:t>Collaboration through Person-Centered Processes</w:t>
      </w:r>
      <w:r w:rsidRPr="00580520">
        <w:rPr>
          <w:rFonts w:ascii="Arial" w:hAnsi="Arial" w:cs="Arial"/>
          <w:sz w:val="28"/>
          <w:szCs w:val="28"/>
        </w:rPr>
        <w:t>.</w:t>
      </w:r>
      <w:bookmarkEnd w:id="35"/>
      <w:bookmarkEnd w:id="36"/>
      <w:bookmarkEnd w:id="34"/>
    </w:p>
    <w:p w14:paraId="05A916E6" w14:textId="77777777" w:rsidR="00853BCF" w:rsidRPr="00580520" w:rsidRDefault="00853BCF" w:rsidP="00853BCF">
      <w:pPr>
        <w:rPr>
          <w:rFonts w:ascii="Arial" w:hAnsi="Arial" w:cs="Arial"/>
          <w:i/>
          <w:sz w:val="28"/>
          <w:szCs w:val="28"/>
        </w:rPr>
      </w:pPr>
      <w:bookmarkStart w:id="37" w:name="_Toc390336726"/>
      <w:bookmarkStart w:id="38" w:name="_Toc390340316"/>
      <w:r w:rsidRPr="00580520">
        <w:rPr>
          <w:rFonts w:ascii="Arial" w:hAnsi="Arial" w:cs="Arial"/>
          <w:sz w:val="28"/>
          <w:szCs w:val="28"/>
        </w:rPr>
        <w:t>In California, according to the Department of Developmental Services (DDS), the employment rate for individuals with Intellectual and Developmental Disabilities (IDD) is about 13.1%, as compared to the general population rate at 74.7% (2014 data). In order to participate fully as members of their California communities, youth and adults with IDD will need a Person-Centered or Person-Driven Plan that is essential in mapping out a successful career pathway to CIE. This career pathway may include post-secondary education, participation in workforce training programs, specific skill development and work experience opportunities to ensure success in achieving CIE. CIE outcomes are now given the highest priority in terms of planning for adult services, and youth or adults with IDD first need to be aware of this prioritized emphasis, if they have a desire to work, regardless of the severity of the disability. The LPA Core Partners must collaborate on sharing and updating the person-centered/person-driven planning document to effectively plan career and employment services.</w:t>
      </w:r>
    </w:p>
    <w:p w14:paraId="42E03505" w14:textId="77777777" w:rsidR="00853BCF" w:rsidRPr="00580520" w:rsidRDefault="00853BCF" w:rsidP="00853BCF">
      <w:pPr>
        <w:rPr>
          <w:rFonts w:ascii="Arial" w:hAnsi="Arial" w:cs="Arial"/>
          <w:i/>
          <w:sz w:val="28"/>
          <w:szCs w:val="28"/>
        </w:rPr>
      </w:pPr>
    </w:p>
    <w:p w14:paraId="2E5ED4E3" w14:textId="77777777" w:rsidR="00853BCF" w:rsidRPr="00580520" w:rsidRDefault="00853BCF" w:rsidP="00853BCF">
      <w:pPr>
        <w:rPr>
          <w:rFonts w:ascii="Arial" w:hAnsi="Arial" w:cs="Arial"/>
          <w:sz w:val="28"/>
          <w:szCs w:val="28"/>
          <w:u w:val="single"/>
        </w:rPr>
      </w:pPr>
      <w:r w:rsidRPr="00580520">
        <w:rPr>
          <w:rFonts w:ascii="Arial" w:hAnsi="Arial" w:cs="Arial"/>
          <w:sz w:val="28"/>
          <w:szCs w:val="28"/>
          <w:u w:val="single"/>
        </w:rPr>
        <w:t>Definition: Person-Centered or Person-Driven Planning (PCP/PDP):</w:t>
      </w:r>
    </w:p>
    <w:p w14:paraId="0719DAAA" w14:textId="77777777" w:rsidR="00853BCF" w:rsidRPr="00580520" w:rsidRDefault="00853BCF" w:rsidP="00853BCF">
      <w:pPr>
        <w:ind w:left="360"/>
        <w:rPr>
          <w:rFonts w:ascii="Arial" w:hAnsi="Arial" w:cs="Arial"/>
          <w:sz w:val="28"/>
          <w:szCs w:val="28"/>
        </w:rPr>
      </w:pPr>
      <w:r w:rsidRPr="00580520">
        <w:rPr>
          <w:rFonts w:ascii="Arial" w:hAnsi="Arial" w:cs="Arial"/>
          <w:sz w:val="28"/>
          <w:szCs w:val="28"/>
        </w:rPr>
        <w:t>Essential to the spirit and expectations of the CIE Blueprint is that LPA partners adopt a person-centered approach throughout planning and implementation. Utilizing the approach across disciplines will foster meaningful, well-sequenced individualized plans.</w:t>
      </w:r>
    </w:p>
    <w:p w14:paraId="05E66934" w14:textId="77777777" w:rsidR="00853BCF" w:rsidRPr="00580520" w:rsidRDefault="00853BCF" w:rsidP="00853BCF">
      <w:pPr>
        <w:ind w:left="360"/>
        <w:rPr>
          <w:rFonts w:ascii="Arial" w:hAnsi="Arial" w:cs="Arial"/>
          <w:sz w:val="28"/>
          <w:szCs w:val="28"/>
        </w:rPr>
      </w:pPr>
    </w:p>
    <w:p w14:paraId="735EA144" w14:textId="39DE0853" w:rsidR="00853BCF" w:rsidRPr="00580520" w:rsidRDefault="00853BCF" w:rsidP="00853BCF">
      <w:pPr>
        <w:ind w:left="360"/>
        <w:rPr>
          <w:rFonts w:ascii="Arial" w:hAnsi="Arial" w:cs="Arial"/>
          <w:sz w:val="28"/>
          <w:szCs w:val="28"/>
        </w:rPr>
      </w:pPr>
      <w:r w:rsidRPr="00580520">
        <w:rPr>
          <w:rFonts w:ascii="Arial" w:hAnsi="Arial" w:cs="Arial"/>
          <w:sz w:val="28"/>
          <w:szCs w:val="28"/>
        </w:rPr>
        <w:t>Many of the people we work with have had limited opportunities to learn about and experience employment. This places upon the partners a responsibility to support people to develop and articulate goals, make informed choices, and direct their own lives to the greatest extent possible. In this endeavor, we will be guided by promising practices emerging across California and the U.S., such as the Discovery Planning approach.</w:t>
      </w:r>
    </w:p>
    <w:p w14:paraId="105DA272" w14:textId="77777777" w:rsidR="00853BCF" w:rsidRPr="00580520" w:rsidRDefault="00853BCF" w:rsidP="00853BCF">
      <w:pPr>
        <w:ind w:left="360"/>
        <w:rPr>
          <w:rFonts w:ascii="Arial" w:hAnsi="Arial" w:cs="Arial"/>
          <w:sz w:val="28"/>
          <w:szCs w:val="28"/>
        </w:rPr>
      </w:pPr>
    </w:p>
    <w:p w14:paraId="732DA2E3" w14:textId="15F23538" w:rsidR="00853BCF" w:rsidRPr="00580520" w:rsidRDefault="00853BCF" w:rsidP="00853BCF">
      <w:pPr>
        <w:ind w:left="360"/>
        <w:rPr>
          <w:rFonts w:ascii="Arial" w:hAnsi="Arial" w:cs="Arial"/>
          <w:sz w:val="28"/>
          <w:szCs w:val="28"/>
        </w:rPr>
      </w:pPr>
      <w:r w:rsidRPr="00580520">
        <w:rPr>
          <w:rFonts w:ascii="Arial" w:hAnsi="Arial" w:cs="Arial"/>
          <w:sz w:val="28"/>
          <w:szCs w:val="28"/>
        </w:rPr>
        <w:t>“Discovery” is a term widely used for a person-centered planning process that is focused on employment goals.</w:t>
      </w:r>
      <w:r w:rsidR="00DA20E4" w:rsidRPr="00580520">
        <w:rPr>
          <w:rFonts w:ascii="Arial" w:hAnsi="Arial" w:cs="Arial"/>
          <w:sz w:val="28"/>
          <w:szCs w:val="28"/>
        </w:rPr>
        <w:t xml:space="preserve">   </w:t>
      </w:r>
      <w:r w:rsidRPr="00580520">
        <w:rPr>
          <w:rFonts w:ascii="Arial" w:hAnsi="Arial" w:cs="Arial"/>
          <w:sz w:val="28"/>
          <w:szCs w:val="28"/>
        </w:rPr>
        <w:t>It is an open-ended, abilities-based approach that involves team discussions and brainstorming sessions to assist a person to create employment-related goals and the development of next steps.</w:t>
      </w:r>
      <w:r w:rsidR="00DA20E4" w:rsidRPr="00580520">
        <w:rPr>
          <w:rFonts w:ascii="Arial" w:hAnsi="Arial" w:cs="Arial"/>
          <w:sz w:val="28"/>
          <w:szCs w:val="28"/>
        </w:rPr>
        <w:t xml:space="preserve">   </w:t>
      </w:r>
      <w:r w:rsidRPr="00580520">
        <w:rPr>
          <w:rFonts w:ascii="Arial" w:hAnsi="Arial" w:cs="Arial"/>
          <w:sz w:val="28"/>
          <w:szCs w:val="28"/>
        </w:rPr>
        <w:t xml:space="preserve">These can include job exploration and shadowing, networking, internships, volunteering, interviews and assessments, funding through DOR, DDS or California </w:t>
      </w:r>
      <w:r w:rsidRPr="00580520">
        <w:rPr>
          <w:rFonts w:ascii="Arial" w:hAnsi="Arial" w:cs="Arial"/>
          <w:sz w:val="28"/>
          <w:szCs w:val="28"/>
        </w:rPr>
        <w:lastRenderedPageBreak/>
        <w:t>Department of Education (CDE), and any other well-sequenced process or resource that leads toward stated employment goals.</w:t>
      </w:r>
    </w:p>
    <w:p w14:paraId="38CED680" w14:textId="77777777" w:rsidR="00853BCF" w:rsidRPr="00580520" w:rsidRDefault="00853BCF" w:rsidP="00853BCF">
      <w:pPr>
        <w:ind w:left="360"/>
        <w:rPr>
          <w:rFonts w:ascii="Arial" w:hAnsi="Arial" w:cs="Arial"/>
          <w:sz w:val="28"/>
          <w:szCs w:val="28"/>
          <w:highlight w:val="yellow"/>
        </w:rPr>
      </w:pPr>
    </w:p>
    <w:p w14:paraId="7207C609" w14:textId="77777777" w:rsidR="00853BCF" w:rsidRPr="00580520" w:rsidRDefault="00853BCF" w:rsidP="00853BCF">
      <w:pPr>
        <w:ind w:left="360"/>
        <w:rPr>
          <w:rFonts w:ascii="Arial" w:hAnsi="Arial" w:cs="Arial"/>
          <w:sz w:val="28"/>
          <w:szCs w:val="28"/>
        </w:rPr>
      </w:pPr>
      <w:r w:rsidRPr="00580520">
        <w:rPr>
          <w:rFonts w:ascii="Arial" w:hAnsi="Arial" w:cs="Arial"/>
          <w:sz w:val="28"/>
          <w:szCs w:val="28"/>
        </w:rPr>
        <w:t>Person-Centered Planning (PCP) is an ongoing process used to help individuals with disabilities plan for their future. In person-centered planning, the team focuses on an individual and their vision of what they would like to do in the future. The "person-centered" team meets to identify opportunities to develop personal relationships, participate in their community, increase control over their own lives, secure &amp; retain CIE, and develop the skills and abilities needed to achieve these goals.</w:t>
      </w:r>
      <w:r w:rsidR="00DA20E4" w:rsidRPr="00580520">
        <w:rPr>
          <w:rFonts w:ascii="Arial" w:hAnsi="Arial" w:cs="Arial"/>
          <w:sz w:val="28"/>
          <w:szCs w:val="28"/>
        </w:rPr>
        <w:t xml:space="preserve">   </w:t>
      </w:r>
      <w:r w:rsidRPr="00580520">
        <w:rPr>
          <w:rFonts w:ascii="Arial" w:hAnsi="Arial" w:cs="Arial"/>
          <w:sz w:val="28"/>
          <w:szCs w:val="28"/>
        </w:rPr>
        <w:t>Person-Centered Planning success depends on the commitment to collaboration of the team.</w:t>
      </w:r>
      <w:r w:rsidR="00DA20E4" w:rsidRPr="00580520">
        <w:rPr>
          <w:rFonts w:ascii="Arial" w:hAnsi="Arial" w:cs="Arial"/>
          <w:sz w:val="28"/>
          <w:szCs w:val="28"/>
        </w:rPr>
        <w:t xml:space="preserve">   </w:t>
      </w:r>
      <w:r w:rsidRPr="00580520">
        <w:rPr>
          <w:rFonts w:ascii="Arial" w:hAnsi="Arial" w:cs="Arial"/>
          <w:sz w:val="28"/>
          <w:szCs w:val="28"/>
        </w:rPr>
        <w:t>This team takes action to make sure that the strategies discussed in planning meetings are implemented.</w:t>
      </w:r>
      <w:r w:rsidR="00DA20E4" w:rsidRPr="00580520">
        <w:rPr>
          <w:rFonts w:ascii="Arial" w:hAnsi="Arial" w:cs="Arial"/>
          <w:sz w:val="28"/>
          <w:szCs w:val="28"/>
        </w:rPr>
        <w:t xml:space="preserve">   </w:t>
      </w:r>
      <w:r w:rsidRPr="00580520">
        <w:rPr>
          <w:rFonts w:ascii="Arial" w:hAnsi="Arial" w:cs="Arial"/>
          <w:sz w:val="28"/>
          <w:szCs w:val="28"/>
        </w:rPr>
        <w:t>Additionally, Person-Centered Planning emphasizes the role of the individual in the transition process.</w:t>
      </w:r>
    </w:p>
    <w:p w14:paraId="2F4549CC" w14:textId="77777777" w:rsidR="001873B2" w:rsidRPr="00580520" w:rsidRDefault="001873B2" w:rsidP="00853BCF">
      <w:pPr>
        <w:ind w:left="360"/>
        <w:rPr>
          <w:rFonts w:ascii="Arial" w:hAnsi="Arial" w:cs="Arial"/>
          <w:sz w:val="28"/>
          <w:szCs w:val="28"/>
        </w:rPr>
      </w:pPr>
    </w:p>
    <w:p w14:paraId="102CDAC6" w14:textId="07F06064" w:rsidR="00853BCF" w:rsidRPr="00580520" w:rsidRDefault="00853BCF" w:rsidP="00853BCF">
      <w:pPr>
        <w:pStyle w:val="0211Heading"/>
        <w:rPr>
          <w:rFonts w:ascii="Arial" w:hAnsi="Arial" w:cs="Arial"/>
          <w:vanish/>
          <w:sz w:val="28"/>
          <w:szCs w:val="28"/>
          <w:specVanish/>
        </w:rPr>
      </w:pPr>
      <w:bookmarkStart w:id="39" w:name="_Toc42079940"/>
      <w:r w:rsidRPr="00580520">
        <w:rPr>
          <w:rFonts w:ascii="Arial" w:hAnsi="Arial" w:cs="Arial"/>
          <w:sz w:val="28"/>
          <w:szCs w:val="28"/>
        </w:rPr>
        <w:t>4.</w:t>
      </w:r>
      <w:r w:rsidR="002E4660" w:rsidRPr="00580520">
        <w:rPr>
          <w:rFonts w:ascii="Arial" w:hAnsi="Arial" w:cs="Arial"/>
          <w:sz w:val="28"/>
          <w:szCs w:val="28"/>
        </w:rPr>
        <w:t>1</w:t>
      </w:r>
      <w:r w:rsidRPr="00580520">
        <w:rPr>
          <w:rFonts w:ascii="Arial" w:hAnsi="Arial" w:cs="Arial"/>
          <w:sz w:val="28"/>
          <w:szCs w:val="28"/>
        </w:rPr>
        <w:t>.</w:t>
      </w:r>
      <w:r w:rsidR="00DA20E4" w:rsidRPr="00580520">
        <w:rPr>
          <w:rFonts w:ascii="Arial" w:hAnsi="Arial" w:cs="Arial"/>
          <w:sz w:val="28"/>
          <w:szCs w:val="28"/>
        </w:rPr>
        <w:t xml:space="preserve"> </w:t>
      </w:r>
      <w:r w:rsidRPr="00580520">
        <w:rPr>
          <w:rFonts w:ascii="Arial" w:hAnsi="Arial" w:cs="Arial"/>
          <w:sz w:val="28"/>
          <w:szCs w:val="28"/>
        </w:rPr>
        <w:t>Referral and Intake</w:t>
      </w:r>
      <w:bookmarkEnd w:id="39"/>
    </w:p>
    <w:p w14:paraId="23D1923B" w14:textId="2BAE94E7" w:rsidR="0057257F" w:rsidRPr="00580520" w:rsidRDefault="0057257F" w:rsidP="6C14B671">
      <w:pPr>
        <w:pStyle w:val="0311Text"/>
        <w:rPr>
          <w:rFonts w:ascii="Arial" w:hAnsi="Arial" w:cs="Arial"/>
          <w:sz w:val="28"/>
          <w:szCs w:val="28"/>
        </w:rPr>
      </w:pPr>
    </w:p>
    <w:p w14:paraId="7C9A9089" w14:textId="77777777" w:rsidR="00853BCF" w:rsidRPr="00580520" w:rsidRDefault="00853BCF" w:rsidP="00B34DA8">
      <w:pPr>
        <w:pStyle w:val="071Text"/>
        <w:spacing w:after="0"/>
        <w:rPr>
          <w:rFonts w:ascii="Arial" w:eastAsia="Times New Roman" w:hAnsi="Arial"/>
          <w:color w:val="002060"/>
          <w:sz w:val="28"/>
          <w:szCs w:val="28"/>
        </w:rPr>
      </w:pPr>
    </w:p>
    <w:p w14:paraId="50A7D2CD" w14:textId="1D74AC2F" w:rsidR="002B2F9F" w:rsidRPr="00580520" w:rsidRDefault="002E4660" w:rsidP="000E339A">
      <w:pPr>
        <w:pStyle w:val="05aText"/>
        <w:rPr>
          <w:rFonts w:ascii="Arial" w:hAnsi="Arial" w:cs="Arial"/>
          <w:b/>
          <w:sz w:val="28"/>
          <w:szCs w:val="28"/>
        </w:rPr>
      </w:pPr>
      <w:r w:rsidRPr="00580520">
        <w:rPr>
          <w:rFonts w:ascii="Arial" w:hAnsi="Arial" w:cs="Arial"/>
          <w:b/>
          <w:sz w:val="28"/>
          <w:szCs w:val="28"/>
        </w:rPr>
        <w:t>4.1</w:t>
      </w:r>
      <w:r w:rsidR="001E5999" w:rsidRPr="00580520">
        <w:rPr>
          <w:rFonts w:ascii="Arial" w:hAnsi="Arial" w:cs="Arial"/>
          <w:b/>
          <w:sz w:val="28"/>
          <w:szCs w:val="28"/>
        </w:rPr>
        <w:t>.</w:t>
      </w:r>
      <w:r w:rsidR="0001292C" w:rsidRPr="00580520">
        <w:rPr>
          <w:rFonts w:ascii="Arial" w:hAnsi="Arial" w:cs="Arial"/>
          <w:b/>
          <w:sz w:val="28"/>
          <w:szCs w:val="28"/>
        </w:rPr>
        <w:t>1</w:t>
      </w:r>
      <w:r w:rsidR="001E5999" w:rsidRPr="00580520">
        <w:rPr>
          <w:rFonts w:ascii="Arial" w:hAnsi="Arial" w:cs="Arial"/>
          <w:b/>
          <w:sz w:val="28"/>
          <w:szCs w:val="28"/>
        </w:rPr>
        <w:t>.</w:t>
      </w:r>
      <w:r w:rsidR="00DA20E4" w:rsidRPr="00580520">
        <w:rPr>
          <w:rFonts w:ascii="Arial" w:hAnsi="Arial" w:cs="Arial"/>
          <w:b/>
          <w:sz w:val="28"/>
          <w:szCs w:val="28"/>
        </w:rPr>
        <w:t xml:space="preserve"> </w:t>
      </w:r>
      <w:r w:rsidR="002B2F9F" w:rsidRPr="00580520">
        <w:rPr>
          <w:rFonts w:ascii="Arial" w:hAnsi="Arial" w:cs="Arial"/>
          <w:b/>
          <w:sz w:val="28"/>
          <w:szCs w:val="28"/>
        </w:rPr>
        <w:t>LEAs.</w:t>
      </w:r>
      <w:r w:rsidR="00F23C70">
        <w:rPr>
          <w:rFonts w:ascii="Arial" w:hAnsi="Arial" w:cs="Arial"/>
          <w:b/>
          <w:sz w:val="28"/>
          <w:szCs w:val="28"/>
        </w:rPr>
        <w:t xml:space="preserve"> </w:t>
      </w:r>
      <w:r w:rsidR="00A81987" w:rsidRPr="00580520">
        <w:rPr>
          <w:rStyle w:val="071TextChar"/>
          <w:rFonts w:ascii="Arial" w:hAnsi="Arial"/>
          <w:sz w:val="28"/>
          <w:szCs w:val="28"/>
        </w:rPr>
        <w:t>Referr</w:t>
      </w:r>
      <w:r w:rsidR="00A81987" w:rsidRPr="00580520">
        <w:rPr>
          <w:rFonts w:ascii="Arial" w:hAnsi="Arial" w:cs="Arial"/>
          <w:sz w:val="28"/>
          <w:szCs w:val="28"/>
        </w:rPr>
        <w:t>al Process:</w:t>
      </w:r>
    </w:p>
    <w:p w14:paraId="514EE634" w14:textId="1FFE486A" w:rsidR="002B2F9F" w:rsidRPr="00580520" w:rsidRDefault="002B2F9F" w:rsidP="00A81987">
      <w:pPr>
        <w:pStyle w:val="09aText"/>
        <w:rPr>
          <w:rFonts w:ascii="Arial" w:hAnsi="Arial" w:cs="Arial"/>
          <w:sz w:val="28"/>
          <w:szCs w:val="28"/>
        </w:rPr>
      </w:pPr>
      <w:r w:rsidRPr="00580520">
        <w:rPr>
          <w:rFonts w:ascii="Arial" w:hAnsi="Arial" w:cs="Arial"/>
          <w:sz w:val="28"/>
          <w:szCs w:val="28"/>
        </w:rPr>
        <w:t>Step 1. Child is identified as possibly needing special education and related services.</w:t>
      </w:r>
      <w:r w:rsidR="00F23C70">
        <w:rPr>
          <w:rFonts w:ascii="Arial" w:hAnsi="Arial" w:cs="Arial"/>
          <w:sz w:val="28"/>
          <w:szCs w:val="28"/>
        </w:rPr>
        <w:t xml:space="preserve"> </w:t>
      </w:r>
      <w:r w:rsidRPr="00580520">
        <w:rPr>
          <w:rFonts w:ascii="Arial" w:hAnsi="Arial" w:cs="Arial"/>
          <w:sz w:val="28"/>
          <w:szCs w:val="28"/>
        </w:rPr>
        <w:t>A school professional may ask that a child be evaluated to see if he or she has a disability. Parents may also contact the child's teacher or other school professional to ask that their child be evaluated. This request may be verbal or in writing. Parental consent is needed before the child may be evaluated. Evaluation needs to be completed within a reasonable time after the parent gives consent.</w:t>
      </w:r>
    </w:p>
    <w:p w14:paraId="5AE229A9" w14:textId="792CCCF7" w:rsidR="002B2F9F" w:rsidRPr="00580520" w:rsidRDefault="002B2F9F" w:rsidP="00A81987">
      <w:pPr>
        <w:pStyle w:val="09aText"/>
        <w:rPr>
          <w:rFonts w:ascii="Arial" w:hAnsi="Arial" w:cs="Arial"/>
          <w:sz w:val="28"/>
          <w:szCs w:val="28"/>
        </w:rPr>
      </w:pPr>
      <w:r w:rsidRPr="00580520">
        <w:rPr>
          <w:rFonts w:ascii="Arial" w:hAnsi="Arial" w:cs="Arial"/>
          <w:sz w:val="28"/>
          <w:szCs w:val="28"/>
        </w:rPr>
        <w:t>Step 2. Child is evaluated.</w:t>
      </w:r>
      <w:r w:rsidR="00F23C70">
        <w:rPr>
          <w:rFonts w:ascii="Arial" w:hAnsi="Arial" w:cs="Arial"/>
          <w:sz w:val="28"/>
          <w:szCs w:val="28"/>
        </w:rPr>
        <w:t xml:space="preserve"> </w:t>
      </w:r>
      <w:r w:rsidRPr="00580520">
        <w:rPr>
          <w:rFonts w:ascii="Arial" w:hAnsi="Arial" w:cs="Arial"/>
          <w:sz w:val="28"/>
          <w:szCs w:val="28"/>
        </w:rPr>
        <w:t>The evaluation must assess the child in all areas related to the child's suspected disability. The evaluation results will be used to decide the child's eligibility for special education and related services and to make decisions about an appropriate educational program for the child. If the parents disagree with the evaluation, they have the right to take their child for an Independent Educational Evaluation (IEE). They can ask that the school system pay for this IEE.</w:t>
      </w:r>
    </w:p>
    <w:p w14:paraId="31653141" w14:textId="46C0245A" w:rsidR="002B2F9F" w:rsidRPr="00580520" w:rsidRDefault="002B2F9F" w:rsidP="00A81987">
      <w:pPr>
        <w:pStyle w:val="09aText"/>
        <w:rPr>
          <w:rFonts w:ascii="Arial" w:hAnsi="Arial" w:cs="Arial"/>
          <w:sz w:val="28"/>
          <w:szCs w:val="28"/>
        </w:rPr>
      </w:pPr>
      <w:r w:rsidRPr="00580520">
        <w:rPr>
          <w:rFonts w:ascii="Arial" w:hAnsi="Arial" w:cs="Arial"/>
          <w:sz w:val="28"/>
          <w:szCs w:val="28"/>
        </w:rPr>
        <w:t>Step 3. Eligibility is decided.</w:t>
      </w:r>
      <w:r w:rsidR="00F23C70">
        <w:rPr>
          <w:rFonts w:ascii="Arial" w:hAnsi="Arial" w:cs="Arial"/>
          <w:sz w:val="28"/>
          <w:szCs w:val="28"/>
        </w:rPr>
        <w:t xml:space="preserve"> </w:t>
      </w:r>
      <w:r w:rsidRPr="00580520">
        <w:rPr>
          <w:rFonts w:ascii="Arial" w:hAnsi="Arial" w:cs="Arial"/>
          <w:sz w:val="28"/>
          <w:szCs w:val="28"/>
        </w:rPr>
        <w:t xml:space="preserve">A group of qualified professionals and the parents look at the child's evaluation results. Together, they decide if </w:t>
      </w:r>
      <w:r w:rsidRPr="00580520">
        <w:rPr>
          <w:rFonts w:ascii="Arial" w:hAnsi="Arial" w:cs="Arial"/>
          <w:sz w:val="28"/>
          <w:szCs w:val="28"/>
        </w:rPr>
        <w:lastRenderedPageBreak/>
        <w:t>the child is a "child with a disability," as defined by IDEA. Parents may ask for a hearing to challenge the eligibility decision.</w:t>
      </w:r>
    </w:p>
    <w:p w14:paraId="121F63EE" w14:textId="543F7E04" w:rsidR="002B2F9F" w:rsidRPr="00580520" w:rsidRDefault="002B2F9F" w:rsidP="00A81987">
      <w:pPr>
        <w:pStyle w:val="09aText"/>
        <w:rPr>
          <w:rFonts w:ascii="Arial" w:hAnsi="Arial" w:cs="Arial"/>
          <w:sz w:val="28"/>
          <w:szCs w:val="28"/>
        </w:rPr>
      </w:pPr>
      <w:r w:rsidRPr="00580520">
        <w:rPr>
          <w:rFonts w:ascii="Arial" w:hAnsi="Arial" w:cs="Arial"/>
          <w:sz w:val="28"/>
          <w:szCs w:val="28"/>
        </w:rPr>
        <w:t>Step 4. Child is found eligible for services.</w:t>
      </w:r>
      <w:r w:rsidR="00F23C70">
        <w:rPr>
          <w:rFonts w:ascii="Arial" w:hAnsi="Arial" w:cs="Arial"/>
          <w:sz w:val="28"/>
          <w:szCs w:val="28"/>
        </w:rPr>
        <w:t xml:space="preserve"> </w:t>
      </w:r>
      <w:r w:rsidRPr="00580520">
        <w:rPr>
          <w:rFonts w:ascii="Arial" w:hAnsi="Arial" w:cs="Arial"/>
          <w:sz w:val="28"/>
          <w:szCs w:val="28"/>
        </w:rPr>
        <w:t>If the child is found to be a "child with a disability," as defined by IDEA, he or she is eligible for special education and related services. Within 30 calendar days after a child is determined eligible, the IEP team must meet to write an IEP for the child.</w:t>
      </w:r>
    </w:p>
    <w:p w14:paraId="594968B7" w14:textId="77777777" w:rsidR="002B2F9F" w:rsidRPr="00580520" w:rsidRDefault="002B2F9F" w:rsidP="00A81987">
      <w:pPr>
        <w:pStyle w:val="09aText"/>
        <w:rPr>
          <w:rFonts w:ascii="Arial" w:hAnsi="Arial" w:cs="Arial"/>
          <w:sz w:val="28"/>
          <w:szCs w:val="28"/>
        </w:rPr>
      </w:pPr>
      <w:r w:rsidRPr="00580520">
        <w:rPr>
          <w:rFonts w:ascii="Arial" w:hAnsi="Arial" w:cs="Arial"/>
          <w:sz w:val="28"/>
          <w:szCs w:val="28"/>
        </w:rPr>
        <w:t>Step 5. IEP meeting is scheduled.</w:t>
      </w:r>
    </w:p>
    <w:p w14:paraId="70432AB7"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The school system schedules and conducts the IEP meeting. School staff must:</w:t>
      </w:r>
    </w:p>
    <w:p w14:paraId="5BCAA072"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contact the participants, including the parents;</w:t>
      </w:r>
    </w:p>
    <w:p w14:paraId="077A19E6"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notify parents early enough to make sure they have an opportunity to attend;</w:t>
      </w:r>
    </w:p>
    <w:p w14:paraId="72402FEB"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schedule the meeting at a time and place agreeable to parents and the school;</w:t>
      </w:r>
    </w:p>
    <w:p w14:paraId="237B4063"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tell the parents the purpose, time, and location of the meeting;</w:t>
      </w:r>
    </w:p>
    <w:p w14:paraId="4A61CCBD"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tell the parents who will be attending; and</w:t>
      </w:r>
    </w:p>
    <w:p w14:paraId="24F84009" w14:textId="77777777" w:rsidR="002B2F9F" w:rsidRPr="00580520" w:rsidRDefault="002B2F9F" w:rsidP="005923D5">
      <w:pPr>
        <w:pStyle w:val="09aText"/>
        <w:numPr>
          <w:ilvl w:val="0"/>
          <w:numId w:val="10"/>
        </w:numPr>
        <w:spacing w:after="0"/>
        <w:rPr>
          <w:rFonts w:ascii="Arial" w:hAnsi="Arial" w:cs="Arial"/>
          <w:sz w:val="28"/>
          <w:szCs w:val="28"/>
        </w:rPr>
      </w:pPr>
      <w:r w:rsidRPr="00580520">
        <w:rPr>
          <w:rFonts w:ascii="Arial" w:hAnsi="Arial" w:cs="Arial"/>
          <w:sz w:val="28"/>
          <w:szCs w:val="28"/>
        </w:rPr>
        <w:t>tell the parents that they may invite people to the meeting who have knowledge or special expertise about the child.</w:t>
      </w:r>
    </w:p>
    <w:p w14:paraId="62BD56C9" w14:textId="77777777" w:rsidR="002B2F9F" w:rsidRPr="00580520" w:rsidRDefault="002B2F9F" w:rsidP="002B2F9F">
      <w:pPr>
        <w:rPr>
          <w:rFonts w:ascii="Arial" w:hAnsi="Arial" w:cs="Arial"/>
          <w:sz w:val="28"/>
          <w:szCs w:val="28"/>
        </w:rPr>
      </w:pPr>
    </w:p>
    <w:p w14:paraId="14B73BBB" w14:textId="77777777" w:rsidR="002B2F9F" w:rsidRPr="00580520" w:rsidRDefault="002B2F9F" w:rsidP="002B2F9F">
      <w:pPr>
        <w:rPr>
          <w:rFonts w:ascii="Arial" w:hAnsi="Arial" w:cs="Arial"/>
          <w:sz w:val="28"/>
          <w:szCs w:val="28"/>
        </w:rPr>
      </w:pPr>
      <w:r w:rsidRPr="00580520">
        <w:rPr>
          <w:rFonts w:ascii="Arial" w:hAnsi="Arial" w:cs="Arial"/>
          <w:sz w:val="28"/>
          <w:szCs w:val="28"/>
        </w:rPr>
        <w:t>Reference: U.S. Department of Education, A Guide to the Individualized Education Program</w:t>
      </w:r>
    </w:p>
    <w:p w14:paraId="547B3F30" w14:textId="77777777" w:rsidR="002B2F9F" w:rsidRPr="00580520" w:rsidRDefault="001B3CB0" w:rsidP="002B2F9F">
      <w:pPr>
        <w:rPr>
          <w:rFonts w:ascii="Arial" w:hAnsi="Arial" w:cs="Arial"/>
          <w:sz w:val="28"/>
          <w:szCs w:val="28"/>
        </w:rPr>
      </w:pPr>
      <w:hyperlink r:id="rId15" w:anchor="process" w:history="1">
        <w:r w:rsidR="002B2F9F" w:rsidRPr="00580520">
          <w:rPr>
            <w:rStyle w:val="Hyperlink"/>
            <w:rFonts w:ascii="Arial" w:hAnsi="Arial" w:cs="Arial"/>
            <w:sz w:val="28"/>
            <w:szCs w:val="28"/>
          </w:rPr>
          <w:t>https://www2.ed.gov/parents/needs/speced/iepguide/index.html#process</w:t>
        </w:r>
      </w:hyperlink>
    </w:p>
    <w:p w14:paraId="1733EE81" w14:textId="77777777" w:rsidR="002B2F9F" w:rsidRPr="00580520" w:rsidRDefault="002B2F9F" w:rsidP="002B2F9F">
      <w:pPr>
        <w:rPr>
          <w:rFonts w:ascii="Arial" w:hAnsi="Arial" w:cs="Arial"/>
          <w:sz w:val="28"/>
          <w:szCs w:val="28"/>
        </w:rPr>
      </w:pPr>
    </w:p>
    <w:p w14:paraId="3E518B14" w14:textId="77777777" w:rsidR="002B2F9F" w:rsidRPr="00580520" w:rsidRDefault="002B2F9F" w:rsidP="002B2F9F">
      <w:pPr>
        <w:pStyle w:val="071Text"/>
        <w:rPr>
          <w:rFonts w:ascii="Arial" w:hAnsi="Arial"/>
          <w:sz w:val="28"/>
          <w:szCs w:val="28"/>
        </w:rPr>
      </w:pPr>
      <w:r w:rsidRPr="00580520">
        <w:rPr>
          <w:rFonts w:ascii="Arial" w:hAnsi="Arial"/>
          <w:sz w:val="28"/>
          <w:szCs w:val="28"/>
        </w:rPr>
        <w:t xml:space="preserve">When to invite support agencies/community partners to a student’s IEP should be based on the individual student’s needs and choice. </w:t>
      </w:r>
    </w:p>
    <w:p w14:paraId="59514B4A" w14:textId="77777777" w:rsidR="002B2F9F" w:rsidRPr="00580520" w:rsidRDefault="002B2F9F" w:rsidP="002B2F9F">
      <w:pPr>
        <w:rPr>
          <w:rFonts w:ascii="Arial" w:hAnsi="Arial" w:cs="Arial"/>
          <w:sz w:val="28"/>
          <w:szCs w:val="28"/>
        </w:rPr>
      </w:pPr>
    </w:p>
    <w:p w14:paraId="1EC24B99" w14:textId="7600E302" w:rsidR="002B2F9F" w:rsidRPr="00580520" w:rsidRDefault="001E5999" w:rsidP="002B2F9F">
      <w:pPr>
        <w:pStyle w:val="05aText"/>
        <w:rPr>
          <w:rFonts w:ascii="Arial" w:hAnsi="Arial" w:cs="Arial"/>
          <w:b/>
          <w:sz w:val="28"/>
          <w:szCs w:val="28"/>
        </w:rPr>
      </w:pPr>
      <w:r w:rsidRPr="00580520">
        <w:rPr>
          <w:rFonts w:ascii="Arial" w:hAnsi="Arial" w:cs="Arial"/>
          <w:b/>
          <w:sz w:val="28"/>
          <w:szCs w:val="28"/>
        </w:rPr>
        <w:t>4.</w:t>
      </w:r>
      <w:r w:rsidR="002E4660" w:rsidRPr="00580520">
        <w:rPr>
          <w:rFonts w:ascii="Arial" w:hAnsi="Arial" w:cs="Arial"/>
          <w:b/>
          <w:sz w:val="28"/>
          <w:szCs w:val="28"/>
        </w:rPr>
        <w:t>1</w:t>
      </w:r>
      <w:r w:rsidRPr="00580520">
        <w:rPr>
          <w:rFonts w:ascii="Arial" w:hAnsi="Arial" w:cs="Arial"/>
          <w:b/>
          <w:sz w:val="28"/>
          <w:szCs w:val="28"/>
        </w:rPr>
        <w:t>.</w:t>
      </w:r>
      <w:r w:rsidR="0001292C" w:rsidRPr="00580520">
        <w:rPr>
          <w:rFonts w:ascii="Arial" w:hAnsi="Arial" w:cs="Arial"/>
          <w:b/>
          <w:sz w:val="28"/>
          <w:szCs w:val="28"/>
        </w:rPr>
        <w:t>2</w:t>
      </w:r>
      <w:r w:rsidR="002B2F9F" w:rsidRPr="00580520">
        <w:rPr>
          <w:rFonts w:ascii="Arial" w:hAnsi="Arial" w:cs="Arial"/>
          <w:b/>
          <w:sz w:val="28"/>
          <w:szCs w:val="28"/>
        </w:rPr>
        <w:t>.</w:t>
      </w:r>
      <w:r w:rsidR="00DA20E4" w:rsidRPr="00580520">
        <w:rPr>
          <w:rFonts w:ascii="Arial" w:hAnsi="Arial" w:cs="Arial"/>
          <w:b/>
          <w:sz w:val="28"/>
          <w:szCs w:val="28"/>
        </w:rPr>
        <w:t xml:space="preserve"> </w:t>
      </w:r>
      <w:r w:rsidR="002B2F9F" w:rsidRPr="00580520">
        <w:rPr>
          <w:rFonts w:ascii="Arial" w:hAnsi="Arial" w:cs="Arial"/>
          <w:b/>
          <w:sz w:val="28"/>
          <w:szCs w:val="28"/>
        </w:rPr>
        <w:t>NBRC.</w:t>
      </w:r>
    </w:p>
    <w:p w14:paraId="1EDAEDC6" w14:textId="14F2237D" w:rsidR="00B34DA8" w:rsidRPr="00580520" w:rsidRDefault="00400B4E" w:rsidP="00B34DA8">
      <w:pPr>
        <w:pStyle w:val="071Text"/>
        <w:rPr>
          <w:rFonts w:ascii="Arial" w:hAnsi="Arial"/>
          <w:sz w:val="28"/>
          <w:szCs w:val="28"/>
        </w:rPr>
      </w:pPr>
      <w:r w:rsidRPr="00580520">
        <w:rPr>
          <w:rFonts w:ascii="Arial" w:hAnsi="Arial"/>
          <w:sz w:val="28"/>
          <w:szCs w:val="28"/>
        </w:rPr>
        <w:t>(1)</w:t>
      </w:r>
      <w:r w:rsidR="00F23C70">
        <w:rPr>
          <w:rFonts w:ascii="Arial" w:hAnsi="Arial"/>
          <w:sz w:val="28"/>
          <w:szCs w:val="28"/>
        </w:rPr>
        <w:t xml:space="preserve"> </w:t>
      </w:r>
      <w:r w:rsidRPr="00580520">
        <w:rPr>
          <w:rFonts w:ascii="Arial" w:hAnsi="Arial"/>
          <w:sz w:val="28"/>
          <w:szCs w:val="28"/>
        </w:rPr>
        <w:t>How to A</w:t>
      </w:r>
      <w:r w:rsidR="00B34DA8" w:rsidRPr="00580520">
        <w:rPr>
          <w:rFonts w:ascii="Arial" w:hAnsi="Arial"/>
          <w:sz w:val="28"/>
          <w:szCs w:val="28"/>
        </w:rPr>
        <w:t xml:space="preserve">pply for </w:t>
      </w:r>
      <w:r w:rsidRPr="00580520">
        <w:rPr>
          <w:rFonts w:ascii="Arial" w:hAnsi="Arial"/>
          <w:sz w:val="28"/>
          <w:szCs w:val="28"/>
        </w:rPr>
        <w:t>S</w:t>
      </w:r>
      <w:r w:rsidR="00B34DA8" w:rsidRPr="00580520">
        <w:rPr>
          <w:rFonts w:ascii="Arial" w:hAnsi="Arial"/>
          <w:sz w:val="28"/>
          <w:szCs w:val="28"/>
        </w:rPr>
        <w:t>ervices:</w:t>
      </w:r>
    </w:p>
    <w:p w14:paraId="4FE07974" w14:textId="72D3E7C8" w:rsidR="002B2F9F" w:rsidRPr="00580520" w:rsidRDefault="002B2F9F" w:rsidP="00B34DA8">
      <w:pPr>
        <w:pStyle w:val="071Text"/>
        <w:rPr>
          <w:rFonts w:ascii="Arial" w:hAnsi="Arial"/>
          <w:sz w:val="28"/>
          <w:szCs w:val="28"/>
        </w:rPr>
      </w:pPr>
      <w:r w:rsidRPr="00580520">
        <w:rPr>
          <w:rFonts w:ascii="Arial" w:hAnsi="Arial"/>
          <w:sz w:val="28"/>
          <w:szCs w:val="28"/>
        </w:rPr>
        <w:t xml:space="preserve">To apply for services; parents, non-conserved adults, legal guardians or conservators should contact the Intake Referral Coordinator at (707) 256-1180 or </w:t>
      </w:r>
      <w:hyperlink r:id="rId16" w:history="1">
        <w:r w:rsidRPr="00580520">
          <w:rPr>
            <w:rStyle w:val="Hyperlink"/>
            <w:rFonts w:ascii="Arial" w:hAnsi="Arial"/>
            <w:color w:val="0000FF"/>
            <w:sz w:val="28"/>
            <w:szCs w:val="28"/>
          </w:rPr>
          <w:t>intake@nbrc.net</w:t>
        </w:r>
      </w:hyperlink>
      <w:r w:rsidRPr="00580520">
        <w:rPr>
          <w:rFonts w:ascii="Arial" w:hAnsi="Arial"/>
          <w:sz w:val="28"/>
          <w:szCs w:val="28"/>
        </w:rPr>
        <w:t>.</w:t>
      </w:r>
      <w:r w:rsidR="00F23C70">
        <w:rPr>
          <w:rFonts w:ascii="Arial" w:hAnsi="Arial"/>
          <w:sz w:val="28"/>
          <w:szCs w:val="28"/>
        </w:rPr>
        <w:t xml:space="preserve"> </w:t>
      </w:r>
      <w:r w:rsidR="00C26C1B" w:rsidRPr="00580520">
        <w:rPr>
          <w:rFonts w:ascii="Arial" w:hAnsi="Arial"/>
          <w:sz w:val="28"/>
          <w:szCs w:val="28"/>
        </w:rPr>
        <w:t xml:space="preserve">Children under age 3 </w:t>
      </w:r>
      <w:r w:rsidRPr="00580520">
        <w:rPr>
          <w:rFonts w:ascii="Arial" w:hAnsi="Arial"/>
          <w:sz w:val="28"/>
          <w:szCs w:val="28"/>
        </w:rPr>
        <w:t>will be referred to Early Start.</w:t>
      </w:r>
      <w:r w:rsidR="00F23C70">
        <w:rPr>
          <w:rFonts w:ascii="Arial" w:hAnsi="Arial"/>
          <w:sz w:val="28"/>
          <w:szCs w:val="28"/>
        </w:rPr>
        <w:t xml:space="preserve"> </w:t>
      </w:r>
      <w:r w:rsidRPr="00580520">
        <w:rPr>
          <w:rFonts w:ascii="Arial" w:hAnsi="Arial"/>
          <w:sz w:val="28"/>
          <w:szCs w:val="28"/>
        </w:rPr>
        <w:t>The Intake Referral Coordinator, will either make the referral for assignment, or refer the caller to the appropriate community resource.</w:t>
      </w:r>
    </w:p>
    <w:p w14:paraId="71A03DA4" w14:textId="652E6AA4" w:rsidR="002B2F9F" w:rsidRPr="00580520" w:rsidRDefault="002B2F9F" w:rsidP="00B34DA8">
      <w:pPr>
        <w:pStyle w:val="071Text"/>
        <w:rPr>
          <w:rFonts w:ascii="Arial" w:hAnsi="Arial"/>
          <w:sz w:val="28"/>
          <w:szCs w:val="28"/>
        </w:rPr>
      </w:pPr>
      <w:r w:rsidRPr="00580520">
        <w:rPr>
          <w:rFonts w:ascii="Arial" w:hAnsi="Arial"/>
          <w:sz w:val="28"/>
          <w:szCs w:val="28"/>
        </w:rPr>
        <w:lastRenderedPageBreak/>
        <w:t>A comprehensive intake interview will occur and a face-to-face meeting of the applicant is required.</w:t>
      </w:r>
      <w:r w:rsidR="00DA20E4" w:rsidRPr="00580520">
        <w:rPr>
          <w:rFonts w:ascii="Arial" w:hAnsi="Arial"/>
          <w:sz w:val="28"/>
          <w:szCs w:val="28"/>
        </w:rPr>
        <w:t xml:space="preserve"> </w:t>
      </w:r>
      <w:r w:rsidRPr="00580520">
        <w:rPr>
          <w:rFonts w:ascii="Arial" w:hAnsi="Arial"/>
          <w:sz w:val="28"/>
          <w:szCs w:val="28"/>
        </w:rPr>
        <w:t>Applicants and their families may submit independent assessments for consideration by NBRC.</w:t>
      </w:r>
      <w:r w:rsidR="00DA20E4" w:rsidRPr="00580520">
        <w:rPr>
          <w:rFonts w:ascii="Arial" w:hAnsi="Arial"/>
          <w:sz w:val="28"/>
          <w:szCs w:val="28"/>
        </w:rPr>
        <w:t xml:space="preserve"> </w:t>
      </w:r>
      <w:r w:rsidRPr="00580520">
        <w:rPr>
          <w:rFonts w:ascii="Arial" w:hAnsi="Arial"/>
          <w:sz w:val="28"/>
          <w:szCs w:val="28"/>
        </w:rPr>
        <w:t>NBRC will review all medical, educational, developmental and psychological assessments available.</w:t>
      </w:r>
      <w:r w:rsidR="00DA20E4" w:rsidRPr="00580520">
        <w:rPr>
          <w:rFonts w:ascii="Arial" w:hAnsi="Arial"/>
          <w:sz w:val="28"/>
          <w:szCs w:val="28"/>
        </w:rPr>
        <w:t xml:space="preserve"> </w:t>
      </w:r>
      <w:r w:rsidRPr="00580520">
        <w:rPr>
          <w:rFonts w:ascii="Arial" w:hAnsi="Arial"/>
          <w:sz w:val="28"/>
          <w:szCs w:val="28"/>
        </w:rPr>
        <w:t>NBRC may</w:t>
      </w:r>
      <w:r w:rsidR="00C26C1B" w:rsidRPr="00580520">
        <w:rPr>
          <w:rFonts w:ascii="Arial" w:hAnsi="Arial"/>
          <w:sz w:val="28"/>
          <w:szCs w:val="28"/>
        </w:rPr>
        <w:t xml:space="preserve"> </w:t>
      </w:r>
      <w:r w:rsidRPr="00580520">
        <w:rPr>
          <w:rFonts w:ascii="Arial" w:hAnsi="Arial"/>
          <w:sz w:val="28"/>
          <w:szCs w:val="28"/>
        </w:rPr>
        <w:t>require additional</w:t>
      </w:r>
      <w:r w:rsidR="00C26C1B" w:rsidRPr="00580520">
        <w:rPr>
          <w:rFonts w:ascii="Arial" w:hAnsi="Arial"/>
          <w:sz w:val="28"/>
          <w:szCs w:val="28"/>
        </w:rPr>
        <w:t xml:space="preserve"> </w:t>
      </w:r>
      <w:r w:rsidRPr="00580520">
        <w:rPr>
          <w:rFonts w:ascii="Arial" w:hAnsi="Arial"/>
          <w:sz w:val="28"/>
          <w:szCs w:val="28"/>
        </w:rPr>
        <w:t>assessments funded by NBRC or a generic resource available to the applicant in the community.</w:t>
      </w:r>
      <w:r w:rsidR="00DA20E4" w:rsidRPr="00580520">
        <w:rPr>
          <w:rFonts w:ascii="Arial" w:hAnsi="Arial"/>
          <w:sz w:val="28"/>
          <w:szCs w:val="28"/>
        </w:rPr>
        <w:t xml:space="preserve"> </w:t>
      </w:r>
      <w:r w:rsidRPr="00580520">
        <w:rPr>
          <w:rFonts w:ascii="Arial" w:hAnsi="Arial"/>
          <w:sz w:val="28"/>
          <w:szCs w:val="28"/>
        </w:rPr>
        <w:t>There is no cost to the applicant for assessment provided by NBRC.</w:t>
      </w:r>
      <w:r w:rsidR="00DA20E4" w:rsidRPr="00580520">
        <w:rPr>
          <w:rFonts w:ascii="Arial" w:hAnsi="Arial"/>
          <w:sz w:val="28"/>
          <w:szCs w:val="28"/>
        </w:rPr>
        <w:t xml:space="preserve"> </w:t>
      </w:r>
      <w:r w:rsidRPr="00580520">
        <w:rPr>
          <w:rFonts w:ascii="Arial" w:hAnsi="Arial"/>
          <w:sz w:val="28"/>
          <w:szCs w:val="28"/>
        </w:rPr>
        <w:t>Once all documentation is provided and assessments and reports are completed, the information will be reviewed to determine if the applicant meets eligibility criteria.</w:t>
      </w:r>
    </w:p>
    <w:p w14:paraId="2B69A900" w14:textId="40BDF569" w:rsidR="002B2F9F" w:rsidRPr="00580520" w:rsidRDefault="00B34DA8" w:rsidP="00B34DA8">
      <w:pPr>
        <w:pStyle w:val="071Text"/>
        <w:rPr>
          <w:rFonts w:ascii="Arial" w:hAnsi="Arial"/>
          <w:sz w:val="28"/>
          <w:szCs w:val="28"/>
        </w:rPr>
      </w:pPr>
      <w:r w:rsidRPr="00580520">
        <w:rPr>
          <w:rFonts w:ascii="Arial" w:hAnsi="Arial"/>
          <w:sz w:val="28"/>
          <w:szCs w:val="28"/>
        </w:rPr>
        <w:t>(2)</w:t>
      </w:r>
      <w:r w:rsidR="00DA20E4" w:rsidRPr="00580520">
        <w:rPr>
          <w:rFonts w:ascii="Arial" w:hAnsi="Arial"/>
          <w:sz w:val="28"/>
          <w:szCs w:val="28"/>
        </w:rPr>
        <w:t xml:space="preserve"> </w:t>
      </w:r>
      <w:r w:rsidR="002B2F9F" w:rsidRPr="00580520">
        <w:rPr>
          <w:rFonts w:ascii="Arial" w:hAnsi="Arial"/>
          <w:sz w:val="28"/>
          <w:szCs w:val="28"/>
        </w:rPr>
        <w:t>Eligibility for NBRC Services</w:t>
      </w:r>
    </w:p>
    <w:p w14:paraId="0F85388C" w14:textId="128D9E24" w:rsidR="002B2F9F" w:rsidRPr="00580520" w:rsidRDefault="002B2F9F" w:rsidP="00B34DA8">
      <w:pPr>
        <w:pStyle w:val="071Text"/>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 xml:space="preserve">Any person who lives in Sonoma, Solano, or Napa Counties, regardless of age or income, who is </w:t>
      </w:r>
      <w:r w:rsidRPr="00580520">
        <w:rPr>
          <w:rFonts w:ascii="Arial" w:eastAsia="Times New Roman" w:hAnsi="Arial"/>
          <w:b/>
          <w:bCs/>
          <w:color w:val="000000" w:themeColor="text1"/>
          <w:sz w:val="28"/>
          <w:szCs w:val="28"/>
        </w:rPr>
        <w:t>believed to have or be at risk of having a developmental disability</w:t>
      </w:r>
      <w:r w:rsidRPr="00580520">
        <w:rPr>
          <w:rFonts w:ascii="Arial" w:eastAsia="Times New Roman" w:hAnsi="Arial"/>
          <w:color w:val="000000" w:themeColor="text1"/>
          <w:sz w:val="28"/>
          <w:szCs w:val="28"/>
        </w:rPr>
        <w:t xml:space="preserve"> may receive an intake assessment from NBRC clinical professionals to determine if he/she is eligible for regional center services.</w:t>
      </w:r>
      <w:r w:rsidR="00DA20E4" w:rsidRPr="00580520">
        <w:rPr>
          <w:rFonts w:ascii="Arial" w:eastAsia="Times New Roman" w:hAnsi="Arial"/>
          <w:color w:val="000000" w:themeColor="text1"/>
          <w:sz w:val="28"/>
          <w:szCs w:val="28"/>
        </w:rPr>
        <w:t xml:space="preserve"> </w:t>
      </w:r>
      <w:r w:rsidRPr="00580520">
        <w:rPr>
          <w:rFonts w:ascii="Arial" w:eastAsia="Times New Roman" w:hAnsi="Arial"/>
          <w:color w:val="000000" w:themeColor="text1"/>
          <w:sz w:val="28"/>
          <w:szCs w:val="28"/>
        </w:rPr>
        <w:t>A developmental disability is defined as a disability that occurs before the age of 18, is substantially disabling, and is expected to continue indefinitely.</w:t>
      </w:r>
      <w:r w:rsidR="00DA20E4" w:rsidRPr="00580520">
        <w:rPr>
          <w:rFonts w:ascii="Arial" w:eastAsia="Times New Roman" w:hAnsi="Arial"/>
          <w:color w:val="000000" w:themeColor="text1"/>
          <w:sz w:val="28"/>
          <w:szCs w:val="28"/>
        </w:rPr>
        <w:t xml:space="preserve"> </w:t>
      </w:r>
      <w:r w:rsidRPr="00580520">
        <w:rPr>
          <w:rFonts w:ascii="Arial" w:eastAsia="Times New Roman" w:hAnsi="Arial"/>
          <w:color w:val="000000" w:themeColor="text1"/>
          <w:sz w:val="28"/>
          <w:szCs w:val="28"/>
        </w:rPr>
        <w:t xml:space="preserve">The regional center serves people who have the following </w:t>
      </w:r>
      <w:r w:rsidRPr="00580520">
        <w:rPr>
          <w:rFonts w:ascii="Arial" w:eastAsia="Times New Roman" w:hAnsi="Arial"/>
          <w:b/>
          <w:bCs/>
          <w:color w:val="000000" w:themeColor="text1"/>
          <w:sz w:val="28"/>
          <w:szCs w:val="28"/>
        </w:rPr>
        <w:t>developmental disabilities:</w:t>
      </w:r>
    </w:p>
    <w:p w14:paraId="04D71AA5" w14:textId="77777777" w:rsidR="002B2F9F" w:rsidRPr="00580520" w:rsidRDefault="002B2F9F" w:rsidP="005923D5">
      <w:pPr>
        <w:pStyle w:val="071Text"/>
        <w:numPr>
          <w:ilvl w:val="0"/>
          <w:numId w:val="11"/>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Intellectual Disability</w:t>
      </w:r>
    </w:p>
    <w:p w14:paraId="4B25DFDE" w14:textId="77777777" w:rsidR="002B2F9F" w:rsidRPr="00580520" w:rsidRDefault="002B2F9F" w:rsidP="005923D5">
      <w:pPr>
        <w:pStyle w:val="071Text"/>
        <w:numPr>
          <w:ilvl w:val="0"/>
          <w:numId w:val="11"/>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Cerebral Palsy</w:t>
      </w:r>
    </w:p>
    <w:p w14:paraId="070A1CC5" w14:textId="77777777" w:rsidR="002B2F9F" w:rsidRPr="00580520" w:rsidRDefault="002B2F9F" w:rsidP="005923D5">
      <w:pPr>
        <w:pStyle w:val="071Text"/>
        <w:numPr>
          <w:ilvl w:val="0"/>
          <w:numId w:val="11"/>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Epilepsy</w:t>
      </w:r>
    </w:p>
    <w:p w14:paraId="29FE723B" w14:textId="77777777" w:rsidR="002B2F9F" w:rsidRPr="00580520" w:rsidRDefault="002B2F9F" w:rsidP="005923D5">
      <w:pPr>
        <w:pStyle w:val="071Text"/>
        <w:numPr>
          <w:ilvl w:val="0"/>
          <w:numId w:val="11"/>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Autism</w:t>
      </w:r>
    </w:p>
    <w:p w14:paraId="217111E9" w14:textId="77777777" w:rsidR="00763B13" w:rsidRPr="00580520" w:rsidRDefault="00763B13" w:rsidP="00763B13">
      <w:pPr>
        <w:pStyle w:val="071Text"/>
        <w:spacing w:after="0"/>
        <w:rPr>
          <w:rFonts w:ascii="Arial" w:eastAsia="Times New Roman" w:hAnsi="Arial"/>
          <w:color w:val="000000" w:themeColor="text1"/>
          <w:sz w:val="28"/>
          <w:szCs w:val="28"/>
        </w:rPr>
      </w:pPr>
    </w:p>
    <w:p w14:paraId="09C8CE45" w14:textId="5DF890E9" w:rsidR="002B2F9F" w:rsidRPr="00580520" w:rsidRDefault="002B2F9F" w:rsidP="00763B13">
      <w:pPr>
        <w:pStyle w:val="071Text"/>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People who have a disabling condition found to be closely related to intellectual disability, that requires treatment similar to that required for individuals who have an intellectual disability may also be considered for regional center eligibility.</w:t>
      </w:r>
      <w:r w:rsidR="00DA20E4" w:rsidRPr="00580520">
        <w:rPr>
          <w:rFonts w:ascii="Arial" w:eastAsia="Times New Roman" w:hAnsi="Arial"/>
          <w:color w:val="000000" w:themeColor="text1"/>
          <w:sz w:val="28"/>
          <w:szCs w:val="28"/>
        </w:rPr>
        <w:t xml:space="preserve"> </w:t>
      </w:r>
      <w:r w:rsidRPr="00580520">
        <w:rPr>
          <w:rFonts w:ascii="Arial" w:eastAsia="Times New Roman" w:hAnsi="Arial"/>
          <w:color w:val="000000" w:themeColor="text1"/>
          <w:sz w:val="28"/>
          <w:szCs w:val="28"/>
        </w:rPr>
        <w:t>The applicant must also have a</w:t>
      </w:r>
      <w:r w:rsidRPr="00580520">
        <w:rPr>
          <w:rFonts w:ascii="Arial" w:eastAsia="Times New Roman" w:hAnsi="Arial"/>
          <w:b/>
          <w:bCs/>
          <w:color w:val="000000" w:themeColor="text1"/>
          <w:sz w:val="28"/>
          <w:szCs w:val="28"/>
        </w:rPr>
        <w:t xml:space="preserve"> substantial disability</w:t>
      </w:r>
      <w:r w:rsidRPr="00580520">
        <w:rPr>
          <w:rFonts w:ascii="Arial" w:eastAsia="Times New Roman" w:hAnsi="Arial"/>
          <w:color w:val="000000" w:themeColor="text1"/>
          <w:sz w:val="28"/>
          <w:szCs w:val="28"/>
        </w:rPr>
        <w:t>. A “substantial disability” means:</w:t>
      </w:r>
    </w:p>
    <w:p w14:paraId="779DF080" w14:textId="77777777" w:rsidR="002B2F9F" w:rsidRPr="00580520" w:rsidRDefault="002B2F9F" w:rsidP="005923D5">
      <w:pPr>
        <w:pStyle w:val="071Text"/>
        <w:numPr>
          <w:ilvl w:val="0"/>
          <w:numId w:val="12"/>
        </w:numPr>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A condition which results in a major impairment of cognitive and/or social functioning, representing sufficient impairment to require interdisciplinary planning and coordination of special or generic services to assist the individual in achieving maximum potential and:</w:t>
      </w:r>
    </w:p>
    <w:p w14:paraId="01204AA0" w14:textId="23DC1F93" w:rsidR="002B2F9F" w:rsidRPr="00580520" w:rsidRDefault="002B2F9F" w:rsidP="005923D5">
      <w:pPr>
        <w:pStyle w:val="071Text"/>
        <w:numPr>
          <w:ilvl w:val="0"/>
          <w:numId w:val="12"/>
        </w:numPr>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The existence of significant functional limitation, as determined by the regional center, in three or more of the following areas of major life activity, as appropriate to the person’s age:</w:t>
      </w:r>
    </w:p>
    <w:p w14:paraId="4EDB93CC" w14:textId="77777777" w:rsidR="00B34DA8"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lastRenderedPageBreak/>
        <w:t>Receptive and expressive language</w:t>
      </w:r>
    </w:p>
    <w:p w14:paraId="58C1D160"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Learning</w:t>
      </w:r>
    </w:p>
    <w:p w14:paraId="1E8A3422"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Self-care</w:t>
      </w:r>
    </w:p>
    <w:p w14:paraId="36FEB12D"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Mobility</w:t>
      </w:r>
    </w:p>
    <w:p w14:paraId="63DFE75C"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Self-direction</w:t>
      </w:r>
    </w:p>
    <w:p w14:paraId="1FBB905C"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Capacity for independent living</w:t>
      </w:r>
    </w:p>
    <w:p w14:paraId="799DEE63" w14:textId="77777777" w:rsidR="002B2F9F" w:rsidRPr="00580520" w:rsidRDefault="002B2F9F" w:rsidP="005923D5">
      <w:pPr>
        <w:pStyle w:val="071Text"/>
        <w:numPr>
          <w:ilvl w:val="0"/>
          <w:numId w:val="13"/>
        </w:numPr>
        <w:spacing w:after="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Economic self-sufficiency</w:t>
      </w:r>
    </w:p>
    <w:p w14:paraId="3ACF4B6B" w14:textId="77777777" w:rsidR="00763B13" w:rsidRPr="00580520" w:rsidRDefault="00763B13" w:rsidP="00763B13">
      <w:pPr>
        <w:pStyle w:val="071Text"/>
        <w:spacing w:after="0"/>
        <w:ind w:firstLine="0"/>
        <w:rPr>
          <w:rFonts w:ascii="Arial" w:eastAsia="Times New Roman" w:hAnsi="Arial"/>
          <w:color w:val="000000" w:themeColor="text1"/>
          <w:sz w:val="28"/>
          <w:szCs w:val="28"/>
        </w:rPr>
      </w:pPr>
    </w:p>
    <w:p w14:paraId="3D8D20A9" w14:textId="77777777" w:rsidR="002B2F9F" w:rsidRPr="00580520" w:rsidRDefault="002B2F9F" w:rsidP="00763B13">
      <w:pPr>
        <w:pStyle w:val="071Text"/>
        <w:spacing w:after="0"/>
        <w:ind w:firstLine="0"/>
        <w:rPr>
          <w:rFonts w:ascii="Arial" w:eastAsia="Times New Roman" w:hAnsi="Arial"/>
          <w:color w:val="000000" w:themeColor="text1"/>
          <w:sz w:val="28"/>
          <w:szCs w:val="28"/>
        </w:rPr>
      </w:pPr>
      <w:r w:rsidRPr="00580520">
        <w:rPr>
          <w:rFonts w:ascii="Arial" w:eastAsia="Times New Roman" w:hAnsi="Arial"/>
          <w:color w:val="000000" w:themeColor="text1"/>
          <w:sz w:val="28"/>
          <w:szCs w:val="28"/>
        </w:rPr>
        <w:t>Developmental disability shall not include handicapping conditions that are:</w:t>
      </w:r>
    </w:p>
    <w:p w14:paraId="6A2AD699" w14:textId="77777777" w:rsidR="00B34DA8" w:rsidRPr="00580520" w:rsidRDefault="00B34DA8" w:rsidP="00B34DA8">
      <w:pPr>
        <w:pStyle w:val="071Text"/>
        <w:spacing w:after="0"/>
        <w:rPr>
          <w:rFonts w:ascii="Arial" w:eastAsia="Times New Roman" w:hAnsi="Arial"/>
          <w:color w:val="000000" w:themeColor="text1"/>
          <w:sz w:val="28"/>
          <w:szCs w:val="28"/>
        </w:rPr>
      </w:pPr>
    </w:p>
    <w:p w14:paraId="0877984F" w14:textId="6DF9660D" w:rsidR="002B2F9F" w:rsidRPr="00580520" w:rsidRDefault="00763B13" w:rsidP="00B34DA8">
      <w:pPr>
        <w:pStyle w:val="071Text"/>
        <w:rPr>
          <w:rFonts w:ascii="Arial" w:eastAsia="Times New Roman" w:hAnsi="Arial"/>
          <w:color w:val="000000" w:themeColor="text1"/>
          <w:sz w:val="28"/>
          <w:szCs w:val="28"/>
        </w:rPr>
      </w:pPr>
      <w:r w:rsidRPr="00580520">
        <w:rPr>
          <w:rFonts w:ascii="Arial" w:eastAsia="Times New Roman" w:hAnsi="Arial"/>
          <w:b/>
          <w:bCs/>
          <w:color w:val="000000" w:themeColor="text1"/>
          <w:sz w:val="28"/>
          <w:szCs w:val="28"/>
        </w:rPr>
        <w:t>1.</w:t>
      </w:r>
      <w:r w:rsidR="00DA20E4" w:rsidRPr="00580520">
        <w:rPr>
          <w:rFonts w:ascii="Arial" w:eastAsia="Times New Roman" w:hAnsi="Arial"/>
          <w:b/>
          <w:bCs/>
          <w:color w:val="000000" w:themeColor="text1"/>
          <w:sz w:val="28"/>
          <w:szCs w:val="28"/>
        </w:rPr>
        <w:t xml:space="preserve"> </w:t>
      </w:r>
      <w:r w:rsidR="002B2F9F" w:rsidRPr="00580520">
        <w:rPr>
          <w:rFonts w:ascii="Arial" w:eastAsia="Times New Roman" w:hAnsi="Arial"/>
          <w:b/>
          <w:bCs/>
          <w:color w:val="000000" w:themeColor="text1"/>
          <w:sz w:val="28"/>
          <w:szCs w:val="28"/>
        </w:rPr>
        <w:t>Solely psychiatric disorders</w:t>
      </w:r>
      <w:r w:rsidR="002B2F9F" w:rsidRPr="00580520">
        <w:rPr>
          <w:rFonts w:ascii="Arial" w:eastAsia="Times New Roman" w:hAnsi="Arial"/>
          <w:color w:val="000000" w:themeColor="text1"/>
          <w:sz w:val="28"/>
          <w:szCs w:val="28"/>
        </w:rPr>
        <w:t xml:space="preserve"> where there is impaired intellectual or social functioning which originated as a result of the psychiatric disorder or treatment given for such a disorder.</w:t>
      </w:r>
      <w:r w:rsidR="00DA20E4" w:rsidRPr="00580520">
        <w:rPr>
          <w:rFonts w:ascii="Arial" w:eastAsia="Times New Roman" w:hAnsi="Arial"/>
          <w:color w:val="000000" w:themeColor="text1"/>
          <w:sz w:val="28"/>
          <w:szCs w:val="28"/>
        </w:rPr>
        <w:t xml:space="preserve"> </w:t>
      </w:r>
      <w:r w:rsidR="002B2F9F" w:rsidRPr="00580520">
        <w:rPr>
          <w:rFonts w:ascii="Arial" w:eastAsia="Times New Roman" w:hAnsi="Arial"/>
          <w:color w:val="000000" w:themeColor="text1"/>
          <w:sz w:val="28"/>
          <w:szCs w:val="28"/>
        </w:rPr>
        <w:t>Such psychiatric disorders include psycho-social deprivation and /or psychosis, severe neurosis or personality disorders even where social and intellectual functioning have become seriously impaired as an integral manifestation of the disorder.</w:t>
      </w:r>
    </w:p>
    <w:p w14:paraId="6F1AB150" w14:textId="35BB6E8B" w:rsidR="002B2F9F" w:rsidRPr="00580520" w:rsidRDefault="00763B13" w:rsidP="00B34DA8">
      <w:pPr>
        <w:pStyle w:val="071Text"/>
        <w:rPr>
          <w:rFonts w:ascii="Arial" w:eastAsia="Times New Roman" w:hAnsi="Arial"/>
          <w:color w:val="000000" w:themeColor="text1"/>
          <w:sz w:val="28"/>
          <w:szCs w:val="28"/>
        </w:rPr>
      </w:pPr>
      <w:r w:rsidRPr="00580520">
        <w:rPr>
          <w:rFonts w:ascii="Arial" w:eastAsia="Times New Roman" w:hAnsi="Arial"/>
          <w:b/>
          <w:bCs/>
          <w:color w:val="000000" w:themeColor="text1"/>
          <w:sz w:val="28"/>
          <w:szCs w:val="28"/>
        </w:rPr>
        <w:t>2.</w:t>
      </w:r>
      <w:r w:rsidR="00DA20E4" w:rsidRPr="00580520">
        <w:rPr>
          <w:rFonts w:ascii="Arial" w:eastAsia="Times New Roman" w:hAnsi="Arial"/>
          <w:b/>
          <w:bCs/>
          <w:color w:val="000000" w:themeColor="text1"/>
          <w:sz w:val="28"/>
          <w:szCs w:val="28"/>
        </w:rPr>
        <w:t xml:space="preserve"> </w:t>
      </w:r>
      <w:r w:rsidR="002B2F9F" w:rsidRPr="00580520">
        <w:rPr>
          <w:rFonts w:ascii="Arial" w:eastAsia="Times New Roman" w:hAnsi="Arial"/>
          <w:b/>
          <w:bCs/>
          <w:color w:val="000000" w:themeColor="text1"/>
          <w:sz w:val="28"/>
          <w:szCs w:val="28"/>
        </w:rPr>
        <w:t>Solely learning disabilities.</w:t>
      </w:r>
      <w:r w:rsidR="00DA20E4" w:rsidRPr="00580520">
        <w:rPr>
          <w:rFonts w:ascii="Arial" w:eastAsia="Times New Roman" w:hAnsi="Arial"/>
          <w:color w:val="000000" w:themeColor="text1"/>
          <w:sz w:val="28"/>
          <w:szCs w:val="28"/>
        </w:rPr>
        <w:t xml:space="preserve"> </w:t>
      </w:r>
      <w:r w:rsidR="002B2F9F" w:rsidRPr="00580520">
        <w:rPr>
          <w:rFonts w:ascii="Arial" w:eastAsia="Times New Roman" w:hAnsi="Arial"/>
          <w:color w:val="000000" w:themeColor="text1"/>
          <w:sz w:val="28"/>
          <w:szCs w:val="28"/>
        </w:rPr>
        <w:t>A learning disability is a condition which manifests as a significant discrepancy between estimated cognitive potential and actual level of educational performance and which is not a result of generalized intellectual disability, educational or psycho-social deprivation, psychiatric disorder or sensory loss.</w:t>
      </w:r>
    </w:p>
    <w:p w14:paraId="6E11471E" w14:textId="1960DF38" w:rsidR="002B2F9F" w:rsidRPr="00580520" w:rsidRDefault="00763B13" w:rsidP="00B34DA8">
      <w:pPr>
        <w:pStyle w:val="071Text"/>
        <w:rPr>
          <w:rFonts w:ascii="Arial" w:eastAsia="Times New Roman" w:hAnsi="Arial"/>
          <w:color w:val="000000" w:themeColor="text1"/>
          <w:sz w:val="28"/>
          <w:szCs w:val="28"/>
        </w:rPr>
      </w:pPr>
      <w:r w:rsidRPr="00580520">
        <w:rPr>
          <w:rFonts w:ascii="Arial" w:eastAsia="Times New Roman" w:hAnsi="Arial"/>
          <w:b/>
          <w:bCs/>
          <w:color w:val="000000" w:themeColor="text1"/>
          <w:sz w:val="28"/>
          <w:szCs w:val="28"/>
        </w:rPr>
        <w:t>3.</w:t>
      </w:r>
      <w:r w:rsidR="00DA20E4" w:rsidRPr="00580520">
        <w:rPr>
          <w:rFonts w:ascii="Arial" w:eastAsia="Times New Roman" w:hAnsi="Arial"/>
          <w:b/>
          <w:bCs/>
          <w:color w:val="000000" w:themeColor="text1"/>
          <w:sz w:val="28"/>
          <w:szCs w:val="28"/>
        </w:rPr>
        <w:t xml:space="preserve"> </w:t>
      </w:r>
      <w:r w:rsidR="002B2F9F" w:rsidRPr="00580520">
        <w:rPr>
          <w:rFonts w:ascii="Arial" w:eastAsia="Times New Roman" w:hAnsi="Arial"/>
          <w:b/>
          <w:bCs/>
          <w:color w:val="000000" w:themeColor="text1"/>
          <w:sz w:val="28"/>
          <w:szCs w:val="28"/>
        </w:rPr>
        <w:t>Solely physical in nature</w:t>
      </w:r>
      <w:r w:rsidR="002B2F9F" w:rsidRPr="00580520">
        <w:rPr>
          <w:rFonts w:ascii="Arial" w:eastAsia="Times New Roman" w:hAnsi="Arial"/>
          <w:color w:val="000000" w:themeColor="text1"/>
          <w:sz w:val="28"/>
          <w:szCs w:val="28"/>
        </w:rPr>
        <w:t>.</w:t>
      </w:r>
      <w:r w:rsidR="00DA20E4" w:rsidRPr="00580520">
        <w:rPr>
          <w:rFonts w:ascii="Arial" w:eastAsia="Times New Roman" w:hAnsi="Arial"/>
          <w:color w:val="000000" w:themeColor="text1"/>
          <w:sz w:val="28"/>
          <w:szCs w:val="28"/>
        </w:rPr>
        <w:t xml:space="preserve"> </w:t>
      </w:r>
      <w:r w:rsidR="002B2F9F" w:rsidRPr="00580520">
        <w:rPr>
          <w:rFonts w:ascii="Arial" w:eastAsia="Times New Roman" w:hAnsi="Arial"/>
          <w:color w:val="000000" w:themeColor="text1"/>
          <w:sz w:val="28"/>
          <w:szCs w:val="28"/>
        </w:rPr>
        <w:t>These conditions include congenital anomalies or conditions acquired through disease, accident, or faulty development which are not associated with a neurological impairment that results in a need for treatment similar to that required for intellectual disability.</w:t>
      </w:r>
    </w:p>
    <w:p w14:paraId="3D233A8C" w14:textId="34601846" w:rsidR="0001292C" w:rsidRPr="00580520" w:rsidRDefault="0001292C" w:rsidP="0001292C">
      <w:pPr>
        <w:pStyle w:val="0311Text"/>
        <w:rPr>
          <w:rFonts w:ascii="Arial" w:hAnsi="Arial" w:cs="Arial"/>
          <w:sz w:val="28"/>
          <w:szCs w:val="28"/>
        </w:rPr>
      </w:pPr>
      <w:r w:rsidRPr="00580520">
        <w:rPr>
          <w:rFonts w:ascii="Arial" w:hAnsi="Arial" w:cs="Arial"/>
          <w:b/>
          <w:bCs/>
          <w:sz w:val="28"/>
          <w:szCs w:val="28"/>
        </w:rPr>
        <w:t xml:space="preserve">4.1.3. DOR. </w:t>
      </w:r>
      <w:r w:rsidRPr="00580520">
        <w:rPr>
          <w:rFonts w:ascii="Arial" w:hAnsi="Arial" w:cs="Arial"/>
          <w:sz w:val="28"/>
          <w:szCs w:val="28"/>
        </w:rPr>
        <w:t>Referral Process:</w:t>
      </w:r>
    </w:p>
    <w:p w14:paraId="0B89E102" w14:textId="6590005B" w:rsidR="0001292C" w:rsidRPr="00580520" w:rsidRDefault="0001292C" w:rsidP="0001292C">
      <w:pPr>
        <w:pStyle w:val="09aText"/>
        <w:rPr>
          <w:rFonts w:ascii="Arial" w:hAnsi="Arial" w:cs="Arial"/>
          <w:sz w:val="28"/>
          <w:szCs w:val="28"/>
        </w:rPr>
      </w:pPr>
      <w:r w:rsidRPr="00580520">
        <w:rPr>
          <w:rFonts w:ascii="Arial" w:hAnsi="Arial" w:cs="Arial"/>
          <w:sz w:val="28"/>
          <w:szCs w:val="28"/>
          <w:u w:val="single"/>
        </w:rPr>
        <w:t>Potentially Eligible Referral</w:t>
      </w:r>
      <w:r w:rsidRPr="00580520">
        <w:rPr>
          <w:rFonts w:ascii="Arial" w:hAnsi="Arial" w:cs="Arial"/>
          <w:sz w:val="28"/>
          <w:szCs w:val="28"/>
        </w:rPr>
        <w:t>: The following five DOR Student Services may be requested without a full application for DOR Vocational Rehabilitation Services as described below. Information may be obtained at www.dor.ca.gov or by contacting the local DOR office.</w:t>
      </w:r>
    </w:p>
    <w:p w14:paraId="4389BC87" w14:textId="77777777" w:rsidR="0001292C" w:rsidRPr="00580520" w:rsidRDefault="0001292C" w:rsidP="0001292C">
      <w:pPr>
        <w:pStyle w:val="09aText"/>
        <w:numPr>
          <w:ilvl w:val="0"/>
          <w:numId w:val="6"/>
        </w:numPr>
        <w:spacing w:after="0"/>
        <w:rPr>
          <w:rFonts w:ascii="Arial" w:hAnsi="Arial" w:cs="Arial"/>
          <w:sz w:val="28"/>
          <w:szCs w:val="28"/>
        </w:rPr>
      </w:pPr>
      <w:r w:rsidRPr="00580520">
        <w:rPr>
          <w:rFonts w:ascii="Arial" w:hAnsi="Arial" w:cs="Arial"/>
          <w:sz w:val="28"/>
          <w:szCs w:val="28"/>
        </w:rPr>
        <w:t>Job exploration counseling</w:t>
      </w:r>
    </w:p>
    <w:p w14:paraId="161266BB" w14:textId="77777777" w:rsidR="0001292C" w:rsidRPr="00580520" w:rsidRDefault="0001292C" w:rsidP="0001292C">
      <w:pPr>
        <w:pStyle w:val="09aText"/>
        <w:numPr>
          <w:ilvl w:val="0"/>
          <w:numId w:val="6"/>
        </w:numPr>
        <w:spacing w:after="0"/>
        <w:rPr>
          <w:rFonts w:ascii="Arial" w:hAnsi="Arial" w:cs="Arial"/>
          <w:sz w:val="28"/>
          <w:szCs w:val="28"/>
        </w:rPr>
      </w:pPr>
      <w:r w:rsidRPr="00580520">
        <w:rPr>
          <w:rFonts w:ascii="Arial" w:hAnsi="Arial" w:cs="Arial"/>
          <w:sz w:val="28"/>
          <w:szCs w:val="28"/>
        </w:rPr>
        <w:t>Work-based learning experiences, which may include in-school or after school opportunities, experiences outside of the traditional school setting, and/or internships</w:t>
      </w:r>
    </w:p>
    <w:p w14:paraId="5AFBC5AF" w14:textId="77777777" w:rsidR="0001292C" w:rsidRPr="00580520" w:rsidRDefault="0001292C" w:rsidP="0001292C">
      <w:pPr>
        <w:pStyle w:val="09aText"/>
        <w:numPr>
          <w:ilvl w:val="0"/>
          <w:numId w:val="6"/>
        </w:numPr>
        <w:spacing w:after="0"/>
        <w:rPr>
          <w:rFonts w:ascii="Arial" w:hAnsi="Arial" w:cs="Arial"/>
          <w:sz w:val="28"/>
          <w:szCs w:val="28"/>
        </w:rPr>
      </w:pPr>
      <w:r w:rsidRPr="00580520">
        <w:rPr>
          <w:rFonts w:ascii="Arial" w:hAnsi="Arial" w:cs="Arial"/>
          <w:sz w:val="28"/>
          <w:szCs w:val="28"/>
        </w:rPr>
        <w:lastRenderedPageBreak/>
        <w:t>Counseling on opportunities for enrollment in comprehensive transition or postsecondary educational programs</w:t>
      </w:r>
    </w:p>
    <w:p w14:paraId="07DBBBCB" w14:textId="77777777" w:rsidR="0001292C" w:rsidRPr="00580520" w:rsidRDefault="0001292C" w:rsidP="0001292C">
      <w:pPr>
        <w:pStyle w:val="09aText"/>
        <w:numPr>
          <w:ilvl w:val="0"/>
          <w:numId w:val="6"/>
        </w:numPr>
        <w:spacing w:after="0"/>
        <w:rPr>
          <w:rFonts w:ascii="Arial" w:hAnsi="Arial" w:cs="Arial"/>
          <w:sz w:val="28"/>
          <w:szCs w:val="28"/>
        </w:rPr>
      </w:pPr>
      <w:r w:rsidRPr="00580520">
        <w:rPr>
          <w:rFonts w:ascii="Arial" w:hAnsi="Arial" w:cs="Arial"/>
          <w:sz w:val="28"/>
          <w:szCs w:val="28"/>
        </w:rPr>
        <w:t>Workplace readiness training to develop social skills and independent living</w:t>
      </w:r>
    </w:p>
    <w:p w14:paraId="13C01FD5" w14:textId="77777777" w:rsidR="0001292C" w:rsidRPr="00580520" w:rsidRDefault="0001292C" w:rsidP="0001292C">
      <w:pPr>
        <w:pStyle w:val="09aText"/>
        <w:numPr>
          <w:ilvl w:val="0"/>
          <w:numId w:val="6"/>
        </w:numPr>
        <w:spacing w:after="0"/>
        <w:rPr>
          <w:rFonts w:ascii="Arial" w:hAnsi="Arial" w:cs="Arial"/>
          <w:sz w:val="28"/>
          <w:szCs w:val="28"/>
        </w:rPr>
      </w:pPr>
      <w:r w:rsidRPr="00580520">
        <w:rPr>
          <w:rFonts w:ascii="Arial" w:hAnsi="Arial" w:cs="Arial"/>
          <w:sz w:val="28"/>
          <w:szCs w:val="28"/>
        </w:rPr>
        <w:t>Instruction in self-advocacy</w:t>
      </w:r>
    </w:p>
    <w:p w14:paraId="4C91F3FD" w14:textId="77777777" w:rsidR="0001292C" w:rsidRPr="00580520" w:rsidRDefault="0001292C" w:rsidP="0001292C">
      <w:pPr>
        <w:tabs>
          <w:tab w:val="left" w:pos="820"/>
        </w:tabs>
        <w:rPr>
          <w:rFonts w:ascii="Arial" w:hAnsi="Arial" w:cs="Arial"/>
          <w:sz w:val="28"/>
          <w:szCs w:val="28"/>
        </w:rPr>
      </w:pPr>
    </w:p>
    <w:p w14:paraId="164A00F0" w14:textId="1F781799" w:rsidR="0001292C" w:rsidRPr="00580520" w:rsidRDefault="0001292C" w:rsidP="0001292C">
      <w:pPr>
        <w:pStyle w:val="071Text"/>
        <w:spacing w:after="0"/>
        <w:rPr>
          <w:rFonts w:ascii="Arial" w:eastAsia="Times New Roman" w:hAnsi="Arial"/>
          <w:sz w:val="28"/>
          <w:szCs w:val="28"/>
        </w:rPr>
      </w:pPr>
      <w:r w:rsidRPr="00580520">
        <w:rPr>
          <w:rFonts w:ascii="Arial" w:hAnsi="Arial"/>
          <w:sz w:val="28"/>
          <w:szCs w:val="28"/>
          <w:u w:val="single"/>
        </w:rPr>
        <w:t>Application for Vocational Rehabilitation Services</w:t>
      </w:r>
      <w:r w:rsidRPr="00580520">
        <w:rPr>
          <w:rFonts w:ascii="Arial" w:hAnsi="Arial"/>
          <w:sz w:val="28"/>
          <w:szCs w:val="28"/>
        </w:rPr>
        <w:t xml:space="preserve">: If vocational services are being requested, an Application is required. There are three requirements that comprise the application process. </w:t>
      </w:r>
      <w:r w:rsidRPr="00580520">
        <w:rPr>
          <w:rFonts w:ascii="Arial" w:eastAsia="Calibri" w:hAnsi="Arial"/>
          <w:sz w:val="28"/>
          <w:szCs w:val="28"/>
        </w:rPr>
        <w:t xml:space="preserve">The date of application is determined when the applicant completes the application submission process. </w:t>
      </w:r>
      <w:r w:rsidRPr="00580520">
        <w:rPr>
          <w:rFonts w:ascii="Arial" w:eastAsia="Times New Roman" w:hAnsi="Arial"/>
          <w:sz w:val="28"/>
          <w:szCs w:val="28"/>
        </w:rPr>
        <w:t>The DOR shall determine an applicant’s eligibility within 60 days of the date of application.</w:t>
      </w:r>
    </w:p>
    <w:p w14:paraId="3012AA5D" w14:textId="77777777" w:rsidR="0001292C" w:rsidRPr="00580520" w:rsidRDefault="0001292C" w:rsidP="0001292C">
      <w:pPr>
        <w:pStyle w:val="11Underlinedletter"/>
        <w:ind w:firstLine="1080"/>
        <w:rPr>
          <w:rFonts w:ascii="Arial" w:hAnsi="Arial" w:cs="Arial"/>
          <w:sz w:val="28"/>
          <w:szCs w:val="28"/>
        </w:rPr>
      </w:pPr>
      <w:r w:rsidRPr="00580520">
        <w:rPr>
          <w:rFonts w:ascii="Arial" w:eastAsia="Calibri" w:hAnsi="Arial" w:cs="Arial"/>
          <w:sz w:val="28"/>
          <w:szCs w:val="28"/>
        </w:rPr>
        <w:t>To complete the application submission process and to become an "applicant", an individual must perform all of the following:</w:t>
      </w:r>
    </w:p>
    <w:p w14:paraId="571E8DF2" w14:textId="5D2E1EAC" w:rsidR="0001292C" w:rsidRPr="00580520" w:rsidRDefault="0001292C" w:rsidP="0001292C">
      <w:pPr>
        <w:pStyle w:val="11Underlinedletter"/>
        <w:ind w:firstLine="1080"/>
        <w:rPr>
          <w:rFonts w:ascii="Arial" w:eastAsia="Arial" w:hAnsi="Arial" w:cs="Arial"/>
          <w:sz w:val="28"/>
          <w:szCs w:val="28"/>
        </w:rPr>
      </w:pPr>
      <w:r w:rsidRPr="00580520">
        <w:rPr>
          <w:rFonts w:ascii="Arial" w:hAnsi="Arial" w:cs="Arial"/>
          <w:sz w:val="28"/>
          <w:szCs w:val="28"/>
        </w:rPr>
        <w:t>1. Submit a request for services. This action is considered complete when the DOR receives one of the following:</w:t>
      </w:r>
    </w:p>
    <w:p w14:paraId="4A3866CA" w14:textId="77777777" w:rsidR="0001292C" w:rsidRPr="00580520" w:rsidRDefault="0001292C" w:rsidP="0001292C">
      <w:pPr>
        <w:pStyle w:val="071Text"/>
        <w:numPr>
          <w:ilvl w:val="0"/>
          <w:numId w:val="7"/>
        </w:numPr>
        <w:spacing w:after="0"/>
        <w:rPr>
          <w:rFonts w:ascii="Arial" w:hAnsi="Arial"/>
          <w:sz w:val="28"/>
          <w:szCs w:val="28"/>
        </w:rPr>
      </w:pPr>
      <w:r w:rsidRPr="00580520">
        <w:rPr>
          <w:rFonts w:ascii="Arial" w:hAnsi="Arial"/>
          <w:sz w:val="28"/>
          <w:szCs w:val="28"/>
        </w:rPr>
        <w:t>A completed, signed DR 222 Vocational Rehabilitation (VR) Services Application</w:t>
      </w:r>
    </w:p>
    <w:p w14:paraId="70CC201B" w14:textId="77777777" w:rsidR="0001292C" w:rsidRPr="00580520" w:rsidRDefault="0001292C" w:rsidP="0001292C">
      <w:pPr>
        <w:pStyle w:val="071Text"/>
        <w:numPr>
          <w:ilvl w:val="0"/>
          <w:numId w:val="7"/>
        </w:numPr>
        <w:spacing w:after="0"/>
        <w:rPr>
          <w:rFonts w:ascii="Arial" w:hAnsi="Arial"/>
          <w:sz w:val="28"/>
          <w:szCs w:val="28"/>
        </w:rPr>
      </w:pPr>
      <w:r w:rsidRPr="00580520">
        <w:rPr>
          <w:rFonts w:ascii="Arial" w:hAnsi="Arial"/>
          <w:sz w:val="28"/>
          <w:szCs w:val="28"/>
        </w:rPr>
        <w:t>A completed intake application form from a One-Stop center requesting VR services for the individual</w:t>
      </w:r>
    </w:p>
    <w:p w14:paraId="61F8AC02" w14:textId="77777777" w:rsidR="0001292C" w:rsidRPr="00580520" w:rsidRDefault="0001292C" w:rsidP="0001292C">
      <w:pPr>
        <w:pStyle w:val="071Text"/>
        <w:numPr>
          <w:ilvl w:val="0"/>
          <w:numId w:val="7"/>
        </w:numPr>
        <w:spacing w:after="0"/>
        <w:rPr>
          <w:rFonts w:ascii="Arial" w:hAnsi="Arial"/>
          <w:sz w:val="28"/>
          <w:szCs w:val="28"/>
        </w:rPr>
      </w:pPr>
      <w:r w:rsidRPr="00580520">
        <w:rPr>
          <w:rFonts w:ascii="Arial" w:hAnsi="Arial"/>
          <w:sz w:val="28"/>
          <w:szCs w:val="28"/>
        </w:rPr>
        <w:t>A request for services, including online applications received through the DOR Internet web site</w:t>
      </w:r>
    </w:p>
    <w:p w14:paraId="1BEBC0D7" w14:textId="4D5BA15F" w:rsidR="0001292C" w:rsidRPr="00580520" w:rsidRDefault="0001292C" w:rsidP="0001292C">
      <w:pPr>
        <w:pStyle w:val="11Underlinedletter"/>
        <w:ind w:firstLine="1080"/>
        <w:rPr>
          <w:rFonts w:ascii="Arial" w:hAnsi="Arial" w:cs="Arial"/>
          <w:sz w:val="28"/>
          <w:szCs w:val="28"/>
        </w:rPr>
      </w:pPr>
      <w:r w:rsidRPr="00580520">
        <w:rPr>
          <w:rFonts w:ascii="Arial" w:hAnsi="Arial" w:cs="Arial"/>
          <w:sz w:val="28"/>
          <w:szCs w:val="28"/>
        </w:rPr>
        <w:t>2. Provide information needed to initiate an assessment to determine eligibility and priority for services. The minimum information required includes the following:</w:t>
      </w:r>
    </w:p>
    <w:p w14:paraId="3E51B21A" w14:textId="77777777" w:rsidR="0001292C" w:rsidRPr="00580520" w:rsidRDefault="0001292C" w:rsidP="0001292C">
      <w:pPr>
        <w:pStyle w:val="071Text"/>
        <w:numPr>
          <w:ilvl w:val="0"/>
          <w:numId w:val="8"/>
        </w:numPr>
        <w:spacing w:after="0"/>
        <w:rPr>
          <w:rFonts w:ascii="Arial" w:hAnsi="Arial"/>
          <w:sz w:val="28"/>
          <w:szCs w:val="28"/>
        </w:rPr>
      </w:pPr>
      <w:r w:rsidRPr="00580520">
        <w:rPr>
          <w:rFonts w:ascii="Arial" w:hAnsi="Arial"/>
          <w:sz w:val="28"/>
          <w:szCs w:val="28"/>
        </w:rPr>
        <w:t>The name of applicant</w:t>
      </w:r>
    </w:p>
    <w:p w14:paraId="5F2A598C" w14:textId="77777777" w:rsidR="0001292C" w:rsidRPr="00580520" w:rsidRDefault="0001292C" w:rsidP="0001292C">
      <w:pPr>
        <w:pStyle w:val="071Text"/>
        <w:numPr>
          <w:ilvl w:val="0"/>
          <w:numId w:val="8"/>
        </w:numPr>
        <w:spacing w:after="0"/>
        <w:rPr>
          <w:rFonts w:ascii="Arial" w:hAnsi="Arial"/>
          <w:sz w:val="28"/>
          <w:szCs w:val="28"/>
        </w:rPr>
      </w:pPr>
      <w:r w:rsidRPr="00580520">
        <w:rPr>
          <w:rFonts w:ascii="Arial" w:hAnsi="Arial"/>
          <w:sz w:val="28"/>
          <w:szCs w:val="28"/>
        </w:rPr>
        <w:t>A means of contact (e.g., address, email, telephone number)</w:t>
      </w:r>
    </w:p>
    <w:p w14:paraId="76BA4259" w14:textId="77777777" w:rsidR="0001292C" w:rsidRPr="00580520" w:rsidRDefault="0001292C" w:rsidP="0001292C">
      <w:pPr>
        <w:pStyle w:val="071Text"/>
        <w:numPr>
          <w:ilvl w:val="0"/>
          <w:numId w:val="8"/>
        </w:numPr>
        <w:spacing w:after="0"/>
        <w:rPr>
          <w:rFonts w:ascii="Arial" w:hAnsi="Arial"/>
          <w:sz w:val="28"/>
          <w:szCs w:val="28"/>
        </w:rPr>
      </w:pPr>
      <w:r w:rsidRPr="00580520">
        <w:rPr>
          <w:rFonts w:ascii="Arial" w:hAnsi="Arial"/>
          <w:sz w:val="28"/>
          <w:szCs w:val="28"/>
        </w:rPr>
        <w:t>A reason for application</w:t>
      </w:r>
    </w:p>
    <w:p w14:paraId="62903F26" w14:textId="77777777" w:rsidR="0001292C" w:rsidRPr="00580520" w:rsidRDefault="0001292C" w:rsidP="0001292C">
      <w:pPr>
        <w:pStyle w:val="071Text"/>
        <w:spacing w:after="0"/>
        <w:ind w:left="1440" w:firstLine="0"/>
        <w:rPr>
          <w:rFonts w:ascii="Arial" w:hAnsi="Arial"/>
          <w:sz w:val="28"/>
          <w:szCs w:val="28"/>
        </w:rPr>
      </w:pPr>
    </w:p>
    <w:p w14:paraId="52D38785" w14:textId="4F4AA123" w:rsidR="0001292C" w:rsidRPr="00580520" w:rsidRDefault="0001292C" w:rsidP="0001292C">
      <w:pPr>
        <w:pStyle w:val="11Underlinedletter"/>
        <w:ind w:firstLine="1080"/>
        <w:rPr>
          <w:rFonts w:ascii="Arial" w:hAnsi="Arial" w:cs="Arial"/>
          <w:sz w:val="28"/>
          <w:szCs w:val="28"/>
        </w:rPr>
      </w:pPr>
      <w:r w:rsidRPr="00580520">
        <w:rPr>
          <w:rFonts w:ascii="Arial" w:hAnsi="Arial" w:cs="Arial"/>
          <w:sz w:val="28"/>
          <w:szCs w:val="28"/>
        </w:rPr>
        <w:t>3. Be available to complete the assessment process. "Available" typically means an individual is not on an extended vacation, incarcerated, or otherwise indisposed</w:t>
      </w:r>
    </w:p>
    <w:p w14:paraId="1802D6AE" w14:textId="77777777" w:rsidR="0001292C" w:rsidRPr="00580520" w:rsidRDefault="0001292C" w:rsidP="0001292C">
      <w:pPr>
        <w:pStyle w:val="11Underlinedletter"/>
        <w:ind w:left="360" w:firstLine="0"/>
        <w:rPr>
          <w:rFonts w:ascii="Arial" w:eastAsia="Calibri" w:hAnsi="Arial" w:cs="Arial"/>
          <w:sz w:val="28"/>
          <w:szCs w:val="28"/>
        </w:rPr>
      </w:pPr>
      <w:r w:rsidRPr="00580520">
        <w:rPr>
          <w:rFonts w:ascii="Arial" w:eastAsia="Calibri" w:hAnsi="Arial" w:cs="Arial"/>
          <w:bCs/>
          <w:sz w:val="28"/>
          <w:szCs w:val="28"/>
          <w:u w:val="single"/>
        </w:rPr>
        <w:t>Eligibility</w:t>
      </w:r>
      <w:r w:rsidRPr="00580520">
        <w:rPr>
          <w:rFonts w:ascii="Arial" w:eastAsia="Calibri" w:hAnsi="Arial" w:cs="Arial"/>
          <w:bCs/>
          <w:sz w:val="28"/>
          <w:szCs w:val="28"/>
        </w:rPr>
        <w:t xml:space="preserve"> - </w:t>
      </w:r>
      <w:r w:rsidRPr="00580520">
        <w:rPr>
          <w:rFonts w:ascii="Arial" w:eastAsia="Calibri" w:hAnsi="Arial" w:cs="Arial"/>
          <w:sz w:val="28"/>
          <w:szCs w:val="28"/>
        </w:rPr>
        <w:t xml:space="preserve">The </w:t>
      </w:r>
      <w:r w:rsidRPr="00580520">
        <w:rPr>
          <w:rFonts w:ascii="Arial" w:eastAsia="Calibri" w:hAnsi="Arial" w:cs="Arial"/>
          <w:bCs/>
          <w:sz w:val="28"/>
          <w:szCs w:val="28"/>
        </w:rPr>
        <w:t>four factors</w:t>
      </w:r>
      <w:r w:rsidRPr="00580520">
        <w:rPr>
          <w:rFonts w:ascii="Arial" w:eastAsia="Calibri" w:hAnsi="Arial" w:cs="Arial"/>
          <w:sz w:val="28"/>
          <w:szCs w:val="28"/>
        </w:rPr>
        <w:t xml:space="preserve"> that establish eligibility for VR services are:</w:t>
      </w:r>
    </w:p>
    <w:p w14:paraId="3FF29120" w14:textId="77777777" w:rsidR="0001292C" w:rsidRPr="00580520" w:rsidRDefault="0001292C" w:rsidP="0001292C">
      <w:pPr>
        <w:pStyle w:val="071Text"/>
        <w:numPr>
          <w:ilvl w:val="0"/>
          <w:numId w:val="9"/>
        </w:numPr>
        <w:spacing w:after="0"/>
        <w:rPr>
          <w:rFonts w:ascii="Arial" w:eastAsia="Arial" w:hAnsi="Arial"/>
          <w:sz w:val="28"/>
          <w:szCs w:val="28"/>
        </w:rPr>
      </w:pPr>
      <w:r w:rsidRPr="00580520">
        <w:rPr>
          <w:rFonts w:ascii="Arial" w:hAnsi="Arial"/>
          <w:sz w:val="28"/>
          <w:szCs w:val="28"/>
        </w:rPr>
        <w:t>The applicant has a physical or mental impairment</w:t>
      </w:r>
    </w:p>
    <w:p w14:paraId="57B65024" w14:textId="77777777" w:rsidR="0001292C" w:rsidRPr="00580520" w:rsidRDefault="0001292C" w:rsidP="0001292C">
      <w:pPr>
        <w:pStyle w:val="071Text"/>
        <w:numPr>
          <w:ilvl w:val="0"/>
          <w:numId w:val="9"/>
        </w:numPr>
        <w:spacing w:after="0"/>
        <w:rPr>
          <w:rFonts w:ascii="Arial" w:hAnsi="Arial"/>
          <w:sz w:val="28"/>
          <w:szCs w:val="28"/>
        </w:rPr>
      </w:pPr>
      <w:r w:rsidRPr="00580520">
        <w:rPr>
          <w:rFonts w:ascii="Arial" w:hAnsi="Arial"/>
          <w:sz w:val="28"/>
          <w:szCs w:val="28"/>
        </w:rPr>
        <w:t>The physical or mental impairment is a substantial impediment to employment</w:t>
      </w:r>
    </w:p>
    <w:p w14:paraId="082D54EA" w14:textId="77777777" w:rsidR="0001292C" w:rsidRPr="00580520" w:rsidRDefault="0001292C" w:rsidP="0001292C">
      <w:pPr>
        <w:pStyle w:val="071Text"/>
        <w:numPr>
          <w:ilvl w:val="0"/>
          <w:numId w:val="9"/>
        </w:numPr>
        <w:spacing w:after="0"/>
        <w:rPr>
          <w:rFonts w:ascii="Arial" w:hAnsi="Arial"/>
          <w:sz w:val="28"/>
          <w:szCs w:val="28"/>
        </w:rPr>
      </w:pPr>
      <w:r w:rsidRPr="00580520">
        <w:rPr>
          <w:rFonts w:ascii="Arial" w:hAnsi="Arial"/>
          <w:sz w:val="28"/>
          <w:szCs w:val="28"/>
        </w:rPr>
        <w:lastRenderedPageBreak/>
        <w:t>The applicant requires VR services to prepare for, secure, retain, advance in, or regain employment consistent with the applicant’s unique strengths, resources, priorities, concerns, abilities, capabilities, interests and informed choice</w:t>
      </w:r>
    </w:p>
    <w:p w14:paraId="4E1F54B2" w14:textId="77777777" w:rsidR="0001292C" w:rsidRPr="00580520" w:rsidRDefault="0001292C" w:rsidP="0001292C">
      <w:pPr>
        <w:pStyle w:val="071Text"/>
        <w:numPr>
          <w:ilvl w:val="0"/>
          <w:numId w:val="9"/>
        </w:numPr>
        <w:spacing w:after="0"/>
        <w:rPr>
          <w:rFonts w:ascii="Arial" w:hAnsi="Arial"/>
          <w:sz w:val="28"/>
          <w:szCs w:val="28"/>
        </w:rPr>
      </w:pPr>
      <w:r w:rsidRPr="00580520">
        <w:rPr>
          <w:rFonts w:ascii="Arial" w:hAnsi="Arial"/>
          <w:sz w:val="28"/>
          <w:szCs w:val="28"/>
        </w:rPr>
        <w:t xml:space="preserve">A presumption that the applicant may benefit from services in terms of an employment outcome in an integrated setting </w:t>
      </w:r>
    </w:p>
    <w:p w14:paraId="2A6D90CE" w14:textId="295D7CF1" w:rsidR="0057257F" w:rsidRPr="00580520" w:rsidRDefault="00715360" w:rsidP="00580520">
      <w:pPr>
        <w:pStyle w:val="0211Heading"/>
      </w:pPr>
      <w:bookmarkStart w:id="40" w:name="_Toc42079941"/>
      <w:r w:rsidRPr="00580520">
        <w:rPr>
          <w:rFonts w:ascii="Arial" w:hAnsi="Arial" w:cs="Arial"/>
          <w:sz w:val="28"/>
          <w:szCs w:val="28"/>
        </w:rPr>
        <w:t>4.</w:t>
      </w:r>
      <w:r w:rsidR="00E05DF3" w:rsidRPr="00580520">
        <w:rPr>
          <w:rFonts w:ascii="Arial" w:hAnsi="Arial" w:cs="Arial"/>
          <w:sz w:val="28"/>
          <w:szCs w:val="28"/>
        </w:rPr>
        <w:t>2</w:t>
      </w:r>
      <w:r w:rsidR="000E339A" w:rsidRPr="00580520">
        <w:rPr>
          <w:rFonts w:ascii="Arial" w:hAnsi="Arial" w:cs="Arial"/>
          <w:sz w:val="28"/>
          <w:szCs w:val="28"/>
        </w:rPr>
        <w:t>.</w:t>
      </w:r>
      <w:r w:rsidR="00DA20E4" w:rsidRPr="00580520">
        <w:rPr>
          <w:rFonts w:ascii="Arial" w:hAnsi="Arial" w:cs="Arial"/>
          <w:sz w:val="28"/>
          <w:szCs w:val="28"/>
        </w:rPr>
        <w:t xml:space="preserve"> </w:t>
      </w:r>
      <w:r w:rsidR="000E339A" w:rsidRPr="00580520">
        <w:rPr>
          <w:rFonts w:ascii="Arial" w:hAnsi="Arial" w:cs="Arial"/>
          <w:sz w:val="28"/>
          <w:szCs w:val="28"/>
        </w:rPr>
        <w:t>Coordinating Pers</w:t>
      </w:r>
      <w:r w:rsidR="00C26C1B" w:rsidRPr="00580520">
        <w:rPr>
          <w:rFonts w:ascii="Arial" w:hAnsi="Arial" w:cs="Arial"/>
          <w:sz w:val="28"/>
          <w:szCs w:val="28"/>
        </w:rPr>
        <w:t>o</w:t>
      </w:r>
      <w:r w:rsidR="000E339A" w:rsidRPr="00580520">
        <w:rPr>
          <w:rFonts w:ascii="Arial" w:hAnsi="Arial" w:cs="Arial"/>
          <w:sz w:val="28"/>
          <w:szCs w:val="28"/>
        </w:rPr>
        <w:t>n-Centered Planning</w:t>
      </w:r>
      <w:r w:rsidR="00C26C1B" w:rsidRPr="00580520">
        <w:rPr>
          <w:rFonts w:ascii="Arial" w:hAnsi="Arial" w:cs="Arial"/>
          <w:sz w:val="28"/>
          <w:szCs w:val="28"/>
        </w:rPr>
        <w:t>.</w:t>
      </w:r>
      <w:bookmarkEnd w:id="40"/>
    </w:p>
    <w:p w14:paraId="65D6A955" w14:textId="6F6C2B02" w:rsidR="000E339A" w:rsidRPr="00580520" w:rsidRDefault="002E4660" w:rsidP="000E339A">
      <w:pPr>
        <w:pStyle w:val="05aText"/>
        <w:rPr>
          <w:rFonts w:ascii="Arial" w:hAnsi="Arial" w:cs="Arial"/>
          <w:sz w:val="28"/>
          <w:szCs w:val="28"/>
        </w:rPr>
      </w:pPr>
      <w:r w:rsidRPr="00580520">
        <w:rPr>
          <w:rFonts w:ascii="Arial" w:hAnsi="Arial" w:cs="Arial"/>
          <w:b/>
          <w:sz w:val="28"/>
          <w:szCs w:val="28"/>
        </w:rPr>
        <w:t>4.</w:t>
      </w:r>
      <w:r w:rsidR="00E05DF3" w:rsidRPr="00580520">
        <w:rPr>
          <w:rFonts w:ascii="Arial" w:hAnsi="Arial" w:cs="Arial"/>
          <w:b/>
          <w:sz w:val="28"/>
          <w:szCs w:val="28"/>
        </w:rPr>
        <w:t>2</w:t>
      </w:r>
      <w:r w:rsidR="000E339A" w:rsidRPr="00580520">
        <w:rPr>
          <w:rFonts w:ascii="Arial" w:hAnsi="Arial" w:cs="Arial"/>
          <w:b/>
          <w:sz w:val="28"/>
          <w:szCs w:val="28"/>
        </w:rPr>
        <w:t>.</w:t>
      </w:r>
      <w:r w:rsidR="00676F26" w:rsidRPr="00580520">
        <w:rPr>
          <w:rFonts w:ascii="Arial" w:hAnsi="Arial" w:cs="Arial"/>
          <w:b/>
          <w:sz w:val="28"/>
          <w:szCs w:val="28"/>
        </w:rPr>
        <w:t>1</w:t>
      </w:r>
      <w:r w:rsidR="000E339A" w:rsidRPr="00580520">
        <w:rPr>
          <w:rFonts w:ascii="Arial" w:hAnsi="Arial" w:cs="Arial"/>
          <w:b/>
          <w:sz w:val="28"/>
          <w:szCs w:val="28"/>
        </w:rPr>
        <w:t>.</w:t>
      </w:r>
      <w:r w:rsidR="00DA20E4" w:rsidRPr="00580520">
        <w:rPr>
          <w:rFonts w:ascii="Arial" w:hAnsi="Arial" w:cs="Arial"/>
          <w:b/>
          <w:sz w:val="28"/>
          <w:szCs w:val="28"/>
        </w:rPr>
        <w:t xml:space="preserve"> </w:t>
      </w:r>
      <w:r w:rsidR="000E339A" w:rsidRPr="00580520">
        <w:rPr>
          <w:rFonts w:ascii="Arial" w:hAnsi="Arial" w:cs="Arial"/>
          <w:b/>
          <w:sz w:val="28"/>
          <w:szCs w:val="28"/>
        </w:rPr>
        <w:t>LEAs.</w:t>
      </w:r>
      <w:r w:rsidR="00DA20E4" w:rsidRPr="00580520">
        <w:rPr>
          <w:rFonts w:ascii="Arial" w:hAnsi="Arial" w:cs="Arial"/>
          <w:b/>
          <w:sz w:val="28"/>
          <w:szCs w:val="28"/>
        </w:rPr>
        <w:t xml:space="preserve"> </w:t>
      </w:r>
      <w:r w:rsidR="000E339A" w:rsidRPr="00580520">
        <w:rPr>
          <w:rFonts w:ascii="Arial" w:hAnsi="Arial" w:cs="Arial"/>
          <w:b/>
          <w:sz w:val="28"/>
          <w:szCs w:val="28"/>
        </w:rPr>
        <w:t>Individualize Education Program (IEP).</w:t>
      </w:r>
      <w:r w:rsidR="000E339A" w:rsidRPr="00580520">
        <w:rPr>
          <w:rFonts w:ascii="Arial" w:hAnsi="Arial" w:cs="Arial"/>
          <w:sz w:val="28"/>
          <w:szCs w:val="28"/>
        </w:rPr>
        <w:t xml:space="preserve"> Each IEP is individualized and takes into consideration the needs of the student first.</w:t>
      </w:r>
      <w:r w:rsidR="00DA20E4" w:rsidRPr="00580520">
        <w:rPr>
          <w:rFonts w:ascii="Arial" w:hAnsi="Arial" w:cs="Arial"/>
          <w:sz w:val="28"/>
          <w:szCs w:val="28"/>
        </w:rPr>
        <w:t xml:space="preserve">  </w:t>
      </w:r>
      <w:r w:rsidR="000E339A" w:rsidRPr="00580520">
        <w:rPr>
          <w:rFonts w:ascii="Arial" w:hAnsi="Arial" w:cs="Arial"/>
          <w:sz w:val="28"/>
          <w:szCs w:val="28"/>
        </w:rPr>
        <w:t>The IEP, IPE, and IPP are not connected.</w:t>
      </w:r>
    </w:p>
    <w:p w14:paraId="772B19B0" w14:textId="23BAE4BD" w:rsidR="000E339A" w:rsidRPr="00580520" w:rsidRDefault="000E339A" w:rsidP="000E339A">
      <w:pPr>
        <w:pStyle w:val="05aText"/>
        <w:rPr>
          <w:rFonts w:ascii="Arial" w:hAnsi="Arial" w:cs="Arial"/>
          <w:sz w:val="28"/>
          <w:szCs w:val="28"/>
        </w:rPr>
      </w:pPr>
      <w:r w:rsidRPr="00580520">
        <w:rPr>
          <w:rFonts w:ascii="Arial" w:hAnsi="Arial" w:cs="Arial"/>
          <w:sz w:val="28"/>
          <w:szCs w:val="28"/>
          <w:u w:val="single"/>
        </w:rPr>
        <w:t>IEP meeting is held and the IEP is written.</w:t>
      </w:r>
      <w:r w:rsidR="00DA20E4" w:rsidRPr="00580520">
        <w:rPr>
          <w:rFonts w:ascii="Arial" w:hAnsi="Arial" w:cs="Arial"/>
          <w:sz w:val="28"/>
          <w:szCs w:val="28"/>
        </w:rPr>
        <w:t xml:space="preserve"> </w:t>
      </w:r>
      <w:r w:rsidRPr="00580520">
        <w:rPr>
          <w:rFonts w:ascii="Arial" w:hAnsi="Arial" w:cs="Arial"/>
          <w:sz w:val="28"/>
          <w:szCs w:val="28"/>
        </w:rPr>
        <w:t>The IEP team gathers to talk about the child's needs and write the student's IEP. Parents and the student (when appropriate) are part of the team. If the child's placement is decided by a different group, the parents must be part of that group as well.</w:t>
      </w:r>
    </w:p>
    <w:p w14:paraId="4B855FC9" w14:textId="77777777" w:rsidR="000E339A" w:rsidRPr="00580520" w:rsidRDefault="000E339A" w:rsidP="000E339A">
      <w:pPr>
        <w:pStyle w:val="05aText"/>
        <w:rPr>
          <w:rFonts w:ascii="Arial" w:hAnsi="Arial" w:cs="Arial"/>
          <w:sz w:val="28"/>
          <w:szCs w:val="28"/>
        </w:rPr>
      </w:pPr>
      <w:r w:rsidRPr="00580520">
        <w:rPr>
          <w:rFonts w:ascii="Arial" w:hAnsi="Arial" w:cs="Arial"/>
          <w:sz w:val="28"/>
          <w:szCs w:val="28"/>
        </w:rPr>
        <w:t>Before the school system may provide special education and related services to the child for the first time, the parents must give consent. The child begins to receive services as soon as possible after the meeting.</w:t>
      </w:r>
    </w:p>
    <w:p w14:paraId="56B87CC2" w14:textId="77777777" w:rsidR="000E339A" w:rsidRPr="00580520" w:rsidRDefault="000E339A" w:rsidP="000E339A">
      <w:pPr>
        <w:pStyle w:val="05aText"/>
        <w:rPr>
          <w:rFonts w:ascii="Arial" w:hAnsi="Arial" w:cs="Arial"/>
          <w:sz w:val="28"/>
          <w:szCs w:val="28"/>
        </w:rPr>
      </w:pPr>
      <w:r w:rsidRPr="00580520">
        <w:rPr>
          <w:rFonts w:ascii="Arial" w:hAnsi="Arial" w:cs="Arial"/>
          <w:sz w:val="28"/>
          <w:szCs w:val="28"/>
        </w:rPr>
        <w:t>If the parents do not agree with the IEP and placement, they may discuss their concerns with other members of the IEP team and try to work out an agreement. If they still disagree, parents can ask for mediation, or the school may offer mediation. Parents may file a complaint with the state education agency and may request a due process hearing, at which time mediation must be available.</w:t>
      </w:r>
    </w:p>
    <w:p w14:paraId="7E96F70A" w14:textId="53E5E79F" w:rsidR="000E339A" w:rsidRPr="00580520" w:rsidRDefault="000E339A" w:rsidP="000E339A">
      <w:pPr>
        <w:pStyle w:val="05aText"/>
        <w:rPr>
          <w:rFonts w:ascii="Arial" w:hAnsi="Arial" w:cs="Arial"/>
          <w:sz w:val="28"/>
          <w:szCs w:val="28"/>
        </w:rPr>
      </w:pPr>
      <w:r w:rsidRPr="00580520">
        <w:rPr>
          <w:rFonts w:ascii="Arial" w:hAnsi="Arial" w:cs="Arial"/>
          <w:sz w:val="28"/>
          <w:szCs w:val="28"/>
          <w:u w:val="single"/>
        </w:rPr>
        <w:t>Services are provided.</w:t>
      </w:r>
      <w:r w:rsidR="00DA20E4" w:rsidRPr="00580520">
        <w:rPr>
          <w:rFonts w:ascii="Arial" w:hAnsi="Arial" w:cs="Arial"/>
          <w:sz w:val="28"/>
          <w:szCs w:val="28"/>
        </w:rPr>
        <w:t xml:space="preserve"> </w:t>
      </w:r>
      <w:r w:rsidRPr="00580520">
        <w:rPr>
          <w:rFonts w:ascii="Arial" w:hAnsi="Arial" w:cs="Arial"/>
          <w:sz w:val="28"/>
          <w:szCs w:val="28"/>
        </w:rPr>
        <w:t>The school makes sure that the child's IEP is being carried out as it was written. Parents are given a copy of the IEP. Each of the child's teachers and service providers has access to the IEP and knows his or her specific responsibilities for carrying out the IEP. This includes the accommodations, modifications, and supports that must be provided to the child, in keeping with the IEP.</w:t>
      </w:r>
    </w:p>
    <w:p w14:paraId="00902F4D" w14:textId="35F3AB1C" w:rsidR="000E339A" w:rsidRPr="00580520" w:rsidRDefault="000E339A" w:rsidP="000E339A">
      <w:pPr>
        <w:pStyle w:val="05aText"/>
        <w:rPr>
          <w:rFonts w:ascii="Arial" w:hAnsi="Arial" w:cs="Arial"/>
          <w:sz w:val="28"/>
          <w:szCs w:val="28"/>
        </w:rPr>
      </w:pPr>
      <w:r w:rsidRPr="00580520">
        <w:rPr>
          <w:rFonts w:ascii="Arial" w:hAnsi="Arial" w:cs="Arial"/>
          <w:sz w:val="28"/>
          <w:szCs w:val="28"/>
          <w:u w:val="single"/>
        </w:rPr>
        <w:t xml:space="preserve">Progress is measured and reported to </w:t>
      </w:r>
      <w:proofErr w:type="spellStart"/>
      <w:r w:rsidRPr="00580520">
        <w:rPr>
          <w:rFonts w:ascii="Arial" w:hAnsi="Arial" w:cs="Arial"/>
          <w:sz w:val="28"/>
          <w:szCs w:val="28"/>
          <w:u w:val="single"/>
        </w:rPr>
        <w:t>parents.</w:t>
      </w:r>
      <w:r w:rsidRPr="00580520">
        <w:rPr>
          <w:rFonts w:ascii="Arial" w:hAnsi="Arial" w:cs="Arial"/>
          <w:sz w:val="28"/>
          <w:szCs w:val="28"/>
        </w:rPr>
        <w:t>The</w:t>
      </w:r>
      <w:proofErr w:type="spellEnd"/>
      <w:r w:rsidRPr="00580520">
        <w:rPr>
          <w:rFonts w:ascii="Arial" w:hAnsi="Arial" w:cs="Arial"/>
          <w:sz w:val="28"/>
          <w:szCs w:val="28"/>
        </w:rPr>
        <w:t xml:space="preserve"> child's progress toward the annual goals is measured, as stated in the IEP. His or her parents are regularly informed of their child's progress and whether that progress is enough for the child to achieve the goals by the end of the year. </w:t>
      </w:r>
      <w:r w:rsidRPr="00580520">
        <w:rPr>
          <w:rFonts w:ascii="Arial" w:hAnsi="Arial" w:cs="Arial"/>
          <w:sz w:val="28"/>
          <w:szCs w:val="28"/>
        </w:rPr>
        <w:lastRenderedPageBreak/>
        <w:t>These progress reports must be given to parents at least as often as parents are informed of their nondisabled children's progress.</w:t>
      </w:r>
    </w:p>
    <w:p w14:paraId="36734968" w14:textId="5FF81DAC" w:rsidR="000E339A" w:rsidRPr="00580520" w:rsidRDefault="000E339A" w:rsidP="000E339A">
      <w:pPr>
        <w:pStyle w:val="05aText"/>
        <w:rPr>
          <w:rFonts w:ascii="Arial" w:hAnsi="Arial" w:cs="Arial"/>
          <w:sz w:val="28"/>
          <w:szCs w:val="28"/>
        </w:rPr>
      </w:pPr>
      <w:r w:rsidRPr="00580520">
        <w:rPr>
          <w:rFonts w:ascii="Arial" w:hAnsi="Arial" w:cs="Arial"/>
          <w:sz w:val="28"/>
          <w:szCs w:val="28"/>
          <w:u w:val="single"/>
        </w:rPr>
        <w:t>IEP is reviewed.</w:t>
      </w:r>
      <w:r w:rsidR="00DA20E4" w:rsidRPr="00580520">
        <w:rPr>
          <w:rFonts w:ascii="Arial" w:hAnsi="Arial" w:cs="Arial"/>
          <w:sz w:val="28"/>
          <w:szCs w:val="28"/>
        </w:rPr>
        <w:t xml:space="preserve"> </w:t>
      </w:r>
      <w:r w:rsidRPr="00580520">
        <w:rPr>
          <w:rFonts w:ascii="Arial" w:hAnsi="Arial" w:cs="Arial"/>
          <w:sz w:val="28"/>
          <w:szCs w:val="28"/>
        </w:rPr>
        <w:t>The child's IEP is reviewed by the IEP team at least once a year, or more often if the parents or school ask for a review. If necessary, the IEP is revised. Parents, as team members, must be invited to attend these meetings. Parents can make suggestions for changes, can agree or disagree with the IEP goals, and agree or disagree with the placement.</w:t>
      </w:r>
    </w:p>
    <w:p w14:paraId="7FD3E99A" w14:textId="77777777" w:rsidR="000E339A" w:rsidRPr="00580520" w:rsidRDefault="000E339A" w:rsidP="000E339A">
      <w:pPr>
        <w:pStyle w:val="05aText"/>
        <w:rPr>
          <w:rFonts w:ascii="Arial" w:hAnsi="Arial" w:cs="Arial"/>
          <w:sz w:val="28"/>
          <w:szCs w:val="28"/>
        </w:rPr>
      </w:pPr>
      <w:r w:rsidRPr="00580520">
        <w:rPr>
          <w:rFonts w:ascii="Arial" w:hAnsi="Arial" w:cs="Arial"/>
          <w:sz w:val="28"/>
          <w:szCs w:val="28"/>
        </w:rPr>
        <w:t>If parents do not agree with the IEP and placement, they may discuss their concerns with other members of the IEP team and try to work out an agreement. There are several options, including additional testing, an independent evaluation, or asking for mediation (if available) or a due process hearing. They may also file a complaint with the state education agency.</w:t>
      </w:r>
    </w:p>
    <w:p w14:paraId="7FB5C7E8" w14:textId="4C973AC8" w:rsidR="000E339A" w:rsidRPr="00580520" w:rsidRDefault="000E339A" w:rsidP="000E339A">
      <w:pPr>
        <w:pStyle w:val="05aText"/>
        <w:rPr>
          <w:rFonts w:ascii="Arial" w:hAnsi="Arial" w:cs="Arial"/>
          <w:sz w:val="28"/>
          <w:szCs w:val="28"/>
        </w:rPr>
      </w:pPr>
      <w:r w:rsidRPr="00580520">
        <w:rPr>
          <w:rFonts w:ascii="Arial" w:hAnsi="Arial" w:cs="Arial"/>
          <w:sz w:val="28"/>
          <w:szCs w:val="28"/>
          <w:u w:val="single"/>
        </w:rPr>
        <w:t>Child is reevaluated.</w:t>
      </w:r>
      <w:r w:rsidR="00DA20E4" w:rsidRPr="00580520">
        <w:rPr>
          <w:rFonts w:ascii="Arial" w:hAnsi="Arial" w:cs="Arial"/>
          <w:sz w:val="28"/>
          <w:szCs w:val="28"/>
        </w:rPr>
        <w:t xml:space="preserve"> </w:t>
      </w:r>
      <w:r w:rsidRPr="00580520">
        <w:rPr>
          <w:rFonts w:ascii="Arial" w:hAnsi="Arial" w:cs="Arial"/>
          <w:sz w:val="28"/>
          <w:szCs w:val="28"/>
        </w:rPr>
        <w:t>At least every three years the child must be reevaluated. This evaluation is often called a "triennial." Its purpose is to find out if the child continues to be a "child with a disability," as defined by IDEA, and what the child's educational needs are. However, the child must be reevaluated more often if conditions warrant or if the child's parent or teacher asks for a new evaluation.</w:t>
      </w:r>
    </w:p>
    <w:p w14:paraId="7BC2FEFF" w14:textId="77777777" w:rsidR="000E339A" w:rsidRPr="00580520" w:rsidRDefault="000E339A" w:rsidP="000E339A">
      <w:pPr>
        <w:rPr>
          <w:rFonts w:ascii="Arial" w:hAnsi="Arial" w:cs="Arial"/>
          <w:b/>
          <w:sz w:val="28"/>
          <w:szCs w:val="28"/>
        </w:rPr>
      </w:pPr>
      <w:r w:rsidRPr="00580520">
        <w:rPr>
          <w:rFonts w:ascii="Arial" w:hAnsi="Arial" w:cs="Arial"/>
          <w:b/>
          <w:sz w:val="28"/>
          <w:szCs w:val="28"/>
        </w:rPr>
        <w:t>Contents of the IEP</w:t>
      </w:r>
    </w:p>
    <w:p w14:paraId="02BD7640" w14:textId="77777777" w:rsidR="000E339A" w:rsidRPr="00580520" w:rsidRDefault="000E339A" w:rsidP="000E339A">
      <w:pPr>
        <w:rPr>
          <w:rFonts w:ascii="Arial" w:hAnsi="Arial" w:cs="Arial"/>
          <w:sz w:val="28"/>
          <w:szCs w:val="28"/>
        </w:rPr>
      </w:pPr>
      <w:r w:rsidRPr="00580520">
        <w:rPr>
          <w:rFonts w:ascii="Arial" w:hAnsi="Arial" w:cs="Arial"/>
          <w:sz w:val="28"/>
          <w:szCs w:val="28"/>
        </w:rPr>
        <w:t>By law, the IEP must include certain information about the child and the educational program designed to meet his or her unique needs. In a nutshell, this information is:</w:t>
      </w:r>
    </w:p>
    <w:p w14:paraId="396E213C" w14:textId="77777777" w:rsidR="000E339A" w:rsidRPr="00580520" w:rsidRDefault="000E339A" w:rsidP="005923D5">
      <w:pPr>
        <w:pStyle w:val="ListParagraph"/>
        <w:numPr>
          <w:ilvl w:val="0"/>
          <w:numId w:val="14"/>
        </w:numPr>
        <w:mirrorIndents w:val="0"/>
        <w:rPr>
          <w:rFonts w:ascii="Arial" w:hAnsi="Arial" w:cs="Arial"/>
          <w:sz w:val="28"/>
          <w:szCs w:val="28"/>
        </w:rPr>
      </w:pPr>
      <w:r w:rsidRPr="00580520">
        <w:rPr>
          <w:rFonts w:ascii="Arial" w:hAnsi="Arial" w:cs="Arial"/>
          <w:sz w:val="28"/>
          <w:szCs w:val="28"/>
          <w:u w:val="single"/>
        </w:rPr>
        <w:t>Current performance.</w:t>
      </w:r>
      <w:r w:rsidR="00DA20E4" w:rsidRPr="00580520">
        <w:rPr>
          <w:rFonts w:ascii="Arial" w:hAnsi="Arial" w:cs="Arial"/>
          <w:sz w:val="28"/>
          <w:szCs w:val="28"/>
        </w:rPr>
        <w:t xml:space="preserve"> </w:t>
      </w:r>
      <w:r w:rsidRPr="00580520">
        <w:rPr>
          <w:rFonts w:ascii="Arial" w:hAnsi="Arial" w:cs="Arial"/>
          <w:sz w:val="28"/>
          <w:szCs w:val="28"/>
        </w:rPr>
        <w:t>The IEP must state how the child is currently doing in school (known as present levels of educational performance). This information usually comes from the evaluation results such as classroom tests and assignments, individual tests given to decide eligibility for services or during reevaluation, and observations made by parents, teachers, related service providers, and other school staff. The statement about "current performance" includes how the child's disability affects his or her involvement and progress in the general curriculum.</w:t>
      </w:r>
    </w:p>
    <w:p w14:paraId="50FDC62D" w14:textId="60B6E8B1" w:rsidR="000E339A" w:rsidRPr="00580520" w:rsidRDefault="000E339A" w:rsidP="005923D5">
      <w:pPr>
        <w:pStyle w:val="ListParagraph"/>
        <w:numPr>
          <w:ilvl w:val="0"/>
          <w:numId w:val="14"/>
        </w:numPr>
        <w:mirrorIndents w:val="0"/>
        <w:rPr>
          <w:rFonts w:ascii="Arial" w:hAnsi="Arial" w:cs="Arial"/>
          <w:sz w:val="28"/>
          <w:szCs w:val="28"/>
        </w:rPr>
      </w:pPr>
      <w:r w:rsidRPr="00580520">
        <w:rPr>
          <w:rFonts w:ascii="Arial" w:hAnsi="Arial" w:cs="Arial"/>
          <w:sz w:val="28"/>
          <w:szCs w:val="28"/>
          <w:u w:val="single"/>
        </w:rPr>
        <w:t>Annual goals.</w:t>
      </w:r>
      <w:r w:rsidR="00DA20E4" w:rsidRPr="00580520">
        <w:rPr>
          <w:rFonts w:ascii="Arial" w:hAnsi="Arial" w:cs="Arial"/>
          <w:sz w:val="28"/>
          <w:szCs w:val="28"/>
        </w:rPr>
        <w:t xml:space="preserve"> </w:t>
      </w:r>
      <w:r w:rsidRPr="00580520">
        <w:rPr>
          <w:rFonts w:ascii="Arial" w:hAnsi="Arial" w:cs="Arial"/>
          <w:sz w:val="28"/>
          <w:szCs w:val="28"/>
        </w:rPr>
        <w:t xml:space="preserve">These are goals that the child can reasonably accomplish in a year. The goals are broken down into short-term objectives or benchmarks. Goals may be academic, address social or behavioral needs, relate to physical needs, or address other </w:t>
      </w:r>
      <w:r w:rsidRPr="00580520">
        <w:rPr>
          <w:rFonts w:ascii="Arial" w:hAnsi="Arial" w:cs="Arial"/>
          <w:sz w:val="28"/>
          <w:szCs w:val="28"/>
        </w:rPr>
        <w:lastRenderedPageBreak/>
        <w:t xml:space="preserve">educational needs. The goals must be </w:t>
      </w:r>
      <w:r w:rsidR="00F23C70" w:rsidRPr="00580520">
        <w:rPr>
          <w:rFonts w:ascii="Arial" w:hAnsi="Arial" w:cs="Arial"/>
          <w:sz w:val="28"/>
          <w:szCs w:val="28"/>
        </w:rPr>
        <w:t>measurable meaning</w:t>
      </w:r>
      <w:r w:rsidRPr="00580520">
        <w:rPr>
          <w:rFonts w:ascii="Arial" w:hAnsi="Arial" w:cs="Arial"/>
          <w:sz w:val="28"/>
          <w:szCs w:val="28"/>
        </w:rPr>
        <w:t xml:space="preserve"> that it must be possible to measure whether the student has achieved the goals.</w:t>
      </w:r>
    </w:p>
    <w:p w14:paraId="32A892DA" w14:textId="6409A690" w:rsidR="000E339A" w:rsidRPr="00580520" w:rsidRDefault="000E339A" w:rsidP="005923D5">
      <w:pPr>
        <w:pStyle w:val="ListParagraph"/>
        <w:numPr>
          <w:ilvl w:val="0"/>
          <w:numId w:val="14"/>
        </w:numPr>
        <w:mirrorIndents w:val="0"/>
        <w:rPr>
          <w:rFonts w:ascii="Arial" w:hAnsi="Arial" w:cs="Arial"/>
          <w:sz w:val="28"/>
          <w:szCs w:val="28"/>
        </w:rPr>
      </w:pPr>
      <w:r w:rsidRPr="00580520">
        <w:rPr>
          <w:rFonts w:ascii="Arial" w:hAnsi="Arial" w:cs="Arial"/>
          <w:sz w:val="28"/>
          <w:szCs w:val="28"/>
        </w:rPr>
        <w:t>Special education and related services.</w:t>
      </w:r>
      <w:r w:rsidR="00F23C70">
        <w:rPr>
          <w:rFonts w:ascii="Arial" w:hAnsi="Arial" w:cs="Arial"/>
          <w:sz w:val="28"/>
          <w:szCs w:val="28"/>
        </w:rPr>
        <w:t xml:space="preserve"> </w:t>
      </w:r>
      <w:r w:rsidRPr="00580520">
        <w:rPr>
          <w:rFonts w:ascii="Arial" w:hAnsi="Arial" w:cs="Arial"/>
          <w:sz w:val="28"/>
          <w:szCs w:val="28"/>
        </w:rPr>
        <w:t>The IEP must list the special education and related services to be provided to the child or on behalf of the child. This includes supplementary aids and services that the child needs. It also includes modifications (changes) to the program or supports for school personnel-such as training or professional development-that will be provided to assist the child.</w:t>
      </w:r>
    </w:p>
    <w:p w14:paraId="08167B42" w14:textId="6147E177" w:rsidR="000E339A" w:rsidRPr="00580520" w:rsidRDefault="000E339A" w:rsidP="005923D5">
      <w:pPr>
        <w:pStyle w:val="ListParagraph"/>
        <w:numPr>
          <w:ilvl w:val="0"/>
          <w:numId w:val="15"/>
        </w:numPr>
        <w:mirrorIndents w:val="0"/>
        <w:rPr>
          <w:rFonts w:ascii="Arial" w:hAnsi="Arial" w:cs="Arial"/>
          <w:sz w:val="28"/>
          <w:szCs w:val="28"/>
        </w:rPr>
      </w:pPr>
      <w:r w:rsidRPr="00580520">
        <w:rPr>
          <w:rFonts w:ascii="Arial" w:hAnsi="Arial" w:cs="Arial"/>
          <w:sz w:val="28"/>
          <w:szCs w:val="28"/>
          <w:u w:val="single"/>
        </w:rPr>
        <w:t>Participation with nondisabled children.</w:t>
      </w:r>
      <w:r w:rsidR="00F23C70">
        <w:rPr>
          <w:rFonts w:ascii="Arial" w:hAnsi="Arial" w:cs="Arial"/>
          <w:sz w:val="28"/>
          <w:szCs w:val="28"/>
        </w:rPr>
        <w:t xml:space="preserve"> </w:t>
      </w:r>
      <w:r w:rsidRPr="00580520">
        <w:rPr>
          <w:rFonts w:ascii="Arial" w:hAnsi="Arial" w:cs="Arial"/>
          <w:sz w:val="28"/>
          <w:szCs w:val="28"/>
        </w:rPr>
        <w:t>The IEP must explain the extent (if any) to which the child will not participate with nondisabled children in the regular class and other school activities.</w:t>
      </w:r>
    </w:p>
    <w:p w14:paraId="61834015" w14:textId="1DA17570" w:rsidR="000E339A" w:rsidRPr="00580520" w:rsidRDefault="000E339A" w:rsidP="005923D5">
      <w:pPr>
        <w:pStyle w:val="ListParagraph"/>
        <w:numPr>
          <w:ilvl w:val="0"/>
          <w:numId w:val="15"/>
        </w:numPr>
        <w:mirrorIndents w:val="0"/>
        <w:rPr>
          <w:rFonts w:ascii="Arial" w:hAnsi="Arial" w:cs="Arial"/>
          <w:sz w:val="28"/>
          <w:szCs w:val="28"/>
        </w:rPr>
      </w:pPr>
      <w:r w:rsidRPr="00580520">
        <w:rPr>
          <w:rFonts w:ascii="Arial" w:hAnsi="Arial" w:cs="Arial"/>
          <w:sz w:val="28"/>
          <w:szCs w:val="28"/>
          <w:u w:val="single"/>
        </w:rPr>
        <w:t>Participation in state and district-wide tests.</w:t>
      </w:r>
      <w:r w:rsidR="00F23C70">
        <w:rPr>
          <w:rFonts w:ascii="Arial" w:hAnsi="Arial" w:cs="Arial"/>
          <w:sz w:val="28"/>
          <w:szCs w:val="28"/>
        </w:rPr>
        <w:t xml:space="preserve"> </w:t>
      </w:r>
      <w:r w:rsidRPr="00580520">
        <w:rPr>
          <w:rFonts w:ascii="Arial" w:hAnsi="Arial" w:cs="Arial"/>
          <w:sz w:val="28"/>
          <w:szCs w:val="28"/>
        </w:rPr>
        <w:t>Most states and districts give achievement tests to children in certain grades or age groups. The IEP must state what modifications in the administration of these tests the child will need. If a test is not appropriate for the child, the IEP must state why the test is not appropriate and how the child will be tested instead.</w:t>
      </w:r>
    </w:p>
    <w:p w14:paraId="033E4CCF" w14:textId="5623100B" w:rsidR="000E339A" w:rsidRPr="00580520" w:rsidRDefault="000E339A" w:rsidP="005923D5">
      <w:pPr>
        <w:pStyle w:val="ListParagraph"/>
        <w:numPr>
          <w:ilvl w:val="0"/>
          <w:numId w:val="15"/>
        </w:numPr>
        <w:mirrorIndents w:val="0"/>
        <w:rPr>
          <w:rFonts w:ascii="Arial" w:hAnsi="Arial" w:cs="Arial"/>
          <w:sz w:val="28"/>
          <w:szCs w:val="28"/>
        </w:rPr>
      </w:pPr>
      <w:r w:rsidRPr="00580520">
        <w:rPr>
          <w:rFonts w:ascii="Arial" w:hAnsi="Arial" w:cs="Arial"/>
          <w:sz w:val="28"/>
          <w:szCs w:val="28"/>
          <w:u w:val="single"/>
        </w:rPr>
        <w:t>Dates and places.</w:t>
      </w:r>
      <w:r w:rsidR="00F23C70">
        <w:rPr>
          <w:rFonts w:ascii="Arial" w:hAnsi="Arial" w:cs="Arial"/>
          <w:sz w:val="28"/>
          <w:szCs w:val="28"/>
        </w:rPr>
        <w:t xml:space="preserve"> </w:t>
      </w:r>
      <w:r w:rsidRPr="00580520">
        <w:rPr>
          <w:rFonts w:ascii="Arial" w:hAnsi="Arial" w:cs="Arial"/>
          <w:sz w:val="28"/>
          <w:szCs w:val="28"/>
        </w:rPr>
        <w:t>The IEP must state when services will begin, how often they will be provided, where they will be provided, and how long they will last.</w:t>
      </w:r>
    </w:p>
    <w:p w14:paraId="08155940" w14:textId="1A2B6558" w:rsidR="000E339A" w:rsidRPr="00580520" w:rsidRDefault="000E339A" w:rsidP="005923D5">
      <w:pPr>
        <w:pStyle w:val="ListParagraph"/>
        <w:numPr>
          <w:ilvl w:val="0"/>
          <w:numId w:val="15"/>
        </w:numPr>
        <w:mirrorIndents w:val="0"/>
        <w:rPr>
          <w:rFonts w:ascii="Arial" w:hAnsi="Arial" w:cs="Arial"/>
          <w:sz w:val="28"/>
          <w:szCs w:val="28"/>
        </w:rPr>
      </w:pPr>
      <w:r w:rsidRPr="00580520">
        <w:rPr>
          <w:rFonts w:ascii="Arial" w:hAnsi="Arial" w:cs="Arial"/>
          <w:sz w:val="28"/>
          <w:szCs w:val="28"/>
          <w:u w:val="single"/>
        </w:rPr>
        <w:t>Transition service needs.</w:t>
      </w:r>
      <w:r w:rsidR="00F23C70">
        <w:rPr>
          <w:rFonts w:ascii="Arial" w:hAnsi="Arial" w:cs="Arial"/>
          <w:sz w:val="28"/>
          <w:szCs w:val="28"/>
        </w:rPr>
        <w:t xml:space="preserve"> </w:t>
      </w:r>
      <w:r w:rsidRPr="00580520">
        <w:rPr>
          <w:rFonts w:ascii="Arial" w:hAnsi="Arial" w:cs="Arial"/>
          <w:sz w:val="28"/>
          <w:szCs w:val="28"/>
        </w:rPr>
        <w:t>Beginning when the child is age 14 (or younger, if appropriate), the IEP must address (within the applicable parts of the IEP) the courses he or she needs to take to reach his or her post-school goals. A statement of transition services needs must also be included in each of the child's subsequent IEPs.</w:t>
      </w:r>
    </w:p>
    <w:p w14:paraId="360D9AA2" w14:textId="0DDB914D" w:rsidR="000E339A" w:rsidRPr="00580520" w:rsidRDefault="000E339A" w:rsidP="005923D5">
      <w:pPr>
        <w:pStyle w:val="ListParagraph"/>
        <w:numPr>
          <w:ilvl w:val="0"/>
          <w:numId w:val="16"/>
        </w:numPr>
        <w:mirrorIndents w:val="0"/>
        <w:rPr>
          <w:rFonts w:ascii="Arial" w:hAnsi="Arial" w:cs="Arial"/>
          <w:sz w:val="28"/>
          <w:szCs w:val="28"/>
        </w:rPr>
      </w:pPr>
      <w:r w:rsidRPr="00580520">
        <w:rPr>
          <w:rFonts w:ascii="Arial" w:hAnsi="Arial" w:cs="Arial"/>
          <w:sz w:val="28"/>
          <w:szCs w:val="28"/>
          <w:u w:val="single"/>
        </w:rPr>
        <w:t>Needed transition services.</w:t>
      </w:r>
      <w:r w:rsidR="00F23C70">
        <w:rPr>
          <w:rFonts w:ascii="Arial" w:hAnsi="Arial" w:cs="Arial"/>
          <w:sz w:val="28"/>
          <w:szCs w:val="28"/>
        </w:rPr>
        <w:t xml:space="preserve"> </w:t>
      </w:r>
      <w:r w:rsidRPr="00580520">
        <w:rPr>
          <w:rFonts w:ascii="Arial" w:hAnsi="Arial" w:cs="Arial"/>
          <w:sz w:val="28"/>
          <w:szCs w:val="28"/>
        </w:rPr>
        <w:t>Beginning when the child is age 16 (or younger, if appropriate), the IEP must state what transition services are needed to help the child prepare for leaving school.</w:t>
      </w:r>
    </w:p>
    <w:p w14:paraId="42F21408" w14:textId="3B61F085" w:rsidR="000E339A" w:rsidRPr="00580520" w:rsidRDefault="000E339A" w:rsidP="005923D5">
      <w:pPr>
        <w:pStyle w:val="ListParagraph"/>
        <w:numPr>
          <w:ilvl w:val="0"/>
          <w:numId w:val="16"/>
        </w:numPr>
        <w:mirrorIndents w:val="0"/>
        <w:rPr>
          <w:rFonts w:ascii="Arial" w:hAnsi="Arial" w:cs="Arial"/>
          <w:sz w:val="28"/>
          <w:szCs w:val="28"/>
        </w:rPr>
      </w:pPr>
      <w:r w:rsidRPr="00580520">
        <w:rPr>
          <w:rFonts w:ascii="Arial" w:hAnsi="Arial" w:cs="Arial"/>
          <w:sz w:val="28"/>
          <w:szCs w:val="28"/>
          <w:u w:val="single"/>
        </w:rPr>
        <w:t>Age of majority.</w:t>
      </w:r>
      <w:r w:rsidR="00F23C70">
        <w:rPr>
          <w:rFonts w:ascii="Arial" w:hAnsi="Arial" w:cs="Arial"/>
          <w:sz w:val="28"/>
          <w:szCs w:val="28"/>
          <w:u w:val="single"/>
        </w:rPr>
        <w:t xml:space="preserve"> </w:t>
      </w:r>
      <w:r w:rsidRPr="00580520">
        <w:rPr>
          <w:rFonts w:ascii="Arial" w:hAnsi="Arial" w:cs="Arial"/>
          <w:sz w:val="28"/>
          <w:szCs w:val="28"/>
        </w:rPr>
        <w:t>Beginning at least one year before the child reaches the age of majority, the IEP must include a statement that the student has been told of any rights that will transfer to him or her at the age of majority. (This statement would be needed only in states that transfer rights at the age of majority.)</w:t>
      </w:r>
    </w:p>
    <w:p w14:paraId="5BF743A2" w14:textId="3754E4FA" w:rsidR="000E339A" w:rsidRPr="00580520" w:rsidRDefault="000E339A" w:rsidP="005923D5">
      <w:pPr>
        <w:pStyle w:val="ListParagraph"/>
        <w:numPr>
          <w:ilvl w:val="0"/>
          <w:numId w:val="16"/>
        </w:numPr>
        <w:mirrorIndents w:val="0"/>
        <w:rPr>
          <w:rFonts w:ascii="Arial" w:hAnsi="Arial" w:cs="Arial"/>
          <w:sz w:val="28"/>
          <w:szCs w:val="28"/>
        </w:rPr>
      </w:pPr>
      <w:r w:rsidRPr="00580520">
        <w:rPr>
          <w:rFonts w:ascii="Arial" w:hAnsi="Arial" w:cs="Arial"/>
          <w:sz w:val="28"/>
          <w:szCs w:val="28"/>
          <w:u w:val="single"/>
        </w:rPr>
        <w:t>Measuring progress.</w:t>
      </w:r>
      <w:r w:rsidR="00F23C70">
        <w:rPr>
          <w:rFonts w:ascii="Arial" w:hAnsi="Arial" w:cs="Arial"/>
          <w:sz w:val="28"/>
          <w:szCs w:val="28"/>
        </w:rPr>
        <w:t xml:space="preserve"> </w:t>
      </w:r>
      <w:r w:rsidRPr="00580520">
        <w:rPr>
          <w:rFonts w:ascii="Arial" w:hAnsi="Arial" w:cs="Arial"/>
          <w:sz w:val="28"/>
          <w:szCs w:val="28"/>
        </w:rPr>
        <w:t>The IEP must state how the child's progress will be measured and how parents will be informed of that progress.</w:t>
      </w:r>
    </w:p>
    <w:p w14:paraId="37EA77B1" w14:textId="77777777" w:rsidR="000E339A" w:rsidRPr="00580520" w:rsidRDefault="000E339A" w:rsidP="000E339A">
      <w:pPr>
        <w:rPr>
          <w:rFonts w:ascii="Arial" w:hAnsi="Arial" w:cs="Arial"/>
          <w:b/>
          <w:sz w:val="28"/>
          <w:szCs w:val="28"/>
        </w:rPr>
      </w:pPr>
    </w:p>
    <w:p w14:paraId="38FE92F9" w14:textId="75CF1925" w:rsidR="000E339A" w:rsidRPr="00580520" w:rsidRDefault="000E339A" w:rsidP="000E339A">
      <w:pPr>
        <w:rPr>
          <w:rFonts w:ascii="Arial" w:hAnsi="Arial" w:cs="Arial"/>
          <w:b/>
          <w:sz w:val="28"/>
          <w:szCs w:val="28"/>
        </w:rPr>
      </w:pPr>
      <w:r w:rsidRPr="00580520">
        <w:rPr>
          <w:rFonts w:ascii="Arial" w:hAnsi="Arial" w:cs="Arial"/>
          <w:b/>
          <w:sz w:val="28"/>
          <w:szCs w:val="28"/>
        </w:rPr>
        <w:t>The IEP Team Members</w:t>
      </w:r>
    </w:p>
    <w:p w14:paraId="195933D9" w14:textId="77777777" w:rsidR="000E339A" w:rsidRPr="00580520" w:rsidRDefault="000E339A" w:rsidP="000E339A">
      <w:pPr>
        <w:rPr>
          <w:rFonts w:ascii="Arial" w:hAnsi="Arial" w:cs="Arial"/>
          <w:sz w:val="28"/>
          <w:szCs w:val="28"/>
        </w:rPr>
      </w:pPr>
      <w:r w:rsidRPr="00580520">
        <w:rPr>
          <w:rFonts w:ascii="Arial" w:hAnsi="Arial" w:cs="Arial"/>
          <w:sz w:val="28"/>
          <w:szCs w:val="28"/>
        </w:rPr>
        <w:t xml:space="preserve">By law, certain individuals must be involved in writing a child's Individualized Education Program. These are identified in the figure at the </w:t>
      </w:r>
      <w:r w:rsidRPr="00580520">
        <w:rPr>
          <w:rFonts w:ascii="Arial" w:hAnsi="Arial" w:cs="Arial"/>
          <w:sz w:val="28"/>
          <w:szCs w:val="28"/>
        </w:rPr>
        <w:lastRenderedPageBreak/>
        <w:t>left. Note that an IEP team member may fill more than one of the team positions if properly qualified and designated. For example, the school system representative may also be the person who can interpret the child's evaluation results.</w:t>
      </w:r>
    </w:p>
    <w:p w14:paraId="0E26DA0F" w14:textId="77777777" w:rsidR="000E339A" w:rsidRPr="00580520" w:rsidRDefault="000E339A" w:rsidP="000E339A">
      <w:pPr>
        <w:rPr>
          <w:rFonts w:ascii="Arial" w:hAnsi="Arial" w:cs="Arial"/>
          <w:sz w:val="28"/>
          <w:szCs w:val="28"/>
        </w:rPr>
      </w:pPr>
      <w:r w:rsidRPr="00580520">
        <w:rPr>
          <w:rFonts w:ascii="Arial" w:hAnsi="Arial" w:cs="Arial"/>
          <w:sz w:val="28"/>
          <w:szCs w:val="28"/>
        </w:rPr>
        <w:t>These people must work together as a team to write the child's IEP. A meeting to write the IEP must be held within 30 calendar days of deciding that the child is eligible for special education and related services.</w:t>
      </w:r>
    </w:p>
    <w:p w14:paraId="03883D35" w14:textId="77777777" w:rsidR="000E339A" w:rsidRPr="00580520" w:rsidRDefault="000E339A" w:rsidP="000E339A">
      <w:pPr>
        <w:rPr>
          <w:rFonts w:ascii="Arial" w:hAnsi="Arial" w:cs="Arial"/>
          <w:sz w:val="28"/>
          <w:szCs w:val="28"/>
        </w:rPr>
      </w:pPr>
      <w:r w:rsidRPr="00580520">
        <w:rPr>
          <w:rFonts w:ascii="Arial" w:hAnsi="Arial" w:cs="Arial"/>
          <w:sz w:val="28"/>
          <w:szCs w:val="28"/>
        </w:rPr>
        <w:t>Each team member brings important information to the IEP meeting. Members share their information and work together to write the child's Individualized Education Program. Each person's information adds to the team's understanding of the child and what services the child needs.</w:t>
      </w:r>
    </w:p>
    <w:p w14:paraId="1CA0BFDF" w14:textId="77777777" w:rsidR="000E339A" w:rsidRPr="00580520" w:rsidRDefault="000E339A" w:rsidP="000E339A">
      <w:pPr>
        <w:rPr>
          <w:rFonts w:ascii="Arial" w:hAnsi="Arial" w:cs="Arial"/>
          <w:b/>
          <w:sz w:val="28"/>
          <w:szCs w:val="28"/>
        </w:rPr>
      </w:pPr>
    </w:p>
    <w:p w14:paraId="5DED8887" w14:textId="77777777" w:rsidR="000E339A" w:rsidRPr="00580520" w:rsidRDefault="000E339A" w:rsidP="000E339A">
      <w:pPr>
        <w:rPr>
          <w:rFonts w:ascii="Arial" w:hAnsi="Arial" w:cs="Arial"/>
          <w:sz w:val="28"/>
          <w:szCs w:val="28"/>
        </w:rPr>
      </w:pPr>
      <w:r w:rsidRPr="00580520">
        <w:rPr>
          <w:rFonts w:ascii="Arial" w:hAnsi="Arial" w:cs="Arial"/>
          <w:b/>
          <w:sz w:val="28"/>
          <w:szCs w:val="28"/>
        </w:rPr>
        <w:t>Parents</w:t>
      </w:r>
      <w:r w:rsidRPr="00580520">
        <w:rPr>
          <w:rFonts w:ascii="Arial" w:hAnsi="Arial" w:cs="Arial"/>
          <w:sz w:val="28"/>
          <w:szCs w:val="28"/>
        </w:rPr>
        <w:t xml:space="preserve"> are key members of the IEP team. They know their child very well and can talk about their child's strengths and needs as well as their ideas for enhancing their child's education. They can offer insight into how their child learns, what his or her interests are, and other aspects of the child that only a parent can know. They can listen to what the other team members think their child needs to work on at school and share their suggestions. They can also report on whether the skills the child is learning at school are being used at home. (See box on page 12 regarding parents' possible need for an interpreter.)</w:t>
      </w:r>
    </w:p>
    <w:p w14:paraId="7C9B9DEC" w14:textId="77777777" w:rsidR="000E339A" w:rsidRPr="00580520" w:rsidRDefault="000E339A" w:rsidP="000E339A">
      <w:pPr>
        <w:rPr>
          <w:rFonts w:ascii="Arial" w:hAnsi="Arial" w:cs="Arial"/>
          <w:b/>
          <w:sz w:val="28"/>
          <w:szCs w:val="28"/>
        </w:rPr>
      </w:pPr>
    </w:p>
    <w:p w14:paraId="790662BD" w14:textId="77777777" w:rsidR="000E339A" w:rsidRPr="00580520" w:rsidRDefault="000E339A" w:rsidP="000E339A">
      <w:pPr>
        <w:rPr>
          <w:rFonts w:ascii="Arial" w:hAnsi="Arial" w:cs="Arial"/>
          <w:sz w:val="28"/>
          <w:szCs w:val="28"/>
        </w:rPr>
      </w:pPr>
      <w:r w:rsidRPr="00580520">
        <w:rPr>
          <w:rFonts w:ascii="Arial" w:hAnsi="Arial" w:cs="Arial"/>
          <w:b/>
          <w:sz w:val="28"/>
          <w:szCs w:val="28"/>
        </w:rPr>
        <w:t>Teachers</w:t>
      </w:r>
      <w:r w:rsidRPr="00580520">
        <w:rPr>
          <w:rFonts w:ascii="Arial" w:hAnsi="Arial" w:cs="Arial"/>
          <w:sz w:val="28"/>
          <w:szCs w:val="28"/>
        </w:rPr>
        <w:t xml:space="preserve"> are vital participants in the IEP meeting as well. At least one of the child's regular education teachers must be on the IEP team if the child is (or may be) participating in the regular education environment. The regular education teacher has a great deal to share with the team. For example, he or she might talk about:</w:t>
      </w:r>
    </w:p>
    <w:p w14:paraId="0506DE2E" w14:textId="77777777" w:rsidR="000E339A" w:rsidRPr="00580520" w:rsidRDefault="000E339A" w:rsidP="005923D5">
      <w:pPr>
        <w:pStyle w:val="ListParagraph"/>
        <w:numPr>
          <w:ilvl w:val="0"/>
          <w:numId w:val="17"/>
        </w:numPr>
        <w:mirrorIndents w:val="0"/>
        <w:rPr>
          <w:rFonts w:ascii="Arial" w:hAnsi="Arial" w:cs="Arial"/>
          <w:sz w:val="28"/>
          <w:szCs w:val="28"/>
        </w:rPr>
      </w:pPr>
      <w:r w:rsidRPr="00580520">
        <w:rPr>
          <w:rFonts w:ascii="Arial" w:hAnsi="Arial" w:cs="Arial"/>
          <w:sz w:val="28"/>
          <w:szCs w:val="28"/>
        </w:rPr>
        <w:t>the general curriculum in the regular classroom;</w:t>
      </w:r>
    </w:p>
    <w:p w14:paraId="73864561" w14:textId="77777777" w:rsidR="000E339A" w:rsidRPr="00580520" w:rsidRDefault="000E339A" w:rsidP="005923D5">
      <w:pPr>
        <w:pStyle w:val="ListParagraph"/>
        <w:numPr>
          <w:ilvl w:val="0"/>
          <w:numId w:val="17"/>
        </w:numPr>
        <w:mirrorIndents w:val="0"/>
        <w:rPr>
          <w:rFonts w:ascii="Arial" w:hAnsi="Arial" w:cs="Arial"/>
          <w:sz w:val="28"/>
          <w:szCs w:val="28"/>
        </w:rPr>
      </w:pPr>
      <w:r w:rsidRPr="00580520">
        <w:rPr>
          <w:rFonts w:ascii="Arial" w:hAnsi="Arial" w:cs="Arial"/>
          <w:sz w:val="28"/>
          <w:szCs w:val="28"/>
        </w:rPr>
        <w:t>the aids, services or changes to the educational program that would help the child learn and achieve; and</w:t>
      </w:r>
    </w:p>
    <w:p w14:paraId="01207CB3" w14:textId="77777777" w:rsidR="000E339A" w:rsidRPr="00580520" w:rsidRDefault="000E339A" w:rsidP="005923D5">
      <w:pPr>
        <w:pStyle w:val="ListParagraph"/>
        <w:numPr>
          <w:ilvl w:val="0"/>
          <w:numId w:val="18"/>
        </w:numPr>
        <w:mirrorIndents w:val="0"/>
        <w:rPr>
          <w:rFonts w:ascii="Arial" w:hAnsi="Arial" w:cs="Arial"/>
          <w:sz w:val="28"/>
          <w:szCs w:val="28"/>
        </w:rPr>
      </w:pPr>
      <w:r w:rsidRPr="00580520">
        <w:rPr>
          <w:rFonts w:ascii="Arial" w:hAnsi="Arial" w:cs="Arial"/>
          <w:sz w:val="28"/>
          <w:szCs w:val="28"/>
        </w:rPr>
        <w:t>strategies to help the child with behavior, if behavior is an issue.</w:t>
      </w:r>
    </w:p>
    <w:p w14:paraId="565C8637" w14:textId="77777777" w:rsidR="000E339A" w:rsidRPr="00580520" w:rsidRDefault="000E339A" w:rsidP="000E339A">
      <w:pPr>
        <w:rPr>
          <w:rFonts w:ascii="Arial" w:hAnsi="Arial" w:cs="Arial"/>
          <w:sz w:val="28"/>
          <w:szCs w:val="28"/>
        </w:rPr>
      </w:pPr>
      <w:r w:rsidRPr="00580520">
        <w:rPr>
          <w:rFonts w:ascii="Arial" w:hAnsi="Arial" w:cs="Arial"/>
          <w:sz w:val="28"/>
          <w:szCs w:val="28"/>
        </w:rPr>
        <w:t>The regular education teacher may also discuss with the IEP team the supports for school staff that are needed so that the child can:</w:t>
      </w:r>
    </w:p>
    <w:p w14:paraId="3695C5BF" w14:textId="77777777" w:rsidR="000E339A" w:rsidRPr="00580520" w:rsidRDefault="000E339A" w:rsidP="005923D5">
      <w:pPr>
        <w:pStyle w:val="ListParagraph"/>
        <w:numPr>
          <w:ilvl w:val="0"/>
          <w:numId w:val="19"/>
        </w:numPr>
        <w:mirrorIndents w:val="0"/>
        <w:rPr>
          <w:rFonts w:ascii="Arial" w:hAnsi="Arial" w:cs="Arial"/>
          <w:sz w:val="28"/>
          <w:szCs w:val="28"/>
        </w:rPr>
      </w:pPr>
      <w:r w:rsidRPr="00580520">
        <w:rPr>
          <w:rFonts w:ascii="Arial" w:hAnsi="Arial" w:cs="Arial"/>
          <w:sz w:val="28"/>
          <w:szCs w:val="28"/>
        </w:rPr>
        <w:t>advance toward his or her annual goals;</w:t>
      </w:r>
    </w:p>
    <w:p w14:paraId="2AD0068E" w14:textId="77777777" w:rsidR="000E339A" w:rsidRPr="00580520" w:rsidRDefault="000E339A" w:rsidP="005923D5">
      <w:pPr>
        <w:pStyle w:val="ListParagraph"/>
        <w:numPr>
          <w:ilvl w:val="0"/>
          <w:numId w:val="19"/>
        </w:numPr>
        <w:mirrorIndents w:val="0"/>
        <w:rPr>
          <w:rFonts w:ascii="Arial" w:hAnsi="Arial" w:cs="Arial"/>
          <w:sz w:val="28"/>
          <w:szCs w:val="28"/>
        </w:rPr>
      </w:pPr>
      <w:r w:rsidRPr="00580520">
        <w:rPr>
          <w:rFonts w:ascii="Arial" w:hAnsi="Arial" w:cs="Arial"/>
          <w:sz w:val="28"/>
          <w:szCs w:val="28"/>
        </w:rPr>
        <w:t>be involved and progress in the general curriculum;</w:t>
      </w:r>
    </w:p>
    <w:p w14:paraId="09984B15" w14:textId="77777777" w:rsidR="000E339A" w:rsidRPr="00580520" w:rsidRDefault="000E339A" w:rsidP="005923D5">
      <w:pPr>
        <w:pStyle w:val="ListParagraph"/>
        <w:numPr>
          <w:ilvl w:val="0"/>
          <w:numId w:val="19"/>
        </w:numPr>
        <w:mirrorIndents w:val="0"/>
        <w:rPr>
          <w:rFonts w:ascii="Arial" w:hAnsi="Arial" w:cs="Arial"/>
          <w:sz w:val="28"/>
          <w:szCs w:val="28"/>
        </w:rPr>
      </w:pPr>
      <w:r w:rsidRPr="00580520">
        <w:rPr>
          <w:rFonts w:ascii="Arial" w:hAnsi="Arial" w:cs="Arial"/>
          <w:sz w:val="28"/>
          <w:szCs w:val="28"/>
        </w:rPr>
        <w:t>participate in extracurricular and other activities; and</w:t>
      </w:r>
    </w:p>
    <w:p w14:paraId="328521C6" w14:textId="77777777" w:rsidR="000E339A" w:rsidRPr="00580520" w:rsidRDefault="000E339A" w:rsidP="005923D5">
      <w:pPr>
        <w:pStyle w:val="ListParagraph"/>
        <w:numPr>
          <w:ilvl w:val="0"/>
          <w:numId w:val="19"/>
        </w:numPr>
        <w:mirrorIndents w:val="0"/>
        <w:rPr>
          <w:rFonts w:ascii="Arial" w:hAnsi="Arial" w:cs="Arial"/>
          <w:sz w:val="28"/>
          <w:szCs w:val="28"/>
        </w:rPr>
      </w:pPr>
      <w:r w:rsidRPr="00580520">
        <w:rPr>
          <w:rFonts w:ascii="Arial" w:hAnsi="Arial" w:cs="Arial"/>
          <w:sz w:val="28"/>
          <w:szCs w:val="28"/>
        </w:rPr>
        <w:t>be educated with other children, both with and without disabilities.</w:t>
      </w:r>
    </w:p>
    <w:p w14:paraId="386D64CC" w14:textId="77777777" w:rsidR="000E339A" w:rsidRPr="00580520" w:rsidRDefault="009159CD" w:rsidP="000E339A">
      <w:pPr>
        <w:rPr>
          <w:rFonts w:ascii="Arial" w:hAnsi="Arial" w:cs="Arial"/>
          <w:sz w:val="28"/>
          <w:szCs w:val="28"/>
        </w:rPr>
      </w:pPr>
      <w:r w:rsidRPr="00580520">
        <w:rPr>
          <w:rFonts w:ascii="Arial" w:hAnsi="Arial" w:cs="Arial"/>
          <w:sz w:val="28"/>
          <w:szCs w:val="28"/>
        </w:rPr>
        <w:t xml:space="preserve">The child's </w:t>
      </w:r>
      <w:r w:rsidR="000E339A" w:rsidRPr="00580520">
        <w:rPr>
          <w:rFonts w:ascii="Arial" w:hAnsi="Arial" w:cs="Arial"/>
          <w:b/>
          <w:sz w:val="28"/>
          <w:szCs w:val="28"/>
        </w:rPr>
        <w:t>special education teacher</w:t>
      </w:r>
      <w:r w:rsidR="000E339A" w:rsidRPr="00580520">
        <w:rPr>
          <w:rFonts w:ascii="Arial" w:hAnsi="Arial" w:cs="Arial"/>
          <w:sz w:val="28"/>
          <w:szCs w:val="28"/>
        </w:rPr>
        <w:t xml:space="preserve"> contributes important information and experience about how to educate children with disabilities. Because of </w:t>
      </w:r>
      <w:r w:rsidR="000E339A" w:rsidRPr="00580520">
        <w:rPr>
          <w:rFonts w:ascii="Arial" w:hAnsi="Arial" w:cs="Arial"/>
          <w:sz w:val="28"/>
          <w:szCs w:val="28"/>
        </w:rPr>
        <w:lastRenderedPageBreak/>
        <w:t>his or her training in special education, this teacher can talk about such issues as:</w:t>
      </w:r>
    </w:p>
    <w:p w14:paraId="57C0C4F8" w14:textId="77777777" w:rsidR="000E339A" w:rsidRPr="00580520" w:rsidRDefault="000E339A" w:rsidP="005923D5">
      <w:pPr>
        <w:pStyle w:val="ListParagraph"/>
        <w:numPr>
          <w:ilvl w:val="0"/>
          <w:numId w:val="20"/>
        </w:numPr>
        <w:mirrorIndents w:val="0"/>
        <w:rPr>
          <w:rFonts w:ascii="Arial" w:hAnsi="Arial" w:cs="Arial"/>
          <w:sz w:val="28"/>
          <w:szCs w:val="28"/>
        </w:rPr>
      </w:pPr>
      <w:r w:rsidRPr="00580520">
        <w:rPr>
          <w:rFonts w:ascii="Arial" w:hAnsi="Arial" w:cs="Arial"/>
          <w:sz w:val="28"/>
          <w:szCs w:val="28"/>
        </w:rPr>
        <w:t>how to modify the general curriculum to help the child learn;</w:t>
      </w:r>
    </w:p>
    <w:p w14:paraId="19513649" w14:textId="77777777" w:rsidR="000E339A" w:rsidRPr="00580520" w:rsidRDefault="000E339A" w:rsidP="005923D5">
      <w:pPr>
        <w:pStyle w:val="ListParagraph"/>
        <w:numPr>
          <w:ilvl w:val="0"/>
          <w:numId w:val="20"/>
        </w:numPr>
        <w:mirrorIndents w:val="0"/>
        <w:rPr>
          <w:rFonts w:ascii="Arial" w:hAnsi="Arial" w:cs="Arial"/>
          <w:sz w:val="28"/>
          <w:szCs w:val="28"/>
        </w:rPr>
      </w:pPr>
      <w:r w:rsidRPr="00580520">
        <w:rPr>
          <w:rFonts w:ascii="Arial" w:hAnsi="Arial" w:cs="Arial"/>
          <w:sz w:val="28"/>
          <w:szCs w:val="28"/>
        </w:rPr>
        <w:t>the supplementary aids and services that the child may need to be successful in the regular classroom and elsewhere;</w:t>
      </w:r>
    </w:p>
    <w:p w14:paraId="5B9C6057" w14:textId="77777777" w:rsidR="000E339A" w:rsidRPr="00580520" w:rsidRDefault="000E339A" w:rsidP="005923D5">
      <w:pPr>
        <w:pStyle w:val="ListParagraph"/>
        <w:numPr>
          <w:ilvl w:val="0"/>
          <w:numId w:val="20"/>
        </w:numPr>
        <w:mirrorIndents w:val="0"/>
        <w:rPr>
          <w:rFonts w:ascii="Arial" w:hAnsi="Arial" w:cs="Arial"/>
          <w:sz w:val="28"/>
          <w:szCs w:val="28"/>
        </w:rPr>
      </w:pPr>
      <w:r w:rsidRPr="00580520">
        <w:rPr>
          <w:rFonts w:ascii="Arial" w:hAnsi="Arial" w:cs="Arial"/>
          <w:sz w:val="28"/>
          <w:szCs w:val="28"/>
        </w:rPr>
        <w:t>how to modify testing so that the student can show what he or she has learned; and</w:t>
      </w:r>
    </w:p>
    <w:p w14:paraId="1928D0EF" w14:textId="77777777" w:rsidR="000E339A" w:rsidRPr="00580520" w:rsidRDefault="000E339A" w:rsidP="005923D5">
      <w:pPr>
        <w:pStyle w:val="ListParagraph"/>
        <w:numPr>
          <w:ilvl w:val="0"/>
          <w:numId w:val="20"/>
        </w:numPr>
        <w:mirrorIndents w:val="0"/>
        <w:rPr>
          <w:rFonts w:ascii="Arial" w:hAnsi="Arial" w:cs="Arial"/>
          <w:sz w:val="28"/>
          <w:szCs w:val="28"/>
        </w:rPr>
      </w:pPr>
      <w:r w:rsidRPr="00580520">
        <w:rPr>
          <w:rFonts w:ascii="Arial" w:hAnsi="Arial" w:cs="Arial"/>
          <w:sz w:val="28"/>
          <w:szCs w:val="28"/>
        </w:rPr>
        <w:t>other aspects of individualizing instruction to meet the student's unique needs.</w:t>
      </w:r>
    </w:p>
    <w:p w14:paraId="4DE426CF" w14:textId="77777777" w:rsidR="000E339A" w:rsidRPr="00580520" w:rsidRDefault="000E339A" w:rsidP="000E339A">
      <w:pPr>
        <w:rPr>
          <w:rFonts w:ascii="Arial" w:hAnsi="Arial" w:cs="Arial"/>
          <w:sz w:val="28"/>
          <w:szCs w:val="28"/>
        </w:rPr>
      </w:pPr>
      <w:r w:rsidRPr="00580520">
        <w:rPr>
          <w:rFonts w:ascii="Arial" w:hAnsi="Arial" w:cs="Arial"/>
          <w:sz w:val="28"/>
          <w:szCs w:val="28"/>
        </w:rPr>
        <w:t>Beyond helping to write the IEP, the special educator has responsibility for working with the student to carry out the IEP. He or she may:</w:t>
      </w:r>
    </w:p>
    <w:p w14:paraId="44B19FB3" w14:textId="77777777" w:rsidR="000E339A" w:rsidRPr="00580520" w:rsidRDefault="000E339A" w:rsidP="005923D5">
      <w:pPr>
        <w:pStyle w:val="ListParagraph"/>
        <w:numPr>
          <w:ilvl w:val="0"/>
          <w:numId w:val="21"/>
        </w:numPr>
        <w:mirrorIndents w:val="0"/>
        <w:rPr>
          <w:rFonts w:ascii="Arial" w:hAnsi="Arial" w:cs="Arial"/>
          <w:sz w:val="28"/>
          <w:szCs w:val="28"/>
        </w:rPr>
      </w:pPr>
      <w:r w:rsidRPr="00580520">
        <w:rPr>
          <w:rFonts w:ascii="Arial" w:hAnsi="Arial" w:cs="Arial"/>
          <w:sz w:val="28"/>
          <w:szCs w:val="28"/>
        </w:rPr>
        <w:t>work with the student in a resource room or special class devoted to students receiving special education services;</w:t>
      </w:r>
    </w:p>
    <w:p w14:paraId="6D488152" w14:textId="77777777" w:rsidR="000E339A" w:rsidRPr="00580520" w:rsidRDefault="000E339A" w:rsidP="005923D5">
      <w:pPr>
        <w:pStyle w:val="ListParagraph"/>
        <w:numPr>
          <w:ilvl w:val="0"/>
          <w:numId w:val="21"/>
        </w:numPr>
        <w:mirrorIndents w:val="0"/>
        <w:rPr>
          <w:rFonts w:ascii="Arial" w:hAnsi="Arial" w:cs="Arial"/>
          <w:sz w:val="28"/>
          <w:szCs w:val="28"/>
        </w:rPr>
      </w:pPr>
      <w:r w:rsidRPr="00580520">
        <w:rPr>
          <w:rFonts w:ascii="Arial" w:hAnsi="Arial" w:cs="Arial"/>
          <w:sz w:val="28"/>
          <w:szCs w:val="28"/>
        </w:rPr>
        <w:t>team teach with the regular education teacher; and</w:t>
      </w:r>
    </w:p>
    <w:p w14:paraId="11962B31" w14:textId="77777777" w:rsidR="000E339A" w:rsidRPr="00580520" w:rsidRDefault="000E339A" w:rsidP="005923D5">
      <w:pPr>
        <w:pStyle w:val="ListParagraph"/>
        <w:numPr>
          <w:ilvl w:val="0"/>
          <w:numId w:val="21"/>
        </w:numPr>
        <w:mirrorIndents w:val="0"/>
        <w:rPr>
          <w:rFonts w:ascii="Arial" w:hAnsi="Arial" w:cs="Arial"/>
          <w:sz w:val="28"/>
          <w:szCs w:val="28"/>
        </w:rPr>
      </w:pPr>
      <w:r w:rsidRPr="00580520">
        <w:rPr>
          <w:rFonts w:ascii="Arial" w:hAnsi="Arial" w:cs="Arial"/>
          <w:sz w:val="28"/>
          <w:szCs w:val="28"/>
        </w:rPr>
        <w:t>work with other school staff, particularly the regular education teacher, to provide expertise about addressing the child's unique needs.</w:t>
      </w:r>
    </w:p>
    <w:p w14:paraId="4903A8C7" w14:textId="77777777" w:rsidR="000E339A" w:rsidRPr="00580520" w:rsidRDefault="000E339A" w:rsidP="000E339A">
      <w:pPr>
        <w:rPr>
          <w:rFonts w:ascii="Arial" w:hAnsi="Arial" w:cs="Arial"/>
          <w:sz w:val="28"/>
          <w:szCs w:val="28"/>
        </w:rPr>
      </w:pPr>
    </w:p>
    <w:p w14:paraId="2C6EBA0E" w14:textId="77777777" w:rsidR="000E339A" w:rsidRPr="00580520" w:rsidRDefault="000E339A" w:rsidP="000E339A">
      <w:pPr>
        <w:rPr>
          <w:rFonts w:ascii="Arial" w:hAnsi="Arial" w:cs="Arial"/>
          <w:sz w:val="28"/>
          <w:szCs w:val="28"/>
        </w:rPr>
      </w:pPr>
      <w:r w:rsidRPr="00580520">
        <w:rPr>
          <w:rFonts w:ascii="Arial" w:hAnsi="Arial" w:cs="Arial"/>
          <w:sz w:val="28"/>
          <w:szCs w:val="28"/>
        </w:rPr>
        <w:t>Another important member of the IEP team is the</w:t>
      </w:r>
      <w:r w:rsidR="009159CD" w:rsidRPr="00580520">
        <w:rPr>
          <w:rFonts w:ascii="Arial" w:hAnsi="Arial" w:cs="Arial"/>
          <w:sz w:val="28"/>
          <w:szCs w:val="28"/>
        </w:rPr>
        <w:t xml:space="preserve"> </w:t>
      </w:r>
      <w:r w:rsidRPr="00580520">
        <w:rPr>
          <w:rFonts w:ascii="Arial" w:hAnsi="Arial" w:cs="Arial"/>
          <w:b/>
          <w:sz w:val="28"/>
          <w:szCs w:val="28"/>
        </w:rPr>
        <w:t>individual who can interpret what the child's evaluation results mean</w:t>
      </w:r>
      <w:r w:rsidR="009159CD" w:rsidRPr="00580520">
        <w:rPr>
          <w:rFonts w:ascii="Arial" w:hAnsi="Arial" w:cs="Arial"/>
          <w:b/>
          <w:sz w:val="28"/>
          <w:szCs w:val="28"/>
        </w:rPr>
        <w:t xml:space="preserve"> </w:t>
      </w:r>
      <w:r w:rsidRPr="00580520">
        <w:rPr>
          <w:rFonts w:ascii="Arial" w:hAnsi="Arial" w:cs="Arial"/>
          <w:sz w:val="28"/>
          <w:szCs w:val="28"/>
        </w:rPr>
        <w:t>in terms of designing appropriate instruction. The evaluation results are very useful in determining how the child is currently doing in school and what areas of need the child has. This IEP team member must be able to talk about the instructional implications of the child's evaluation results, which will help the team plan appropriate instruction to address the child's needs.</w:t>
      </w:r>
    </w:p>
    <w:p w14:paraId="2EE463CF" w14:textId="77777777" w:rsidR="000E339A" w:rsidRPr="00580520" w:rsidRDefault="000E339A" w:rsidP="000E339A">
      <w:pPr>
        <w:rPr>
          <w:rFonts w:ascii="Arial" w:hAnsi="Arial" w:cs="Arial"/>
          <w:sz w:val="28"/>
          <w:szCs w:val="28"/>
        </w:rPr>
      </w:pPr>
    </w:p>
    <w:p w14:paraId="0AD5C2EF" w14:textId="77777777" w:rsidR="000E339A" w:rsidRPr="00580520" w:rsidRDefault="000E339A" w:rsidP="000E339A">
      <w:pPr>
        <w:rPr>
          <w:rFonts w:ascii="Arial" w:hAnsi="Arial" w:cs="Arial"/>
          <w:sz w:val="28"/>
          <w:szCs w:val="28"/>
        </w:rPr>
      </w:pPr>
      <w:r w:rsidRPr="00580520">
        <w:rPr>
          <w:rFonts w:ascii="Arial" w:hAnsi="Arial" w:cs="Arial"/>
          <w:sz w:val="28"/>
          <w:szCs w:val="28"/>
        </w:rPr>
        <w:t>The</w:t>
      </w:r>
      <w:r w:rsidR="009159CD" w:rsidRPr="00580520">
        <w:rPr>
          <w:rFonts w:ascii="Arial" w:hAnsi="Arial" w:cs="Arial"/>
          <w:sz w:val="28"/>
          <w:szCs w:val="28"/>
        </w:rPr>
        <w:t xml:space="preserve"> </w:t>
      </w:r>
      <w:r w:rsidRPr="00580520">
        <w:rPr>
          <w:rFonts w:ascii="Arial" w:hAnsi="Arial" w:cs="Arial"/>
          <w:b/>
          <w:sz w:val="28"/>
          <w:szCs w:val="28"/>
        </w:rPr>
        <w:t>individual representing the school system</w:t>
      </w:r>
      <w:r w:rsidR="009159CD" w:rsidRPr="00580520">
        <w:rPr>
          <w:rFonts w:ascii="Arial" w:hAnsi="Arial" w:cs="Arial"/>
          <w:b/>
          <w:sz w:val="28"/>
          <w:szCs w:val="28"/>
        </w:rPr>
        <w:t xml:space="preserve"> </w:t>
      </w:r>
      <w:r w:rsidRPr="00580520">
        <w:rPr>
          <w:rFonts w:ascii="Arial" w:hAnsi="Arial" w:cs="Arial"/>
          <w:sz w:val="28"/>
          <w:szCs w:val="28"/>
        </w:rPr>
        <w:t>is also a valuable team member. This person knows a great deal about special education services and educating children with disabilities. He or she can talk about the necessary school resources. It is important that this individual have the authority to commit resources and be able to ensure that whatever services are set out in the IEP will actually be provided.</w:t>
      </w:r>
    </w:p>
    <w:p w14:paraId="45A41048" w14:textId="77777777" w:rsidR="000E339A" w:rsidRPr="00580520" w:rsidRDefault="000E339A" w:rsidP="000E339A">
      <w:pPr>
        <w:rPr>
          <w:rFonts w:ascii="Arial" w:hAnsi="Arial" w:cs="Arial"/>
          <w:sz w:val="28"/>
          <w:szCs w:val="28"/>
        </w:rPr>
      </w:pPr>
    </w:p>
    <w:p w14:paraId="4211829B" w14:textId="77777777" w:rsidR="000E339A" w:rsidRPr="00580520" w:rsidRDefault="000E339A" w:rsidP="000E339A">
      <w:pPr>
        <w:rPr>
          <w:rFonts w:ascii="Arial" w:hAnsi="Arial" w:cs="Arial"/>
          <w:sz w:val="28"/>
          <w:szCs w:val="28"/>
        </w:rPr>
      </w:pPr>
      <w:r w:rsidRPr="00580520">
        <w:rPr>
          <w:rFonts w:ascii="Arial" w:hAnsi="Arial" w:cs="Arial"/>
          <w:sz w:val="28"/>
          <w:szCs w:val="28"/>
        </w:rPr>
        <w:t>The IEP team may also include additional</w:t>
      </w:r>
      <w:r w:rsidR="009159CD" w:rsidRPr="00580520">
        <w:rPr>
          <w:rFonts w:ascii="Arial" w:hAnsi="Arial" w:cs="Arial"/>
          <w:sz w:val="28"/>
          <w:szCs w:val="28"/>
        </w:rPr>
        <w:t xml:space="preserve"> </w:t>
      </w:r>
      <w:r w:rsidRPr="00580520">
        <w:rPr>
          <w:rFonts w:ascii="Arial" w:hAnsi="Arial" w:cs="Arial"/>
          <w:sz w:val="28"/>
          <w:szCs w:val="28"/>
        </w:rPr>
        <w:t>i</w:t>
      </w:r>
      <w:r w:rsidRPr="00580520">
        <w:rPr>
          <w:rFonts w:ascii="Arial" w:hAnsi="Arial" w:cs="Arial"/>
          <w:b/>
          <w:sz w:val="28"/>
          <w:szCs w:val="28"/>
        </w:rPr>
        <w:t>ndividuals with knowledge or special expertise about the child</w:t>
      </w:r>
      <w:r w:rsidRPr="00580520">
        <w:rPr>
          <w:rFonts w:ascii="Arial" w:hAnsi="Arial" w:cs="Arial"/>
          <w:sz w:val="28"/>
          <w:szCs w:val="28"/>
        </w:rPr>
        <w:t xml:space="preserve">. The parent or the school system can invite these individuals to participate on the team. Parents, for example, may invite an advocate who knows the child, a professional with special expertise about the child and his or her disability, or others (such as a vocational educator who has been working with the child) who can talk about the child's strengths and/or needs. The school system may invite one </w:t>
      </w:r>
      <w:r w:rsidRPr="00580520">
        <w:rPr>
          <w:rFonts w:ascii="Arial" w:hAnsi="Arial" w:cs="Arial"/>
          <w:sz w:val="28"/>
          <w:szCs w:val="28"/>
        </w:rPr>
        <w:lastRenderedPageBreak/>
        <w:t>or more individuals who can offer special expertise or knowledge about the child, such as a paraprofessional or related services professional. Because an important part of developing an IEP is considering a child's need for related services (see the list of related services in the box on the previous page), related service professionals are often involved as IEP team members or participants. They share their special expertise about the child's needs and how their own professional services can address those needs. Depending on the child's individual needs, some related service professionals attending the IEP meeting or otherwise helping to develop the IEP might include occupational or physical therapists, adaptive physical education providers, psychologists, or speech-language pathologists.</w:t>
      </w:r>
    </w:p>
    <w:p w14:paraId="34CC5617" w14:textId="77777777" w:rsidR="000E339A" w:rsidRPr="00580520" w:rsidRDefault="000E339A" w:rsidP="000E339A">
      <w:pPr>
        <w:rPr>
          <w:rFonts w:ascii="Arial" w:hAnsi="Arial" w:cs="Arial"/>
          <w:sz w:val="28"/>
          <w:szCs w:val="28"/>
        </w:rPr>
      </w:pPr>
    </w:p>
    <w:p w14:paraId="1E0F8BC5" w14:textId="77777777" w:rsidR="000E339A" w:rsidRPr="00580520" w:rsidRDefault="000E339A" w:rsidP="000E339A">
      <w:pPr>
        <w:rPr>
          <w:rFonts w:ascii="Arial" w:hAnsi="Arial" w:cs="Arial"/>
          <w:sz w:val="28"/>
          <w:szCs w:val="28"/>
        </w:rPr>
      </w:pPr>
      <w:r w:rsidRPr="00580520">
        <w:rPr>
          <w:rFonts w:ascii="Arial" w:hAnsi="Arial" w:cs="Arial"/>
          <w:sz w:val="28"/>
          <w:szCs w:val="28"/>
        </w:rPr>
        <w:t>When an IEP is being developed for a student of transition age,</w:t>
      </w:r>
      <w:r w:rsidR="009159CD" w:rsidRPr="00580520">
        <w:rPr>
          <w:rFonts w:ascii="Arial" w:hAnsi="Arial" w:cs="Arial"/>
          <w:sz w:val="28"/>
          <w:szCs w:val="28"/>
        </w:rPr>
        <w:t xml:space="preserve"> </w:t>
      </w:r>
      <w:r w:rsidRPr="00580520">
        <w:rPr>
          <w:rFonts w:ascii="Arial" w:hAnsi="Arial" w:cs="Arial"/>
          <w:b/>
          <w:sz w:val="28"/>
          <w:szCs w:val="28"/>
        </w:rPr>
        <w:t>representatives from transition service agencies</w:t>
      </w:r>
      <w:r w:rsidR="009159CD" w:rsidRPr="00580520">
        <w:rPr>
          <w:rFonts w:ascii="Arial" w:hAnsi="Arial" w:cs="Arial"/>
          <w:sz w:val="28"/>
          <w:szCs w:val="28"/>
        </w:rPr>
        <w:t xml:space="preserve"> </w:t>
      </w:r>
      <w:r w:rsidRPr="00580520">
        <w:rPr>
          <w:rFonts w:ascii="Arial" w:hAnsi="Arial" w:cs="Arial"/>
          <w:sz w:val="28"/>
          <w:szCs w:val="28"/>
        </w:rPr>
        <w:t>can be important participants. Whenever a purpose of meeting is to consider needed transition services, the school must invite a representative of any other agency that is likely to be responsible for providing or paying for transition services. This individual can help the team plan any transition services the student needs. He or she can also commit the resources of the agency to pay for or provide needed transition services. If he or she does not attend the meeting, then the school must take alternative steps to obtain the agency's participation in the planning of the student's transition services.</w:t>
      </w:r>
    </w:p>
    <w:p w14:paraId="5571CF1E" w14:textId="77777777" w:rsidR="000E339A" w:rsidRPr="00580520" w:rsidRDefault="000E339A" w:rsidP="000E339A">
      <w:pPr>
        <w:rPr>
          <w:rFonts w:ascii="Arial" w:hAnsi="Arial" w:cs="Arial"/>
          <w:sz w:val="28"/>
          <w:szCs w:val="28"/>
        </w:rPr>
      </w:pPr>
    </w:p>
    <w:p w14:paraId="0A23A7D7" w14:textId="77777777" w:rsidR="000E339A" w:rsidRPr="00580520" w:rsidRDefault="009159CD" w:rsidP="000E339A">
      <w:pPr>
        <w:rPr>
          <w:rFonts w:ascii="Arial" w:hAnsi="Arial" w:cs="Arial"/>
          <w:sz w:val="28"/>
          <w:szCs w:val="28"/>
        </w:rPr>
      </w:pPr>
      <w:r w:rsidRPr="00580520">
        <w:rPr>
          <w:rFonts w:ascii="Arial" w:hAnsi="Arial" w:cs="Arial"/>
          <w:sz w:val="28"/>
          <w:szCs w:val="28"/>
        </w:rPr>
        <w:t xml:space="preserve">And, last but not least, the </w:t>
      </w:r>
      <w:r w:rsidR="000E339A" w:rsidRPr="00580520">
        <w:rPr>
          <w:rFonts w:ascii="Arial" w:hAnsi="Arial" w:cs="Arial"/>
          <w:b/>
          <w:sz w:val="28"/>
          <w:szCs w:val="28"/>
        </w:rPr>
        <w:t>student</w:t>
      </w:r>
      <w:r w:rsidRPr="00580520">
        <w:rPr>
          <w:rFonts w:ascii="Arial" w:hAnsi="Arial" w:cs="Arial"/>
          <w:b/>
          <w:sz w:val="28"/>
          <w:szCs w:val="28"/>
        </w:rPr>
        <w:t xml:space="preserve"> </w:t>
      </w:r>
      <w:r w:rsidR="000E339A" w:rsidRPr="00580520">
        <w:rPr>
          <w:rFonts w:ascii="Arial" w:hAnsi="Arial" w:cs="Arial"/>
          <w:sz w:val="28"/>
          <w:szCs w:val="28"/>
        </w:rPr>
        <w:t xml:space="preserve">may also be a member of the IEP team. If transition service needs or transition services are going to be discussed at the meeting, the student must be invited to attend. More and more students are participating in and even leading their own IEP meetings. This allows them to have a strong voice in their own education and can teach them a great deal about self-advocacy and self-determination. </w:t>
      </w:r>
    </w:p>
    <w:p w14:paraId="14EA92D6" w14:textId="77777777" w:rsidR="000E339A" w:rsidRPr="00580520" w:rsidRDefault="000E339A" w:rsidP="000E339A">
      <w:pPr>
        <w:rPr>
          <w:rFonts w:ascii="Arial" w:hAnsi="Arial" w:cs="Arial"/>
          <w:sz w:val="28"/>
          <w:szCs w:val="28"/>
        </w:rPr>
      </w:pPr>
    </w:p>
    <w:p w14:paraId="060FEA45" w14:textId="77777777" w:rsidR="000E339A" w:rsidRPr="00580520" w:rsidRDefault="000E339A" w:rsidP="000E339A">
      <w:pPr>
        <w:rPr>
          <w:rFonts w:ascii="Arial" w:hAnsi="Arial" w:cs="Arial"/>
          <w:sz w:val="28"/>
          <w:szCs w:val="28"/>
        </w:rPr>
      </w:pPr>
      <w:r w:rsidRPr="00580520">
        <w:rPr>
          <w:rFonts w:ascii="Arial" w:hAnsi="Arial" w:cs="Arial"/>
          <w:sz w:val="28"/>
          <w:szCs w:val="28"/>
        </w:rPr>
        <w:t>Reference: U.S. Department of Education, A Guide to the Individualized Education Program</w:t>
      </w:r>
    </w:p>
    <w:p w14:paraId="2B9B1A55" w14:textId="77777777" w:rsidR="000E339A" w:rsidRPr="00580520" w:rsidRDefault="001B3CB0" w:rsidP="000E339A">
      <w:pPr>
        <w:rPr>
          <w:rFonts w:ascii="Arial" w:hAnsi="Arial" w:cs="Arial"/>
          <w:sz w:val="28"/>
          <w:szCs w:val="28"/>
        </w:rPr>
      </w:pPr>
      <w:hyperlink r:id="rId17" w:anchor="process" w:history="1">
        <w:r w:rsidR="000E339A" w:rsidRPr="00580520">
          <w:rPr>
            <w:rStyle w:val="Hyperlink"/>
            <w:rFonts w:ascii="Arial" w:hAnsi="Arial" w:cs="Arial"/>
            <w:sz w:val="28"/>
            <w:szCs w:val="28"/>
          </w:rPr>
          <w:t>https://www2.ed.gov/parents/needs/speced/iepguide/index.html#process</w:t>
        </w:r>
      </w:hyperlink>
    </w:p>
    <w:p w14:paraId="784DEA5E" w14:textId="77777777" w:rsidR="000E339A" w:rsidRPr="00580520" w:rsidRDefault="000E339A" w:rsidP="000E339A">
      <w:pPr>
        <w:ind w:left="720"/>
        <w:rPr>
          <w:rFonts w:ascii="Arial" w:hAnsi="Arial" w:cs="Arial"/>
          <w:sz w:val="28"/>
          <w:szCs w:val="28"/>
        </w:rPr>
      </w:pPr>
    </w:p>
    <w:p w14:paraId="0B6BB7B4" w14:textId="695D2079" w:rsidR="00E23940" w:rsidRPr="00580520" w:rsidRDefault="002E4660" w:rsidP="002E4660">
      <w:pPr>
        <w:pStyle w:val="05aText"/>
        <w:rPr>
          <w:rFonts w:ascii="Arial" w:hAnsi="Arial" w:cs="Arial"/>
          <w:sz w:val="28"/>
          <w:szCs w:val="28"/>
        </w:rPr>
      </w:pPr>
      <w:r w:rsidRPr="00580520">
        <w:rPr>
          <w:rFonts w:ascii="Arial" w:hAnsi="Arial" w:cs="Arial"/>
          <w:b/>
          <w:sz w:val="28"/>
          <w:szCs w:val="28"/>
        </w:rPr>
        <w:t>4.</w:t>
      </w:r>
      <w:r w:rsidR="00E05DF3" w:rsidRPr="00580520">
        <w:rPr>
          <w:rFonts w:ascii="Arial" w:hAnsi="Arial" w:cs="Arial"/>
          <w:b/>
          <w:sz w:val="28"/>
          <w:szCs w:val="28"/>
        </w:rPr>
        <w:t>2</w:t>
      </w:r>
      <w:r w:rsidR="000E339A" w:rsidRPr="00580520">
        <w:rPr>
          <w:rFonts w:ascii="Arial" w:hAnsi="Arial" w:cs="Arial"/>
          <w:b/>
          <w:sz w:val="28"/>
          <w:szCs w:val="28"/>
        </w:rPr>
        <w:t>.</w:t>
      </w:r>
      <w:r w:rsidR="00676F26" w:rsidRPr="00580520">
        <w:rPr>
          <w:rFonts w:ascii="Arial" w:hAnsi="Arial" w:cs="Arial"/>
          <w:b/>
          <w:sz w:val="28"/>
          <w:szCs w:val="28"/>
        </w:rPr>
        <w:t>2</w:t>
      </w:r>
      <w:r w:rsidR="000E339A" w:rsidRPr="00580520">
        <w:rPr>
          <w:rFonts w:ascii="Arial" w:hAnsi="Arial" w:cs="Arial"/>
          <w:b/>
          <w:sz w:val="28"/>
          <w:szCs w:val="28"/>
        </w:rPr>
        <w:t>.</w:t>
      </w:r>
      <w:r w:rsidR="00DA20E4" w:rsidRPr="00580520">
        <w:rPr>
          <w:rFonts w:ascii="Arial" w:hAnsi="Arial" w:cs="Arial"/>
          <w:b/>
          <w:sz w:val="28"/>
          <w:szCs w:val="28"/>
        </w:rPr>
        <w:t xml:space="preserve"> NBRC. Individual Program Planning (IPP). </w:t>
      </w:r>
      <w:r w:rsidR="00E23940" w:rsidRPr="00580520">
        <w:rPr>
          <w:rFonts w:ascii="Arial" w:hAnsi="Arial" w:cs="Arial"/>
          <w:sz w:val="28"/>
          <w:szCs w:val="28"/>
        </w:rPr>
        <w:t xml:space="preserve">Person-Centered Individual Program Planning (IPP) assists individuals with developmental disabilities and their support team to build their capacities and capabilities. This planning effort is not a single event or meeting, but a series of discussions or interactions among a team of people including the individual, their family (when appropriate), natural supports, </w:t>
      </w:r>
      <w:proofErr w:type="spellStart"/>
      <w:r w:rsidR="00E23940" w:rsidRPr="00580520">
        <w:rPr>
          <w:rFonts w:ascii="Arial" w:hAnsi="Arial" w:cs="Arial"/>
          <w:sz w:val="28"/>
          <w:szCs w:val="28"/>
        </w:rPr>
        <w:t>vendored</w:t>
      </w:r>
      <w:proofErr w:type="spellEnd"/>
      <w:r w:rsidR="00E23940" w:rsidRPr="00580520">
        <w:rPr>
          <w:rFonts w:ascii="Arial" w:hAnsi="Arial" w:cs="Arial"/>
          <w:sz w:val="28"/>
          <w:szCs w:val="28"/>
        </w:rPr>
        <w:t xml:space="preserve"> supports, </w:t>
      </w:r>
      <w:r w:rsidR="00E23940" w:rsidRPr="00580520">
        <w:rPr>
          <w:rFonts w:ascii="Arial" w:hAnsi="Arial" w:cs="Arial"/>
          <w:sz w:val="28"/>
          <w:szCs w:val="28"/>
        </w:rPr>
        <w:lastRenderedPageBreak/>
        <w:t>regional center representative(s) and others. The document known as the Individual Program Plan (IPP) is a record of the decisions made by the planning team.</w:t>
      </w:r>
    </w:p>
    <w:p w14:paraId="3E7324F2" w14:textId="77777777" w:rsidR="00E23940" w:rsidRPr="00580520" w:rsidRDefault="00E23940" w:rsidP="00E23940">
      <w:pPr>
        <w:rPr>
          <w:rFonts w:ascii="Arial" w:hAnsi="Arial" w:cs="Arial"/>
          <w:sz w:val="28"/>
          <w:szCs w:val="28"/>
        </w:rPr>
      </w:pPr>
      <w:r w:rsidRPr="00580520">
        <w:rPr>
          <w:rFonts w:ascii="Arial" w:hAnsi="Arial" w:cs="Arial"/>
          <w:sz w:val="28"/>
          <w:szCs w:val="28"/>
        </w:rPr>
        <w:t>As part of the planning process, this team assists the individual in developing a description that includes: a preferred place to live, favorite people with whom to socialize, and preferred types of daily activities, including preferred jobs. This plan is based on the individual’s strengths, capabilities, preferences, lifestyle and cultural background. The individual and their planning team decides what needs to be done, by whom, when, and how, if the individual is to begin (or continue) working toward the goals identified for the future.  The IPP is reviewed annually and as needed and agreed upon.</w:t>
      </w:r>
    </w:p>
    <w:p w14:paraId="625D265D" w14:textId="77777777" w:rsidR="00E23940" w:rsidRPr="00580520" w:rsidRDefault="00E23940" w:rsidP="00E23940">
      <w:pPr>
        <w:ind w:left="720" w:hanging="720"/>
        <w:rPr>
          <w:rFonts w:ascii="Arial" w:hAnsi="Arial" w:cs="Arial"/>
          <w:color w:val="000000"/>
          <w:sz w:val="28"/>
          <w:szCs w:val="28"/>
        </w:rPr>
      </w:pPr>
    </w:p>
    <w:p w14:paraId="2A959E72" w14:textId="28C677A4" w:rsidR="00E23940" w:rsidRPr="00580520" w:rsidRDefault="00E23940" w:rsidP="00AD2C35">
      <w:pPr>
        <w:rPr>
          <w:rStyle w:val="Hyperlink"/>
          <w:rFonts w:ascii="Arial" w:hAnsi="Arial" w:cs="Arial"/>
          <w:color w:val="0000FF"/>
          <w:sz w:val="28"/>
          <w:szCs w:val="28"/>
        </w:rPr>
      </w:pPr>
      <w:r w:rsidRPr="00580520">
        <w:rPr>
          <w:rFonts w:ascii="Arial" w:hAnsi="Arial" w:cs="Arial"/>
          <w:color w:val="000000"/>
          <w:sz w:val="28"/>
          <w:szCs w:val="28"/>
        </w:rPr>
        <w:t xml:space="preserve">For specific information on the IPP process see the Individual Program Plan Resource Manual. </w:t>
      </w:r>
      <w:hyperlink r:id="rId18" w:tooltip="Click to access the IPP Manual" w:history="1">
        <w:r w:rsidRPr="00580520">
          <w:rPr>
            <w:rStyle w:val="Hyperlink"/>
            <w:rFonts w:ascii="Arial" w:hAnsi="Arial" w:cs="Arial"/>
            <w:color w:val="0000FF"/>
            <w:sz w:val="28"/>
            <w:szCs w:val="28"/>
          </w:rPr>
          <w:t>http://www.dds.ca.gov/RC/IPPManual.cfm</w:t>
        </w:r>
      </w:hyperlink>
    </w:p>
    <w:p w14:paraId="43E4F2BF" w14:textId="34B3A0E4" w:rsidR="00676F26" w:rsidRPr="00580520" w:rsidRDefault="00676F26" w:rsidP="00676F26">
      <w:pPr>
        <w:pStyle w:val="0311Text"/>
        <w:rPr>
          <w:rFonts w:ascii="Arial" w:hAnsi="Arial" w:cs="Arial"/>
          <w:sz w:val="28"/>
          <w:szCs w:val="28"/>
        </w:rPr>
      </w:pPr>
      <w:r w:rsidRPr="00580520">
        <w:rPr>
          <w:rFonts w:ascii="Arial" w:hAnsi="Arial" w:cs="Arial"/>
          <w:b/>
          <w:bCs/>
          <w:sz w:val="28"/>
          <w:szCs w:val="28"/>
        </w:rPr>
        <w:t>4.2.3. DOR</w:t>
      </w:r>
      <w:r w:rsidRPr="00580520">
        <w:rPr>
          <w:rFonts w:ascii="Arial" w:hAnsi="Arial" w:cs="Arial"/>
          <w:sz w:val="28"/>
          <w:szCs w:val="28"/>
        </w:rPr>
        <w:t xml:space="preserve">. </w:t>
      </w:r>
      <w:r w:rsidRPr="00580520">
        <w:rPr>
          <w:rFonts w:ascii="Arial" w:hAnsi="Arial" w:cs="Arial"/>
          <w:b/>
          <w:bCs/>
          <w:sz w:val="28"/>
          <w:szCs w:val="28"/>
        </w:rPr>
        <w:t>Individualized Plan for Employment (IPE)</w:t>
      </w:r>
      <w:r w:rsidRPr="00580520">
        <w:rPr>
          <w:rFonts w:ascii="Arial" w:hAnsi="Arial" w:cs="Arial"/>
          <w:sz w:val="28"/>
          <w:szCs w:val="28"/>
        </w:rPr>
        <w:t xml:space="preserve"> – A term used by the DOR to refer to the contract between the Individual and the DOR. The IPE contains important information on the Individual’s employment goal, and what services and supports the DOR has agreed to provide to assist the Individual in meeting that goal.</w:t>
      </w:r>
    </w:p>
    <w:p w14:paraId="4141610E" w14:textId="77777777" w:rsidR="00676F26" w:rsidRPr="00580520" w:rsidRDefault="00676F26" w:rsidP="00676F26">
      <w:pPr>
        <w:pStyle w:val="05aText"/>
        <w:rPr>
          <w:rFonts w:ascii="Arial" w:hAnsi="Arial" w:cs="Arial"/>
          <w:sz w:val="28"/>
          <w:szCs w:val="28"/>
        </w:rPr>
      </w:pPr>
      <w:r w:rsidRPr="00580520">
        <w:rPr>
          <w:rFonts w:ascii="Arial" w:hAnsi="Arial" w:cs="Arial"/>
          <w:sz w:val="28"/>
          <w:szCs w:val="28"/>
        </w:rPr>
        <w:t>The IPE will be developed in collaboration with the Individual, the DOR Counselor, and other stakeholders to assist in development of the employment goal when the following are met:</w:t>
      </w:r>
    </w:p>
    <w:p w14:paraId="04351D7F" w14:textId="77777777" w:rsidR="00676F26" w:rsidRPr="00580520" w:rsidRDefault="00676F26" w:rsidP="00676F26">
      <w:pPr>
        <w:pStyle w:val="05aText"/>
        <w:spacing w:after="0"/>
        <w:rPr>
          <w:rFonts w:ascii="Arial" w:hAnsi="Arial" w:cs="Arial"/>
          <w:sz w:val="28"/>
          <w:szCs w:val="28"/>
        </w:rPr>
      </w:pPr>
      <w:r w:rsidRPr="00580520">
        <w:rPr>
          <w:rFonts w:ascii="Arial" w:hAnsi="Arial" w:cs="Arial"/>
          <w:sz w:val="28"/>
          <w:szCs w:val="28"/>
        </w:rPr>
        <w:t>Have applied for services.</w:t>
      </w:r>
    </w:p>
    <w:p w14:paraId="04B94896" w14:textId="77777777" w:rsidR="00676F26" w:rsidRPr="00580520" w:rsidRDefault="00676F26" w:rsidP="00676F26">
      <w:pPr>
        <w:pStyle w:val="05aText"/>
        <w:spacing w:after="0"/>
        <w:rPr>
          <w:rFonts w:ascii="Arial" w:hAnsi="Arial" w:cs="Arial"/>
          <w:sz w:val="28"/>
          <w:szCs w:val="28"/>
        </w:rPr>
      </w:pPr>
      <w:r w:rsidRPr="00580520">
        <w:rPr>
          <w:rFonts w:ascii="Arial" w:hAnsi="Arial" w:cs="Arial"/>
          <w:sz w:val="28"/>
          <w:szCs w:val="28"/>
        </w:rPr>
        <w:t>Completed the assessment process.</w:t>
      </w:r>
    </w:p>
    <w:p w14:paraId="532265DA" w14:textId="77777777" w:rsidR="00676F26" w:rsidRPr="00580520" w:rsidRDefault="00676F26" w:rsidP="00676F26">
      <w:pPr>
        <w:pStyle w:val="05aText"/>
        <w:spacing w:after="0"/>
        <w:rPr>
          <w:rFonts w:ascii="Arial" w:hAnsi="Arial" w:cs="Arial"/>
          <w:sz w:val="28"/>
          <w:szCs w:val="28"/>
        </w:rPr>
      </w:pPr>
      <w:r w:rsidRPr="00580520">
        <w:rPr>
          <w:rFonts w:ascii="Arial" w:hAnsi="Arial" w:cs="Arial"/>
          <w:sz w:val="28"/>
          <w:szCs w:val="28"/>
        </w:rPr>
        <w:t>Are determined eligible for services.</w:t>
      </w:r>
    </w:p>
    <w:p w14:paraId="69AA4159" w14:textId="77777777" w:rsidR="00676F26" w:rsidRPr="00580520" w:rsidRDefault="00676F26" w:rsidP="00676F26">
      <w:pPr>
        <w:pStyle w:val="05aText"/>
        <w:spacing w:after="0"/>
        <w:rPr>
          <w:rFonts w:ascii="Arial" w:hAnsi="Arial" w:cs="Arial"/>
          <w:sz w:val="28"/>
          <w:szCs w:val="28"/>
        </w:rPr>
      </w:pPr>
      <w:r w:rsidRPr="00580520">
        <w:rPr>
          <w:rFonts w:ascii="Arial" w:hAnsi="Arial" w:cs="Arial"/>
          <w:sz w:val="28"/>
          <w:szCs w:val="28"/>
        </w:rPr>
        <w:t>Are placed in a priority category being served.</w:t>
      </w:r>
    </w:p>
    <w:p w14:paraId="4399D56A" w14:textId="77777777" w:rsidR="00676F26" w:rsidRPr="00580520" w:rsidRDefault="00676F26" w:rsidP="00676F26">
      <w:pPr>
        <w:pStyle w:val="05aText"/>
        <w:spacing w:after="0"/>
        <w:rPr>
          <w:rFonts w:ascii="Arial" w:hAnsi="Arial" w:cs="Arial"/>
          <w:sz w:val="28"/>
          <w:szCs w:val="28"/>
        </w:rPr>
      </w:pPr>
    </w:p>
    <w:p w14:paraId="07A1693F" w14:textId="6A3029FC" w:rsidR="00676F26" w:rsidRPr="00580520" w:rsidRDefault="00676F26" w:rsidP="00580520">
      <w:pPr>
        <w:pStyle w:val="05aText"/>
      </w:pPr>
      <w:r w:rsidRPr="00580520">
        <w:rPr>
          <w:rFonts w:ascii="Arial" w:hAnsi="Arial" w:cs="Arial"/>
          <w:sz w:val="28"/>
          <w:szCs w:val="28"/>
        </w:rPr>
        <w:t>The IPE is a written plan listing the Individual’s job objective and DOR services the individual will receive to reach his/her employment goal. The Individual and DOR counselor through the informed choice process will discuss the individual’s unique strengths, resources, priorities, concerns, abilities, capabilities, and interests. The IPE should be developed prior to Individual transitioning from Secondary Education, Alternative Schools. The DOR shall develop the IPE within 90 days of determining eligibility.</w:t>
      </w:r>
    </w:p>
    <w:p w14:paraId="29A15D8D" w14:textId="727209AB" w:rsidR="0057257F" w:rsidRPr="00580520" w:rsidRDefault="005B719C" w:rsidP="00580520">
      <w:pPr>
        <w:pStyle w:val="0211Heading"/>
      </w:pPr>
      <w:bookmarkStart w:id="41" w:name="_Toc42079942"/>
      <w:r w:rsidRPr="00580520">
        <w:rPr>
          <w:rFonts w:ascii="Arial" w:hAnsi="Arial" w:cs="Arial"/>
          <w:sz w:val="28"/>
          <w:szCs w:val="28"/>
        </w:rPr>
        <w:lastRenderedPageBreak/>
        <w:t>4</w:t>
      </w:r>
      <w:r w:rsidR="002E4660" w:rsidRPr="00580520">
        <w:rPr>
          <w:rFonts w:ascii="Arial" w:hAnsi="Arial" w:cs="Arial"/>
          <w:sz w:val="28"/>
          <w:szCs w:val="28"/>
        </w:rPr>
        <w:t>.</w:t>
      </w:r>
      <w:r w:rsidR="00E05DF3" w:rsidRPr="00580520">
        <w:rPr>
          <w:rFonts w:ascii="Arial" w:hAnsi="Arial" w:cs="Arial"/>
          <w:sz w:val="28"/>
          <w:szCs w:val="28"/>
        </w:rPr>
        <w:t>3</w:t>
      </w:r>
      <w:r w:rsidRPr="00580520">
        <w:rPr>
          <w:rFonts w:ascii="Arial" w:hAnsi="Arial" w:cs="Arial"/>
          <w:sz w:val="28"/>
          <w:szCs w:val="28"/>
        </w:rPr>
        <w:t xml:space="preserve">. </w:t>
      </w:r>
      <w:bookmarkStart w:id="42" w:name="_Toc533965545"/>
      <w:r w:rsidRPr="00580520">
        <w:rPr>
          <w:rFonts w:ascii="Arial" w:hAnsi="Arial" w:cs="Arial"/>
          <w:sz w:val="28"/>
          <w:szCs w:val="28"/>
        </w:rPr>
        <w:t>Information Sharing and Documentation Processes</w:t>
      </w:r>
      <w:bookmarkEnd w:id="42"/>
      <w:bookmarkEnd w:id="41"/>
      <w:r w:rsidR="00F23C70">
        <w:rPr>
          <w:rFonts w:ascii="Arial" w:hAnsi="Arial" w:cs="Arial"/>
          <w:vanish/>
          <w:sz w:val="28"/>
          <w:szCs w:val="28"/>
        </w:rPr>
        <w:t>.</w:t>
      </w:r>
    </w:p>
    <w:p w14:paraId="2E8EB42E" w14:textId="750FC9EB" w:rsidR="002E4660" w:rsidRPr="00580520" w:rsidRDefault="6C14B671" w:rsidP="6C14B671">
      <w:pPr>
        <w:pStyle w:val="0311Text"/>
        <w:rPr>
          <w:rFonts w:ascii="Arial" w:hAnsi="Arial" w:cs="Arial"/>
          <w:sz w:val="28"/>
          <w:szCs w:val="28"/>
        </w:rPr>
      </w:pPr>
      <w:r w:rsidRPr="00580520">
        <w:rPr>
          <w:rFonts w:ascii="Arial" w:hAnsi="Arial" w:cs="Arial"/>
          <w:b/>
          <w:bCs/>
          <w:sz w:val="28"/>
          <w:szCs w:val="28"/>
        </w:rPr>
        <w:t>4.3.1. DOR</w:t>
      </w:r>
      <w:r w:rsidRPr="00580520">
        <w:rPr>
          <w:rFonts w:ascii="Arial" w:hAnsi="Arial" w:cs="Arial"/>
          <w:sz w:val="28"/>
          <w:szCs w:val="28"/>
        </w:rPr>
        <w:t>. With signed consent forms, core partners may share documentation with each other that may assist in helping offer resources or services to help the individual achieve CIE. Documents may include, but are not limited to:</w:t>
      </w:r>
    </w:p>
    <w:p w14:paraId="33A306E7" w14:textId="79C2215F" w:rsidR="002E4660" w:rsidRPr="00580520" w:rsidRDefault="002E4660" w:rsidP="005923D5">
      <w:pPr>
        <w:pStyle w:val="ListParagraph"/>
        <w:numPr>
          <w:ilvl w:val="0"/>
          <w:numId w:val="22"/>
        </w:numPr>
        <w:mirrorIndents w:val="0"/>
        <w:rPr>
          <w:rFonts w:ascii="Arial" w:hAnsi="Arial" w:cs="Arial"/>
          <w:sz w:val="28"/>
          <w:szCs w:val="28"/>
        </w:rPr>
      </w:pPr>
      <w:r w:rsidRPr="00580520">
        <w:rPr>
          <w:rFonts w:ascii="Arial" w:hAnsi="Arial" w:cs="Arial"/>
          <w:sz w:val="28"/>
          <w:szCs w:val="28"/>
        </w:rPr>
        <w:t>Eligibility documentation such as medical evaluations and records</w:t>
      </w:r>
    </w:p>
    <w:p w14:paraId="104C9C9E" w14:textId="27873405" w:rsidR="002E4660" w:rsidRPr="00580520" w:rsidRDefault="002E4660" w:rsidP="005923D5">
      <w:pPr>
        <w:pStyle w:val="ListParagraph"/>
        <w:numPr>
          <w:ilvl w:val="0"/>
          <w:numId w:val="22"/>
        </w:numPr>
        <w:mirrorIndents w:val="0"/>
        <w:rPr>
          <w:rFonts w:ascii="Arial" w:hAnsi="Arial" w:cs="Arial"/>
          <w:sz w:val="28"/>
          <w:szCs w:val="28"/>
        </w:rPr>
      </w:pPr>
      <w:r w:rsidRPr="00580520">
        <w:rPr>
          <w:rFonts w:ascii="Arial" w:hAnsi="Arial" w:cs="Arial"/>
          <w:sz w:val="28"/>
          <w:szCs w:val="28"/>
        </w:rPr>
        <w:t>Psychological evaluations and records</w:t>
      </w:r>
    </w:p>
    <w:p w14:paraId="662124ED" w14:textId="77777777" w:rsidR="002E4660" w:rsidRPr="00580520" w:rsidRDefault="002E4660" w:rsidP="005923D5">
      <w:pPr>
        <w:pStyle w:val="ListParagraph"/>
        <w:numPr>
          <w:ilvl w:val="0"/>
          <w:numId w:val="22"/>
        </w:numPr>
        <w:mirrorIndents w:val="0"/>
        <w:rPr>
          <w:rFonts w:ascii="Arial" w:hAnsi="Arial" w:cs="Arial"/>
          <w:sz w:val="28"/>
          <w:szCs w:val="28"/>
        </w:rPr>
      </w:pPr>
      <w:r w:rsidRPr="00580520">
        <w:rPr>
          <w:rFonts w:ascii="Arial" w:hAnsi="Arial" w:cs="Arial"/>
          <w:sz w:val="28"/>
          <w:szCs w:val="28"/>
        </w:rPr>
        <w:t>Individualized Plan for Employment</w:t>
      </w:r>
    </w:p>
    <w:p w14:paraId="20927589" w14:textId="08E37D0F" w:rsidR="002E4660" w:rsidRPr="00580520" w:rsidRDefault="002E4660" w:rsidP="005923D5">
      <w:pPr>
        <w:pStyle w:val="ListParagraph"/>
        <w:numPr>
          <w:ilvl w:val="0"/>
          <w:numId w:val="22"/>
        </w:numPr>
        <w:mirrorIndents w:val="0"/>
        <w:rPr>
          <w:rFonts w:ascii="Arial" w:hAnsi="Arial" w:cs="Arial"/>
          <w:sz w:val="28"/>
          <w:szCs w:val="28"/>
        </w:rPr>
      </w:pPr>
      <w:r w:rsidRPr="00580520">
        <w:rPr>
          <w:rFonts w:ascii="Arial" w:hAnsi="Arial" w:cs="Arial"/>
          <w:sz w:val="28"/>
          <w:szCs w:val="28"/>
        </w:rPr>
        <w:t>Situational Assessments and other assessment reports</w:t>
      </w:r>
    </w:p>
    <w:p w14:paraId="2DB3CFA7" w14:textId="1A4168BE" w:rsidR="002E4660" w:rsidRPr="00580520" w:rsidRDefault="002E4660" w:rsidP="005923D5">
      <w:pPr>
        <w:pStyle w:val="ListParagraph"/>
        <w:numPr>
          <w:ilvl w:val="0"/>
          <w:numId w:val="22"/>
        </w:numPr>
        <w:mirrorIndents w:val="0"/>
        <w:rPr>
          <w:rFonts w:ascii="Arial" w:hAnsi="Arial" w:cs="Arial"/>
          <w:sz w:val="28"/>
          <w:szCs w:val="28"/>
        </w:rPr>
      </w:pPr>
      <w:r w:rsidRPr="00580520">
        <w:rPr>
          <w:rFonts w:ascii="Arial" w:hAnsi="Arial" w:cs="Arial"/>
          <w:sz w:val="28"/>
          <w:szCs w:val="28"/>
        </w:rPr>
        <w:t>Documentation of progress</w:t>
      </w:r>
    </w:p>
    <w:p w14:paraId="66320D10" w14:textId="77777777" w:rsidR="002E4660" w:rsidRPr="00580520" w:rsidRDefault="002E4660" w:rsidP="002E4660">
      <w:pPr>
        <w:rPr>
          <w:rFonts w:ascii="Arial" w:hAnsi="Arial" w:cs="Arial"/>
          <w:b/>
          <w:sz w:val="28"/>
          <w:szCs w:val="28"/>
        </w:rPr>
      </w:pPr>
    </w:p>
    <w:p w14:paraId="292BFF06" w14:textId="7A071632" w:rsidR="002E4660" w:rsidRPr="00580520" w:rsidRDefault="002E4660" w:rsidP="002E4660">
      <w:pPr>
        <w:pStyle w:val="05aText"/>
        <w:rPr>
          <w:rFonts w:ascii="Arial" w:hAnsi="Arial" w:cs="Arial"/>
          <w:sz w:val="28"/>
          <w:szCs w:val="28"/>
        </w:rPr>
      </w:pPr>
      <w:r w:rsidRPr="00580520">
        <w:rPr>
          <w:rFonts w:ascii="Arial" w:hAnsi="Arial" w:cs="Arial"/>
          <w:b/>
          <w:sz w:val="28"/>
          <w:szCs w:val="28"/>
        </w:rPr>
        <w:t>4.</w:t>
      </w:r>
      <w:r w:rsidR="00E05DF3" w:rsidRPr="00580520">
        <w:rPr>
          <w:rFonts w:ascii="Arial" w:hAnsi="Arial" w:cs="Arial"/>
          <w:b/>
          <w:sz w:val="28"/>
          <w:szCs w:val="28"/>
        </w:rPr>
        <w:t>3</w:t>
      </w:r>
      <w:r w:rsidRPr="00580520">
        <w:rPr>
          <w:rFonts w:ascii="Arial" w:hAnsi="Arial" w:cs="Arial"/>
          <w:b/>
          <w:sz w:val="28"/>
          <w:szCs w:val="28"/>
        </w:rPr>
        <w:t>.2 LEAs</w:t>
      </w:r>
      <w:r w:rsidRPr="00580520">
        <w:rPr>
          <w:rFonts w:ascii="Arial" w:hAnsi="Arial" w:cs="Arial"/>
          <w:sz w:val="28"/>
          <w:szCs w:val="28"/>
        </w:rPr>
        <w:t>. The districts share IEP and Psych</w:t>
      </w:r>
      <w:r w:rsidR="00676F26" w:rsidRPr="00580520">
        <w:rPr>
          <w:rFonts w:ascii="Arial" w:hAnsi="Arial" w:cs="Arial"/>
          <w:sz w:val="28"/>
          <w:szCs w:val="28"/>
        </w:rPr>
        <w:t>ological</w:t>
      </w:r>
      <w:r w:rsidRPr="00580520">
        <w:rPr>
          <w:rFonts w:ascii="Arial" w:hAnsi="Arial" w:cs="Arial"/>
          <w:sz w:val="28"/>
          <w:szCs w:val="28"/>
        </w:rPr>
        <w:t xml:space="preserve"> Evaluations through access to SEIS with the SCOE Director, Resource Development and Transition Services. These documents are shared with DOR after student/family provide consent to release.</w:t>
      </w:r>
      <w:r w:rsidRPr="00580520">
        <w:rPr>
          <w:rFonts w:ascii="Arial" w:hAnsi="Arial" w:cs="Arial"/>
          <w:color w:val="000000" w:themeColor="text1"/>
          <w:sz w:val="28"/>
          <w:szCs w:val="28"/>
        </w:rPr>
        <w:t xml:space="preserve"> Results of interest assessments/surveys that are administered by LEA staff are shared with student, family/guardians and DOR counselor if student is a TPP student only. </w:t>
      </w:r>
      <w:r w:rsidRPr="00580520">
        <w:rPr>
          <w:rFonts w:ascii="Arial" w:hAnsi="Arial" w:cs="Arial"/>
          <w:sz w:val="28"/>
          <w:szCs w:val="28"/>
        </w:rPr>
        <w:t>Individual’s employment portfolio is shared with DOR only when the student is TPP, except SOP, transcripts, diploma.  Consent to release info and DOR 260 are shared only when the student is TPP. Subminimum wage does not apply to any of the LEAs. The districts do not provide benefit planning services. SCOE does provide benefits planning but documentation is shared with DOR on CaPROMISE students only. No documentation is mutually shared between the school districts and NBRC.  SCOE shares information with NBRC when student is participating in a PIP.</w:t>
      </w:r>
    </w:p>
    <w:p w14:paraId="17E3455A" w14:textId="77777777" w:rsidR="002E4660" w:rsidRPr="00580520" w:rsidRDefault="002E4660" w:rsidP="002E4660">
      <w:pPr>
        <w:ind w:left="720"/>
        <w:rPr>
          <w:rFonts w:ascii="Arial" w:hAnsi="Arial" w:cs="Arial"/>
          <w:sz w:val="28"/>
          <w:szCs w:val="28"/>
        </w:rPr>
      </w:pPr>
    </w:p>
    <w:p w14:paraId="04E83BB5" w14:textId="7225C746" w:rsidR="002E4660" w:rsidRPr="00580520" w:rsidRDefault="002E4660" w:rsidP="002E4660">
      <w:pPr>
        <w:pStyle w:val="05aText"/>
        <w:rPr>
          <w:rFonts w:ascii="Arial" w:hAnsi="Arial" w:cs="Arial"/>
          <w:sz w:val="28"/>
          <w:szCs w:val="28"/>
        </w:rPr>
      </w:pPr>
      <w:r w:rsidRPr="00580520">
        <w:rPr>
          <w:rFonts w:ascii="Arial" w:hAnsi="Arial" w:cs="Arial"/>
          <w:b/>
          <w:sz w:val="28"/>
          <w:szCs w:val="28"/>
        </w:rPr>
        <w:t>4.</w:t>
      </w:r>
      <w:r w:rsidR="00E05DF3" w:rsidRPr="00580520">
        <w:rPr>
          <w:rFonts w:ascii="Arial" w:hAnsi="Arial" w:cs="Arial"/>
          <w:b/>
          <w:sz w:val="28"/>
          <w:szCs w:val="28"/>
        </w:rPr>
        <w:t>3</w:t>
      </w:r>
      <w:r w:rsidRPr="00580520">
        <w:rPr>
          <w:rFonts w:ascii="Arial" w:hAnsi="Arial" w:cs="Arial"/>
          <w:b/>
          <w:sz w:val="28"/>
          <w:szCs w:val="28"/>
        </w:rPr>
        <w:t>.3. NBRC</w:t>
      </w:r>
      <w:r w:rsidRPr="00580520">
        <w:rPr>
          <w:rFonts w:ascii="Arial" w:hAnsi="Arial" w:cs="Arial"/>
          <w:sz w:val="28"/>
          <w:szCs w:val="28"/>
        </w:rPr>
        <w:t>. Documentation available to support teams what would individuals with obtaining CIE are listed below and can be requested through a signed consent form:</w:t>
      </w:r>
    </w:p>
    <w:p w14:paraId="5C473018" w14:textId="77777777" w:rsidR="002E4660" w:rsidRPr="00580520" w:rsidRDefault="002E4660" w:rsidP="002E4660">
      <w:pPr>
        <w:rPr>
          <w:rFonts w:ascii="Arial" w:hAnsi="Arial" w:cs="Arial"/>
          <w:sz w:val="28"/>
          <w:szCs w:val="28"/>
        </w:rPr>
      </w:pPr>
      <w:r w:rsidRPr="00580520">
        <w:rPr>
          <w:rFonts w:ascii="Arial" w:hAnsi="Arial" w:cs="Arial"/>
          <w:sz w:val="28"/>
          <w:szCs w:val="28"/>
        </w:rPr>
        <w:tab/>
        <w:t>Individual Program Plan</w:t>
      </w:r>
    </w:p>
    <w:p w14:paraId="320D0267" w14:textId="77777777" w:rsidR="002E4660" w:rsidRPr="00580520" w:rsidRDefault="002E4660" w:rsidP="002E4660">
      <w:pPr>
        <w:rPr>
          <w:rFonts w:ascii="Arial" w:hAnsi="Arial" w:cs="Arial"/>
          <w:sz w:val="28"/>
          <w:szCs w:val="28"/>
        </w:rPr>
      </w:pPr>
      <w:r w:rsidRPr="00580520">
        <w:rPr>
          <w:rFonts w:ascii="Arial" w:hAnsi="Arial" w:cs="Arial"/>
          <w:sz w:val="28"/>
          <w:szCs w:val="28"/>
        </w:rPr>
        <w:tab/>
        <w:t>IPP Annual Reports (*Not all clients have annual IPP meetings)</w:t>
      </w:r>
    </w:p>
    <w:p w14:paraId="382202A9" w14:textId="77777777" w:rsidR="002E4660" w:rsidRPr="00580520" w:rsidRDefault="002E4660" w:rsidP="002E4660">
      <w:pPr>
        <w:rPr>
          <w:rFonts w:ascii="Arial" w:hAnsi="Arial" w:cs="Arial"/>
          <w:sz w:val="28"/>
          <w:szCs w:val="28"/>
        </w:rPr>
      </w:pPr>
      <w:r w:rsidRPr="00580520">
        <w:rPr>
          <w:rFonts w:ascii="Arial" w:hAnsi="Arial" w:cs="Arial"/>
          <w:sz w:val="28"/>
          <w:szCs w:val="28"/>
        </w:rPr>
        <w:tab/>
        <w:t>Evaluations &amp; Assessments</w:t>
      </w:r>
    </w:p>
    <w:p w14:paraId="0BCCCDB0" w14:textId="77777777" w:rsidR="002E4660" w:rsidRPr="00580520" w:rsidRDefault="002E4660" w:rsidP="002E4660">
      <w:pPr>
        <w:rPr>
          <w:rFonts w:ascii="Arial" w:hAnsi="Arial" w:cs="Arial"/>
          <w:sz w:val="28"/>
          <w:szCs w:val="28"/>
        </w:rPr>
      </w:pPr>
      <w:r w:rsidRPr="00580520">
        <w:rPr>
          <w:rFonts w:ascii="Arial" w:hAnsi="Arial" w:cs="Arial"/>
          <w:sz w:val="28"/>
          <w:szCs w:val="28"/>
        </w:rPr>
        <w:tab/>
        <w:t>Client Diagnostic Evaluation Report</w:t>
      </w:r>
    </w:p>
    <w:p w14:paraId="2E665A45" w14:textId="57998DFE" w:rsidR="00F01124" w:rsidRPr="00580520" w:rsidRDefault="002E4660" w:rsidP="00580520">
      <w:pPr>
        <w:pStyle w:val="0211Heading"/>
      </w:pPr>
      <w:bookmarkStart w:id="43" w:name="_Toc42079943"/>
      <w:r w:rsidRPr="00580520">
        <w:rPr>
          <w:rFonts w:ascii="Arial" w:hAnsi="Arial" w:cs="Arial"/>
          <w:sz w:val="28"/>
          <w:szCs w:val="28"/>
        </w:rPr>
        <w:lastRenderedPageBreak/>
        <w:t>4.</w:t>
      </w:r>
      <w:r w:rsidR="00E05DF3" w:rsidRPr="00580520">
        <w:rPr>
          <w:rFonts w:ascii="Arial" w:hAnsi="Arial" w:cs="Arial"/>
          <w:sz w:val="28"/>
          <w:szCs w:val="28"/>
        </w:rPr>
        <w:t>4</w:t>
      </w:r>
      <w:r w:rsidR="005B719C" w:rsidRPr="00580520">
        <w:rPr>
          <w:rFonts w:ascii="Arial" w:hAnsi="Arial" w:cs="Arial"/>
          <w:sz w:val="28"/>
          <w:szCs w:val="28"/>
        </w:rPr>
        <w:t xml:space="preserve"> Resources</w:t>
      </w:r>
      <w:bookmarkEnd w:id="43"/>
    </w:p>
    <w:p w14:paraId="04E759DC" w14:textId="4C6F60FE" w:rsidR="0064692B" w:rsidRPr="00580520" w:rsidRDefault="001B777B" w:rsidP="0064692B">
      <w:pPr>
        <w:pStyle w:val="05aText"/>
        <w:rPr>
          <w:rFonts w:ascii="Arial" w:hAnsi="Arial" w:cs="Arial"/>
          <w:sz w:val="28"/>
          <w:szCs w:val="28"/>
        </w:rPr>
      </w:pPr>
      <w:r w:rsidRPr="00580520">
        <w:rPr>
          <w:rFonts w:ascii="Arial" w:hAnsi="Arial" w:cs="Arial"/>
          <w:b/>
          <w:sz w:val="28"/>
          <w:szCs w:val="28"/>
        </w:rPr>
        <w:t xml:space="preserve">4.4.1. </w:t>
      </w:r>
      <w:r w:rsidR="002E4660" w:rsidRPr="00580520">
        <w:rPr>
          <w:rFonts w:ascii="Arial" w:hAnsi="Arial" w:cs="Arial"/>
          <w:b/>
          <w:sz w:val="28"/>
          <w:szCs w:val="28"/>
        </w:rPr>
        <w:t xml:space="preserve">California Career Innovations </w:t>
      </w:r>
      <w:r w:rsidR="0035063A" w:rsidRPr="00580520">
        <w:rPr>
          <w:rFonts w:ascii="Arial" w:hAnsi="Arial" w:cs="Arial"/>
          <w:b/>
          <w:sz w:val="28"/>
          <w:szCs w:val="28"/>
        </w:rPr>
        <w:t>(</w:t>
      </w:r>
      <w:proofErr w:type="spellStart"/>
      <w:r w:rsidR="0035063A" w:rsidRPr="00580520">
        <w:rPr>
          <w:rFonts w:ascii="Arial" w:hAnsi="Arial" w:cs="Arial"/>
          <w:b/>
          <w:sz w:val="28"/>
          <w:szCs w:val="28"/>
        </w:rPr>
        <w:t>CCi</w:t>
      </w:r>
      <w:proofErr w:type="spellEnd"/>
      <w:r w:rsidR="0035063A" w:rsidRPr="00580520">
        <w:rPr>
          <w:rFonts w:ascii="Arial" w:hAnsi="Arial" w:cs="Arial"/>
          <w:b/>
          <w:sz w:val="28"/>
          <w:szCs w:val="28"/>
        </w:rPr>
        <w:t>)</w:t>
      </w:r>
      <w:r w:rsidRPr="00580520">
        <w:rPr>
          <w:rFonts w:ascii="Arial" w:hAnsi="Arial" w:cs="Arial"/>
          <w:b/>
          <w:sz w:val="28"/>
          <w:szCs w:val="28"/>
        </w:rPr>
        <w:t xml:space="preserve">. </w:t>
      </w:r>
      <w:r w:rsidR="0064692B" w:rsidRPr="00580520">
        <w:rPr>
          <w:rFonts w:ascii="Arial" w:hAnsi="Arial" w:cs="Arial"/>
          <w:sz w:val="28"/>
          <w:szCs w:val="28"/>
        </w:rPr>
        <w:t xml:space="preserve">The </w:t>
      </w:r>
      <w:proofErr w:type="spellStart"/>
      <w:r w:rsidR="0064692B" w:rsidRPr="00580520">
        <w:rPr>
          <w:rFonts w:ascii="Arial" w:hAnsi="Arial" w:cs="Arial"/>
          <w:sz w:val="28"/>
          <w:szCs w:val="28"/>
        </w:rPr>
        <w:t>CCi</w:t>
      </w:r>
      <w:proofErr w:type="spellEnd"/>
      <w:r w:rsidR="0064692B" w:rsidRPr="00580520">
        <w:rPr>
          <w:rFonts w:ascii="Arial" w:hAnsi="Arial" w:cs="Arial"/>
          <w:sz w:val="28"/>
          <w:szCs w:val="28"/>
        </w:rPr>
        <w:t xml:space="preserve"> is a research project with the goal to increase economic self-sufficiency, through planned education, WBL experiences, and CIE for students with disabilities. </w:t>
      </w:r>
      <w:proofErr w:type="spellStart"/>
      <w:r w:rsidR="0064692B" w:rsidRPr="00580520">
        <w:rPr>
          <w:rFonts w:ascii="Arial" w:hAnsi="Arial" w:cs="Arial"/>
          <w:sz w:val="28"/>
          <w:szCs w:val="28"/>
        </w:rPr>
        <w:t>CCi</w:t>
      </w:r>
      <w:proofErr w:type="spellEnd"/>
      <w:r w:rsidR="0064692B" w:rsidRPr="00580520">
        <w:rPr>
          <w:rFonts w:ascii="Arial" w:hAnsi="Arial" w:cs="Arial"/>
          <w:sz w:val="28"/>
          <w:szCs w:val="28"/>
        </w:rPr>
        <w:t xml:space="preserve"> is led by California </w:t>
      </w:r>
      <w:r w:rsidR="006A6740" w:rsidRPr="00580520">
        <w:rPr>
          <w:rFonts w:ascii="Arial" w:hAnsi="Arial" w:cs="Arial"/>
          <w:sz w:val="28"/>
          <w:szCs w:val="28"/>
        </w:rPr>
        <w:t>DOR</w:t>
      </w:r>
      <w:r w:rsidR="0064692B" w:rsidRPr="00580520">
        <w:rPr>
          <w:rFonts w:ascii="Arial" w:hAnsi="Arial" w:cs="Arial"/>
          <w:sz w:val="28"/>
          <w:szCs w:val="28"/>
        </w:rPr>
        <w:t xml:space="preserve"> and partnered with SCOE and VCUSD to provide services to 150 students.</w:t>
      </w:r>
    </w:p>
    <w:p w14:paraId="3A6EF875" w14:textId="67E8C5C4" w:rsidR="002E4660" w:rsidRPr="00580520" w:rsidRDefault="001B777B" w:rsidP="001B777B">
      <w:pPr>
        <w:pStyle w:val="05aText"/>
        <w:rPr>
          <w:rFonts w:ascii="Arial" w:hAnsi="Arial" w:cs="Arial"/>
          <w:sz w:val="28"/>
          <w:szCs w:val="28"/>
        </w:rPr>
      </w:pPr>
      <w:r w:rsidRPr="00580520">
        <w:rPr>
          <w:rFonts w:ascii="Arial" w:hAnsi="Arial" w:cs="Arial"/>
          <w:b/>
          <w:sz w:val="28"/>
          <w:szCs w:val="28"/>
        </w:rPr>
        <w:t xml:space="preserve">4.4.2. </w:t>
      </w:r>
      <w:r w:rsidR="002E4660" w:rsidRPr="00580520">
        <w:rPr>
          <w:rFonts w:ascii="Arial" w:hAnsi="Arial" w:cs="Arial"/>
          <w:b/>
          <w:sz w:val="28"/>
          <w:szCs w:val="28"/>
        </w:rPr>
        <w:t>C</w:t>
      </w:r>
      <w:r w:rsidR="0035063A" w:rsidRPr="00580520">
        <w:rPr>
          <w:rFonts w:ascii="Arial" w:hAnsi="Arial" w:cs="Arial"/>
          <w:b/>
          <w:sz w:val="28"/>
          <w:szCs w:val="28"/>
        </w:rPr>
        <w:t xml:space="preserve">areer </w:t>
      </w:r>
      <w:r w:rsidR="002E4660" w:rsidRPr="00580520">
        <w:rPr>
          <w:rFonts w:ascii="Arial" w:hAnsi="Arial" w:cs="Arial"/>
          <w:b/>
          <w:sz w:val="28"/>
          <w:szCs w:val="28"/>
        </w:rPr>
        <w:t>T</w:t>
      </w:r>
      <w:r w:rsidR="0035063A" w:rsidRPr="00580520">
        <w:rPr>
          <w:rFonts w:ascii="Arial" w:hAnsi="Arial" w:cs="Arial"/>
          <w:b/>
          <w:sz w:val="28"/>
          <w:szCs w:val="28"/>
        </w:rPr>
        <w:t xml:space="preserve">echnical </w:t>
      </w:r>
      <w:r w:rsidR="002E4660" w:rsidRPr="00580520">
        <w:rPr>
          <w:rFonts w:ascii="Arial" w:hAnsi="Arial" w:cs="Arial"/>
          <w:b/>
          <w:sz w:val="28"/>
          <w:szCs w:val="28"/>
        </w:rPr>
        <w:t>E</w:t>
      </w:r>
      <w:r w:rsidR="0035063A" w:rsidRPr="00580520">
        <w:rPr>
          <w:rFonts w:ascii="Arial" w:hAnsi="Arial" w:cs="Arial"/>
          <w:b/>
          <w:sz w:val="28"/>
          <w:szCs w:val="28"/>
        </w:rPr>
        <w:t>ducation (CTE)</w:t>
      </w:r>
      <w:r w:rsidR="002E4660" w:rsidRPr="00580520">
        <w:rPr>
          <w:rFonts w:ascii="Arial" w:hAnsi="Arial" w:cs="Arial"/>
          <w:b/>
          <w:sz w:val="28"/>
          <w:szCs w:val="28"/>
        </w:rPr>
        <w:t xml:space="preserve"> Pathway/Classes</w:t>
      </w:r>
      <w:r w:rsidRPr="00580520">
        <w:rPr>
          <w:rFonts w:ascii="Arial" w:hAnsi="Arial" w:cs="Arial"/>
          <w:b/>
          <w:sz w:val="28"/>
          <w:szCs w:val="28"/>
        </w:rPr>
        <w:t>.</w:t>
      </w:r>
      <w:r w:rsidRPr="00580520">
        <w:rPr>
          <w:rFonts w:ascii="Arial" w:hAnsi="Arial" w:cs="Arial"/>
          <w:sz w:val="28"/>
          <w:szCs w:val="28"/>
        </w:rPr>
        <w:t xml:space="preserve"> </w:t>
      </w:r>
      <w:r w:rsidR="0064692B" w:rsidRPr="00580520">
        <w:rPr>
          <w:rFonts w:ascii="Arial" w:hAnsi="Arial" w:cs="Arial"/>
          <w:sz w:val="28"/>
          <w:szCs w:val="28"/>
        </w:rPr>
        <w:t>A CTE pathway is a sequence of two or more CTE courses within a student's area of career interest. Pathways are designed to connect high school classes to college, industry certifications, and/or a career.</w:t>
      </w:r>
    </w:p>
    <w:p w14:paraId="4E3E686F" w14:textId="2981A8FD" w:rsidR="0064692B" w:rsidRPr="00580520" w:rsidRDefault="0064692B" w:rsidP="0064692B">
      <w:pPr>
        <w:pStyle w:val="05aText"/>
        <w:rPr>
          <w:rFonts w:ascii="Arial" w:hAnsi="Arial" w:cs="Arial"/>
          <w:b/>
          <w:sz w:val="28"/>
          <w:szCs w:val="28"/>
        </w:rPr>
      </w:pPr>
      <w:r w:rsidRPr="00580520">
        <w:rPr>
          <w:rFonts w:ascii="Arial" w:hAnsi="Arial" w:cs="Arial"/>
          <w:b/>
          <w:sz w:val="28"/>
          <w:szCs w:val="28"/>
        </w:rPr>
        <w:t>4.4.3. CIE Incentive Program.</w:t>
      </w:r>
    </w:p>
    <w:p w14:paraId="4B39528D" w14:textId="77777777" w:rsidR="0064692B" w:rsidRPr="00580520" w:rsidRDefault="0064692B" w:rsidP="0064692B">
      <w:pPr>
        <w:pStyle w:val="05aText"/>
        <w:ind w:firstLine="0"/>
        <w:rPr>
          <w:rFonts w:ascii="Arial" w:hAnsi="Arial" w:cs="Arial"/>
          <w:b/>
          <w:sz w:val="28"/>
          <w:szCs w:val="28"/>
        </w:rPr>
      </w:pPr>
      <w:r w:rsidRPr="00580520">
        <w:rPr>
          <w:rFonts w:ascii="Arial" w:hAnsi="Arial" w:cs="Arial"/>
          <w:sz w:val="28"/>
          <w:szCs w:val="28"/>
        </w:rPr>
        <w:t>Welfare and Institutions Code (WIC) was amended to add section 4870(d-g) to increase sustained CIE placements by regional center service providers.</w:t>
      </w:r>
      <w:r w:rsidR="006A6740" w:rsidRPr="00580520">
        <w:rPr>
          <w:rFonts w:ascii="Arial" w:hAnsi="Arial" w:cs="Arial"/>
          <w:sz w:val="28"/>
          <w:szCs w:val="28"/>
        </w:rPr>
        <w:t xml:space="preserve">  Section 4870(d) authorizes funding to the DDS for incentive payments to providers for placement and retention of regional center consumers, consistent with a consumer’s Individual Program Plan (IPP).</w:t>
      </w:r>
    </w:p>
    <w:p w14:paraId="7120B819" w14:textId="59D7355A" w:rsidR="0035063A" w:rsidRPr="00580520" w:rsidRDefault="001B777B" w:rsidP="0064692B">
      <w:pPr>
        <w:pStyle w:val="05aText"/>
        <w:rPr>
          <w:rFonts w:ascii="Arial" w:hAnsi="Arial" w:cs="Arial"/>
          <w:sz w:val="28"/>
          <w:szCs w:val="28"/>
        </w:rPr>
      </w:pPr>
      <w:r w:rsidRPr="00580520">
        <w:rPr>
          <w:rFonts w:ascii="Arial" w:hAnsi="Arial" w:cs="Arial"/>
          <w:b/>
          <w:sz w:val="28"/>
          <w:szCs w:val="28"/>
        </w:rPr>
        <w:t>4.4.</w:t>
      </w:r>
      <w:r w:rsidR="0064692B" w:rsidRPr="00580520">
        <w:rPr>
          <w:rFonts w:ascii="Arial" w:hAnsi="Arial" w:cs="Arial"/>
          <w:b/>
          <w:sz w:val="28"/>
          <w:szCs w:val="28"/>
        </w:rPr>
        <w:t>4</w:t>
      </w:r>
      <w:r w:rsidRPr="00580520">
        <w:rPr>
          <w:rFonts w:ascii="Arial" w:hAnsi="Arial" w:cs="Arial"/>
          <w:b/>
          <w:sz w:val="28"/>
          <w:szCs w:val="28"/>
        </w:rPr>
        <w:t xml:space="preserve">. </w:t>
      </w:r>
      <w:r w:rsidR="002E4660" w:rsidRPr="00580520">
        <w:rPr>
          <w:rFonts w:ascii="Arial" w:hAnsi="Arial" w:cs="Arial"/>
          <w:b/>
          <w:sz w:val="28"/>
          <w:szCs w:val="28"/>
        </w:rPr>
        <w:t>Paid Internship Program</w:t>
      </w:r>
      <w:r w:rsidR="0035063A" w:rsidRPr="00580520">
        <w:rPr>
          <w:rFonts w:ascii="Arial" w:hAnsi="Arial" w:cs="Arial"/>
          <w:b/>
          <w:sz w:val="28"/>
          <w:szCs w:val="28"/>
        </w:rPr>
        <w:t xml:space="preserve"> (PIP). </w:t>
      </w:r>
      <w:r w:rsidR="0064692B" w:rsidRPr="00580520">
        <w:rPr>
          <w:rFonts w:ascii="Arial" w:hAnsi="Arial" w:cs="Arial"/>
          <w:sz w:val="28"/>
          <w:szCs w:val="28"/>
        </w:rPr>
        <w:t>Welfare and Institutions Code (WIC) was amended to add section 4870 to encourage CIE for individuals with developmental disabilities (consumers). The purpose of the program is to increase the vocational skills and abilities of consumers who choose, via the Individual Program Plan (IPP) process, to participate in an internship. Goals of this program include the acquisition of experience and skills for future paid employment, or for the internship itself to lead to full- or part-time paid employment in the same job.</w:t>
      </w:r>
    </w:p>
    <w:p w14:paraId="0F437EDC" w14:textId="774F9897" w:rsidR="0035063A" w:rsidRPr="00580520" w:rsidRDefault="001B777B" w:rsidP="001B777B">
      <w:pPr>
        <w:pStyle w:val="05aText"/>
        <w:rPr>
          <w:rFonts w:ascii="Arial" w:hAnsi="Arial" w:cs="Arial"/>
          <w:sz w:val="28"/>
          <w:szCs w:val="28"/>
        </w:rPr>
      </w:pPr>
      <w:r w:rsidRPr="00580520">
        <w:rPr>
          <w:rFonts w:ascii="Arial" w:hAnsi="Arial" w:cs="Arial"/>
          <w:b/>
          <w:sz w:val="28"/>
          <w:szCs w:val="28"/>
        </w:rPr>
        <w:t>4.4.</w:t>
      </w:r>
      <w:r w:rsidR="0064692B" w:rsidRPr="00580520">
        <w:rPr>
          <w:rFonts w:ascii="Arial" w:hAnsi="Arial" w:cs="Arial"/>
          <w:b/>
          <w:sz w:val="28"/>
          <w:szCs w:val="28"/>
        </w:rPr>
        <w:t>5</w:t>
      </w:r>
      <w:r w:rsidRPr="00580520">
        <w:rPr>
          <w:rFonts w:ascii="Arial" w:hAnsi="Arial" w:cs="Arial"/>
          <w:b/>
          <w:sz w:val="28"/>
          <w:szCs w:val="28"/>
        </w:rPr>
        <w:t>. Transition Partnership Program</w:t>
      </w:r>
      <w:r w:rsidR="0035063A" w:rsidRPr="00580520">
        <w:rPr>
          <w:rFonts w:ascii="Arial" w:hAnsi="Arial" w:cs="Arial"/>
          <w:b/>
          <w:sz w:val="28"/>
          <w:szCs w:val="28"/>
        </w:rPr>
        <w:t xml:space="preserve"> (TPP). </w:t>
      </w:r>
      <w:r w:rsidR="009426A9" w:rsidRPr="00580520">
        <w:rPr>
          <w:rFonts w:ascii="Arial" w:hAnsi="Arial" w:cs="Arial"/>
          <w:sz w:val="28"/>
          <w:szCs w:val="28"/>
        </w:rPr>
        <w:t>The TPP is a cooperative contract designed to jointly serve the mutual students/clients receiving services from the Department of Rehabilitation (DOR) and an LEA. The LEA and DOR staff and resources are combined to provide “Pre-Employment Transition Services” (</w:t>
      </w:r>
      <w:proofErr w:type="spellStart"/>
      <w:r w:rsidR="009426A9" w:rsidRPr="00580520">
        <w:rPr>
          <w:rFonts w:ascii="Arial" w:hAnsi="Arial" w:cs="Arial"/>
          <w:sz w:val="28"/>
          <w:szCs w:val="28"/>
        </w:rPr>
        <w:t>PreETS</w:t>
      </w:r>
      <w:proofErr w:type="spellEnd"/>
      <w:r w:rsidR="009426A9" w:rsidRPr="00580520">
        <w:rPr>
          <w:rFonts w:ascii="Arial" w:hAnsi="Arial" w:cs="Arial"/>
          <w:sz w:val="28"/>
          <w:szCs w:val="28"/>
        </w:rPr>
        <w:t>) through the TPP to students and adults with disabilities. SCOE and VCUSD both have TPP contracts with DOR.</w:t>
      </w:r>
    </w:p>
    <w:p w14:paraId="2B66876E" w14:textId="15F3D05C" w:rsidR="004C648B" w:rsidRPr="00580520" w:rsidRDefault="001B777B" w:rsidP="004C648B">
      <w:pPr>
        <w:pStyle w:val="05aText"/>
        <w:rPr>
          <w:rFonts w:ascii="Arial" w:hAnsi="Arial" w:cs="Arial"/>
          <w:sz w:val="28"/>
          <w:szCs w:val="28"/>
        </w:rPr>
      </w:pPr>
      <w:r w:rsidRPr="00580520">
        <w:rPr>
          <w:rFonts w:ascii="Arial" w:hAnsi="Arial" w:cs="Arial"/>
          <w:b/>
          <w:sz w:val="28"/>
          <w:szCs w:val="28"/>
        </w:rPr>
        <w:t>4.4.</w:t>
      </w:r>
      <w:r w:rsidR="0064692B" w:rsidRPr="00580520">
        <w:rPr>
          <w:rFonts w:ascii="Arial" w:hAnsi="Arial" w:cs="Arial"/>
          <w:b/>
          <w:sz w:val="28"/>
          <w:szCs w:val="28"/>
        </w:rPr>
        <w:t>6</w:t>
      </w:r>
      <w:r w:rsidRPr="00580520">
        <w:rPr>
          <w:rFonts w:ascii="Arial" w:hAnsi="Arial" w:cs="Arial"/>
          <w:b/>
          <w:sz w:val="28"/>
          <w:szCs w:val="28"/>
        </w:rPr>
        <w:t xml:space="preserve">. </w:t>
      </w:r>
      <w:r w:rsidR="002E4660" w:rsidRPr="00580520">
        <w:rPr>
          <w:rFonts w:ascii="Arial" w:hAnsi="Arial" w:cs="Arial"/>
          <w:b/>
          <w:sz w:val="28"/>
          <w:szCs w:val="28"/>
        </w:rPr>
        <w:t>WorkAbility I</w:t>
      </w:r>
      <w:r w:rsidR="0035063A" w:rsidRPr="00580520">
        <w:rPr>
          <w:rFonts w:ascii="Arial" w:hAnsi="Arial" w:cs="Arial"/>
          <w:b/>
          <w:sz w:val="28"/>
          <w:szCs w:val="28"/>
        </w:rPr>
        <w:t xml:space="preserve"> (WAI)</w:t>
      </w:r>
      <w:r w:rsidR="0035063A" w:rsidRPr="00580520">
        <w:rPr>
          <w:rFonts w:ascii="Arial" w:hAnsi="Arial" w:cs="Arial"/>
          <w:sz w:val="28"/>
          <w:szCs w:val="28"/>
        </w:rPr>
        <w:t xml:space="preserve">. </w:t>
      </w:r>
      <w:r w:rsidR="004C648B" w:rsidRPr="00580520">
        <w:rPr>
          <w:rFonts w:ascii="Arial" w:hAnsi="Arial" w:cs="Arial"/>
          <w:sz w:val="28"/>
          <w:szCs w:val="28"/>
        </w:rPr>
        <w:t xml:space="preserve">The WAI program offers students with an Individualized Education Program (IEP) the opportunity to complete their secondary education while also obtaining marketable job skills. WAI provides secondary students with an understanding of job seeking and job </w:t>
      </w:r>
      <w:r w:rsidR="004C648B" w:rsidRPr="00580520">
        <w:rPr>
          <w:rFonts w:ascii="Arial" w:hAnsi="Arial" w:cs="Arial"/>
          <w:sz w:val="28"/>
          <w:szCs w:val="28"/>
        </w:rPr>
        <w:lastRenderedPageBreak/>
        <w:t>keeping skills. The employability of students improves through occupational class training and on-the-job subsidized or unsubsidized work experience.</w:t>
      </w:r>
    </w:p>
    <w:p w14:paraId="407B3E35" w14:textId="504B78AE" w:rsidR="0035063A" w:rsidRPr="00580520" w:rsidRDefault="004C648B" w:rsidP="00580520">
      <w:r w:rsidRPr="00580520">
        <w:rPr>
          <w:rFonts w:ascii="Arial" w:hAnsi="Arial" w:cs="Arial"/>
          <w:sz w:val="28"/>
          <w:szCs w:val="28"/>
        </w:rPr>
        <w:t>The WAI program seeks employers in the business community who will give students with special needs a chance to prove themselves in a competitive integrated employment setting. Local program sites successfully coordinate state and local service providers to offer comprehensive services tailored to local economic, social, and geographic needs and abilities.</w:t>
      </w:r>
    </w:p>
    <w:p w14:paraId="653EAEED" w14:textId="77777777" w:rsidR="00E05DF3" w:rsidRPr="00580520" w:rsidRDefault="00E05DF3">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30C9A89E" w14:textId="7269760E" w:rsidR="003E5088" w:rsidRPr="00580520" w:rsidRDefault="003E5088" w:rsidP="00E05DF3">
      <w:pPr>
        <w:pStyle w:val="01SectionTitle"/>
        <w:rPr>
          <w:rFonts w:ascii="Arial" w:hAnsi="Arial" w:cs="Arial"/>
          <w:sz w:val="28"/>
          <w:szCs w:val="28"/>
        </w:rPr>
      </w:pPr>
      <w:bookmarkStart w:id="44" w:name="_Toc42079944"/>
      <w:r w:rsidRPr="00580520">
        <w:rPr>
          <w:rFonts w:ascii="Arial" w:hAnsi="Arial" w:cs="Arial"/>
          <w:sz w:val="28"/>
          <w:szCs w:val="28"/>
        </w:rPr>
        <w:lastRenderedPageBreak/>
        <w:t xml:space="preserve">Section 5:  </w:t>
      </w:r>
      <w:r w:rsidR="0001292C" w:rsidRPr="00580520">
        <w:rPr>
          <w:rFonts w:ascii="Arial" w:hAnsi="Arial" w:cs="Arial"/>
          <w:sz w:val="28"/>
          <w:szCs w:val="28"/>
        </w:rPr>
        <w:t xml:space="preserve">Initial </w:t>
      </w:r>
      <w:r w:rsidRPr="00580520">
        <w:rPr>
          <w:rFonts w:ascii="Arial" w:hAnsi="Arial" w:cs="Arial"/>
          <w:sz w:val="28"/>
          <w:szCs w:val="28"/>
        </w:rPr>
        <w:t>Strategies</w:t>
      </w:r>
      <w:r w:rsidR="001873B2" w:rsidRPr="00580520">
        <w:rPr>
          <w:rFonts w:ascii="Arial" w:hAnsi="Arial" w:cs="Arial"/>
          <w:sz w:val="28"/>
          <w:szCs w:val="28"/>
        </w:rPr>
        <w:t xml:space="preserve"> to Increase CIE for individuals with Disabilities</w:t>
      </w:r>
      <w:bookmarkEnd w:id="44"/>
    </w:p>
    <w:p w14:paraId="43568C2A" w14:textId="0D7E8FC4" w:rsidR="001873B2" w:rsidRPr="00580520" w:rsidRDefault="00776768" w:rsidP="001873B2">
      <w:pPr>
        <w:pStyle w:val="0211Heading"/>
        <w:rPr>
          <w:rFonts w:ascii="Arial" w:hAnsi="Arial" w:cs="Arial"/>
          <w:vanish/>
          <w:sz w:val="28"/>
          <w:szCs w:val="28"/>
          <w:specVanish/>
        </w:rPr>
      </w:pPr>
      <w:bookmarkStart w:id="45" w:name="_Toc42079945"/>
      <w:r w:rsidRPr="00580520">
        <w:rPr>
          <w:rFonts w:ascii="Arial" w:hAnsi="Arial" w:cs="Arial"/>
          <w:sz w:val="28"/>
          <w:szCs w:val="28"/>
        </w:rPr>
        <w:t xml:space="preserve">5.1. </w:t>
      </w:r>
      <w:r w:rsidR="00046406" w:rsidRPr="00580520">
        <w:rPr>
          <w:rFonts w:ascii="Arial" w:hAnsi="Arial" w:cs="Arial"/>
          <w:sz w:val="28"/>
          <w:szCs w:val="28"/>
        </w:rPr>
        <w:t>Develop script/roles/tools for co-presenting at IEP’s</w:t>
      </w:r>
      <w:r w:rsidR="001873B2" w:rsidRPr="00580520">
        <w:rPr>
          <w:rFonts w:ascii="Arial" w:hAnsi="Arial" w:cs="Arial"/>
          <w:sz w:val="28"/>
          <w:szCs w:val="28"/>
        </w:rPr>
        <w:t>.</w:t>
      </w:r>
      <w:bookmarkEnd w:id="45"/>
    </w:p>
    <w:p w14:paraId="6A4C0E22" w14:textId="77777777" w:rsidR="001873B2" w:rsidRPr="00580520" w:rsidRDefault="6C14B671" w:rsidP="6C14B671">
      <w:pPr>
        <w:pStyle w:val="0311Text"/>
        <w:numPr>
          <w:ilvl w:val="0"/>
          <w:numId w:val="32"/>
        </w:numPr>
        <w:rPr>
          <w:rFonts w:ascii="Arial" w:hAnsi="Arial" w:cs="Arial"/>
          <w:sz w:val="28"/>
          <w:szCs w:val="28"/>
        </w:rPr>
      </w:pPr>
      <w:r w:rsidRPr="00580520">
        <w:rPr>
          <w:rFonts w:ascii="Arial" w:hAnsi="Arial" w:cs="Arial"/>
          <w:sz w:val="28"/>
          <w:szCs w:val="28"/>
        </w:rPr>
        <w:t xml:space="preserve"> In order to provide individuals and families information on core partner services materials will be developed to share with IEP team.</w:t>
      </w:r>
    </w:p>
    <w:p w14:paraId="02C71741" w14:textId="77777777" w:rsidR="001873B2" w:rsidRPr="00580520" w:rsidRDefault="6C14B671" w:rsidP="001873B2">
      <w:pPr>
        <w:pStyle w:val="05aText"/>
        <w:numPr>
          <w:ilvl w:val="0"/>
          <w:numId w:val="32"/>
        </w:numPr>
        <w:rPr>
          <w:rFonts w:ascii="Arial" w:hAnsi="Arial" w:cs="Arial"/>
          <w:sz w:val="28"/>
          <w:szCs w:val="28"/>
        </w:rPr>
      </w:pPr>
      <w:r w:rsidRPr="00580520">
        <w:rPr>
          <w:rFonts w:ascii="Arial" w:hAnsi="Arial" w:cs="Arial"/>
          <w:sz w:val="28"/>
          <w:szCs w:val="28"/>
        </w:rPr>
        <w:t>Training on core partners’ services will be developed and made available to community at large.</w:t>
      </w:r>
    </w:p>
    <w:p w14:paraId="2AD3D77B" w14:textId="77777777" w:rsidR="001873B2" w:rsidRPr="00580520" w:rsidRDefault="6C14B671" w:rsidP="001873B2">
      <w:pPr>
        <w:pStyle w:val="05aText"/>
        <w:numPr>
          <w:ilvl w:val="0"/>
          <w:numId w:val="32"/>
        </w:numPr>
        <w:rPr>
          <w:rFonts w:ascii="Arial" w:hAnsi="Arial" w:cs="Arial"/>
          <w:sz w:val="28"/>
          <w:szCs w:val="28"/>
        </w:rPr>
      </w:pPr>
      <w:r w:rsidRPr="00580520">
        <w:rPr>
          <w:rFonts w:ascii="Arial" w:hAnsi="Arial" w:cs="Arial"/>
          <w:sz w:val="28"/>
          <w:szCs w:val="28"/>
        </w:rPr>
        <w:t>Talking points will be created for representative of core partners attending</w:t>
      </w:r>
      <w:r w:rsidR="00182F51" w:rsidRPr="00580520">
        <w:rPr>
          <w:rFonts w:ascii="Arial" w:hAnsi="Arial" w:cs="Arial"/>
          <w:sz w:val="28"/>
          <w:szCs w:val="28"/>
        </w:rPr>
        <w:t xml:space="preserve">/presenting at </w:t>
      </w:r>
      <w:r w:rsidRPr="00580520">
        <w:rPr>
          <w:rFonts w:ascii="Arial" w:hAnsi="Arial" w:cs="Arial"/>
          <w:sz w:val="28"/>
          <w:szCs w:val="28"/>
        </w:rPr>
        <w:t>IEPs.</w:t>
      </w:r>
    </w:p>
    <w:p w14:paraId="1BFE4C60" w14:textId="4B5DFB57" w:rsidR="001873B2" w:rsidRPr="00580520" w:rsidRDefault="6C14B671" w:rsidP="6C14B671">
      <w:pPr>
        <w:pStyle w:val="0211Heading"/>
        <w:rPr>
          <w:rFonts w:ascii="Arial" w:hAnsi="Arial" w:cs="Arial"/>
          <w:sz w:val="28"/>
          <w:szCs w:val="28"/>
        </w:rPr>
      </w:pPr>
      <w:bookmarkStart w:id="46" w:name="_Toc42079946"/>
      <w:r w:rsidRPr="00580520">
        <w:rPr>
          <w:rFonts w:ascii="Arial" w:hAnsi="Arial" w:cs="Arial"/>
          <w:sz w:val="28"/>
          <w:szCs w:val="28"/>
        </w:rPr>
        <w:t>5.2. Better collaboration on plan development IEP/IPE</w:t>
      </w:r>
      <w:r w:rsidR="00182F51" w:rsidRPr="00580520">
        <w:rPr>
          <w:rFonts w:ascii="Arial" w:hAnsi="Arial" w:cs="Arial"/>
          <w:sz w:val="28"/>
          <w:szCs w:val="28"/>
        </w:rPr>
        <w:t>/IPP.</w:t>
      </w:r>
      <w:bookmarkEnd w:id="46"/>
    </w:p>
    <w:p w14:paraId="05C4BC52" w14:textId="6F8007BA" w:rsidR="001873B2" w:rsidRPr="00580520" w:rsidRDefault="001873B2" w:rsidP="001873B2">
      <w:pPr>
        <w:pStyle w:val="05aText"/>
        <w:rPr>
          <w:rFonts w:ascii="Arial" w:hAnsi="Arial" w:cs="Arial"/>
          <w:sz w:val="28"/>
          <w:szCs w:val="28"/>
        </w:rPr>
      </w:pPr>
      <w:r w:rsidRPr="00580520">
        <w:rPr>
          <w:rFonts w:ascii="Arial" w:hAnsi="Arial" w:cs="Arial"/>
          <w:sz w:val="28"/>
          <w:szCs w:val="28"/>
        </w:rPr>
        <w:t xml:space="preserve">a. </w:t>
      </w:r>
      <w:r w:rsidR="00182F51" w:rsidRPr="00580520">
        <w:rPr>
          <w:rFonts w:ascii="Arial" w:hAnsi="Arial" w:cs="Arial"/>
          <w:sz w:val="28"/>
          <w:szCs w:val="28"/>
        </w:rPr>
        <w:t>Training on plan development for each of the core partners – IEP/IPE/IPP.</w:t>
      </w:r>
    </w:p>
    <w:p w14:paraId="6779472A" w14:textId="1DB56395" w:rsidR="001873B2" w:rsidRPr="00580520" w:rsidRDefault="001873B2" w:rsidP="001873B2">
      <w:pPr>
        <w:pStyle w:val="05aText"/>
        <w:rPr>
          <w:rFonts w:ascii="Arial" w:hAnsi="Arial" w:cs="Arial"/>
          <w:sz w:val="28"/>
          <w:szCs w:val="28"/>
        </w:rPr>
      </w:pPr>
      <w:r w:rsidRPr="00580520">
        <w:rPr>
          <w:rFonts w:ascii="Arial" w:hAnsi="Arial" w:cs="Arial"/>
          <w:sz w:val="28"/>
          <w:szCs w:val="28"/>
        </w:rPr>
        <w:t xml:space="preserve">b. </w:t>
      </w:r>
      <w:r w:rsidR="00182F51" w:rsidRPr="00580520">
        <w:rPr>
          <w:rFonts w:ascii="Arial" w:hAnsi="Arial" w:cs="Arial"/>
          <w:sz w:val="28"/>
          <w:szCs w:val="28"/>
        </w:rPr>
        <w:t>Develop a summary of plans that captures key elements of IEP/IPE/IPP.</w:t>
      </w:r>
    </w:p>
    <w:p w14:paraId="57BBECE1" w14:textId="52BA0C17" w:rsidR="001873B2" w:rsidRPr="00580520" w:rsidRDefault="10A38079" w:rsidP="001873B2">
      <w:pPr>
        <w:pStyle w:val="0211Heading"/>
        <w:rPr>
          <w:rFonts w:ascii="Arial" w:hAnsi="Arial" w:cs="Arial"/>
          <w:sz w:val="28"/>
          <w:szCs w:val="28"/>
        </w:rPr>
      </w:pPr>
      <w:bookmarkStart w:id="47" w:name="_Toc42079947"/>
      <w:r w:rsidRPr="00580520">
        <w:rPr>
          <w:rFonts w:ascii="Arial" w:hAnsi="Arial" w:cs="Arial"/>
          <w:sz w:val="28"/>
          <w:szCs w:val="28"/>
        </w:rPr>
        <w:t>5.</w:t>
      </w:r>
      <w:r w:rsidR="00676F26" w:rsidRPr="00580520">
        <w:rPr>
          <w:rFonts w:ascii="Arial" w:hAnsi="Arial" w:cs="Arial"/>
          <w:sz w:val="28"/>
          <w:szCs w:val="28"/>
        </w:rPr>
        <w:t>3</w:t>
      </w:r>
      <w:r w:rsidRPr="00580520">
        <w:rPr>
          <w:rFonts w:ascii="Arial" w:hAnsi="Arial" w:cs="Arial"/>
          <w:sz w:val="28"/>
          <w:szCs w:val="28"/>
        </w:rPr>
        <w:t>. Train all vendors in CIE – provide integrated setting checklist.</w:t>
      </w:r>
      <w:bookmarkEnd w:id="47"/>
    </w:p>
    <w:p w14:paraId="5F7B6793" w14:textId="20FD57E5" w:rsidR="001873B2" w:rsidRPr="00580520" w:rsidRDefault="001873B2" w:rsidP="00580A09">
      <w:pPr>
        <w:pStyle w:val="05aText"/>
        <w:rPr>
          <w:rFonts w:ascii="Arial" w:hAnsi="Arial" w:cs="Arial"/>
          <w:sz w:val="28"/>
          <w:szCs w:val="28"/>
        </w:rPr>
      </w:pPr>
      <w:r w:rsidRPr="00580520">
        <w:rPr>
          <w:rFonts w:ascii="Arial" w:hAnsi="Arial" w:cs="Arial"/>
          <w:sz w:val="28"/>
          <w:szCs w:val="28"/>
        </w:rPr>
        <w:t xml:space="preserve">a. </w:t>
      </w:r>
      <w:r w:rsidR="00580A09" w:rsidRPr="00580520">
        <w:rPr>
          <w:rFonts w:ascii="Arial" w:hAnsi="Arial" w:cs="Arial"/>
          <w:sz w:val="28"/>
          <w:szCs w:val="28"/>
        </w:rPr>
        <w:t>Training will be developed and provided to all NBRC and DOR vendors on Competitive Integrated Employment using integrated setting checklist.</w:t>
      </w:r>
    </w:p>
    <w:p w14:paraId="1C416B90" w14:textId="3221B120" w:rsidR="001873B2" w:rsidRPr="00580520" w:rsidRDefault="6C14B671" w:rsidP="6C14B671">
      <w:pPr>
        <w:pStyle w:val="0211Heading"/>
        <w:rPr>
          <w:rFonts w:ascii="Arial" w:hAnsi="Arial" w:cs="Arial"/>
          <w:sz w:val="28"/>
          <w:szCs w:val="28"/>
        </w:rPr>
      </w:pPr>
      <w:bookmarkStart w:id="48" w:name="_Toc42079948"/>
      <w:r w:rsidRPr="00580520">
        <w:rPr>
          <w:rFonts w:ascii="Arial" w:hAnsi="Arial" w:cs="Arial"/>
          <w:sz w:val="28"/>
          <w:szCs w:val="28"/>
        </w:rPr>
        <w:t>5.4. Create public space for shared CIE docs</w:t>
      </w:r>
      <w:bookmarkEnd w:id="48"/>
    </w:p>
    <w:p w14:paraId="14C84224" w14:textId="3354B384" w:rsidR="001873B2" w:rsidRPr="00580520" w:rsidRDefault="001873B2" w:rsidP="00182F51">
      <w:pPr>
        <w:pStyle w:val="05aText"/>
        <w:numPr>
          <w:ilvl w:val="0"/>
          <w:numId w:val="33"/>
        </w:numPr>
        <w:rPr>
          <w:rFonts w:ascii="Arial" w:hAnsi="Arial" w:cs="Arial"/>
          <w:sz w:val="28"/>
          <w:szCs w:val="28"/>
        </w:rPr>
      </w:pPr>
      <w:proofErr w:type="spellStart"/>
      <w:r w:rsidRPr="00580520">
        <w:rPr>
          <w:rFonts w:ascii="Arial" w:hAnsi="Arial" w:cs="Arial"/>
          <w:sz w:val="28"/>
          <w:szCs w:val="28"/>
        </w:rPr>
        <w:t>Sharepoint</w:t>
      </w:r>
      <w:proofErr w:type="spellEnd"/>
      <w:r w:rsidRPr="00580520">
        <w:rPr>
          <w:rFonts w:ascii="Arial" w:hAnsi="Arial" w:cs="Arial"/>
          <w:sz w:val="28"/>
          <w:szCs w:val="28"/>
        </w:rPr>
        <w:t xml:space="preserve"> site has been developed for core partners to share information through the creation of the SCLPA.</w:t>
      </w:r>
      <w:r w:rsidR="000F3357">
        <w:rPr>
          <w:rFonts w:ascii="Arial" w:hAnsi="Arial" w:cs="Arial"/>
          <w:sz w:val="28"/>
          <w:szCs w:val="28"/>
        </w:rPr>
        <w:t xml:space="preserve"> </w:t>
      </w:r>
      <w:hyperlink r:id="rId19" w:tooltip="Click to access the Solano County Sharepoint site" w:history="1">
        <w:r w:rsidR="000F3357" w:rsidRPr="00580520">
          <w:rPr>
            <w:rStyle w:val="Hyperlink"/>
            <w:rFonts w:ascii="Arial" w:hAnsi="Arial" w:cs="Arial"/>
            <w:sz w:val="28"/>
            <w:szCs w:val="28"/>
          </w:rPr>
          <w:t>https://solanocoe.sharepoint.com/sites/SolanoCountyLPA</w:t>
        </w:r>
      </w:hyperlink>
    </w:p>
    <w:p w14:paraId="619E15D9" w14:textId="5AC789A9" w:rsidR="00580A09" w:rsidRPr="00580520" w:rsidRDefault="10A38079" w:rsidP="00182F51">
      <w:pPr>
        <w:pStyle w:val="05aText"/>
        <w:numPr>
          <w:ilvl w:val="0"/>
          <w:numId w:val="33"/>
        </w:numPr>
        <w:rPr>
          <w:rFonts w:ascii="Arial" w:hAnsi="Arial" w:cs="Arial"/>
          <w:sz w:val="28"/>
          <w:szCs w:val="28"/>
        </w:rPr>
      </w:pPr>
      <w:r w:rsidRPr="00580520">
        <w:rPr>
          <w:rFonts w:ascii="Arial" w:hAnsi="Arial" w:cs="Arial"/>
          <w:sz w:val="28"/>
          <w:szCs w:val="28"/>
        </w:rPr>
        <w:t>A page will be added to the SELPA website for public to access LPA documents and resources.</w:t>
      </w:r>
    </w:p>
    <w:p w14:paraId="08B91D92" w14:textId="33F8F130" w:rsidR="001873B2" w:rsidRPr="00580520" w:rsidRDefault="6C14B671" w:rsidP="6C14B671">
      <w:pPr>
        <w:pStyle w:val="0211Heading"/>
        <w:rPr>
          <w:rFonts w:ascii="Arial" w:hAnsi="Arial" w:cs="Arial"/>
          <w:sz w:val="28"/>
          <w:szCs w:val="28"/>
        </w:rPr>
      </w:pPr>
      <w:bookmarkStart w:id="49" w:name="_Toc42079949"/>
      <w:r w:rsidRPr="00580520">
        <w:rPr>
          <w:rFonts w:ascii="Arial" w:hAnsi="Arial" w:cs="Arial"/>
          <w:sz w:val="28"/>
          <w:szCs w:val="28"/>
        </w:rPr>
        <w:lastRenderedPageBreak/>
        <w:t xml:space="preserve">5.5. Cross training among partners – </w:t>
      </w:r>
      <w:r w:rsidR="00580A09" w:rsidRPr="00580520">
        <w:rPr>
          <w:rFonts w:ascii="Arial" w:hAnsi="Arial" w:cs="Arial"/>
          <w:sz w:val="28"/>
          <w:szCs w:val="28"/>
        </w:rPr>
        <w:t>Work Incentitive</w:t>
      </w:r>
      <w:r w:rsidR="00E62F3A" w:rsidRPr="00580520">
        <w:rPr>
          <w:rFonts w:ascii="Arial" w:hAnsi="Arial" w:cs="Arial"/>
          <w:sz w:val="28"/>
          <w:szCs w:val="28"/>
        </w:rPr>
        <w:t xml:space="preserve"> Planners</w:t>
      </w:r>
      <w:r w:rsidR="0001292C" w:rsidRPr="00580520">
        <w:rPr>
          <w:rFonts w:ascii="Arial" w:hAnsi="Arial" w:cs="Arial"/>
          <w:sz w:val="28"/>
          <w:szCs w:val="28"/>
        </w:rPr>
        <w:t xml:space="preserve"> </w:t>
      </w:r>
      <w:r w:rsidR="00580A09" w:rsidRPr="00580520">
        <w:rPr>
          <w:rFonts w:ascii="Arial" w:hAnsi="Arial" w:cs="Arial"/>
          <w:sz w:val="28"/>
          <w:szCs w:val="28"/>
        </w:rPr>
        <w:t>(</w:t>
      </w:r>
      <w:r w:rsidRPr="00580520">
        <w:rPr>
          <w:rFonts w:ascii="Arial" w:hAnsi="Arial" w:cs="Arial"/>
          <w:sz w:val="28"/>
          <w:szCs w:val="28"/>
        </w:rPr>
        <w:t>WIPS</w:t>
      </w:r>
      <w:r w:rsidR="00580A09" w:rsidRPr="00580520">
        <w:rPr>
          <w:rFonts w:ascii="Arial" w:hAnsi="Arial" w:cs="Arial"/>
          <w:sz w:val="28"/>
          <w:szCs w:val="28"/>
        </w:rPr>
        <w:t>)</w:t>
      </w:r>
      <w:r w:rsidRPr="00580520">
        <w:rPr>
          <w:rFonts w:ascii="Arial" w:hAnsi="Arial" w:cs="Arial"/>
          <w:sz w:val="28"/>
          <w:szCs w:val="28"/>
        </w:rPr>
        <w:t xml:space="preserve"> to go over their process</w:t>
      </w:r>
      <w:bookmarkEnd w:id="49"/>
    </w:p>
    <w:p w14:paraId="40B0278E" w14:textId="70497B47" w:rsidR="001873B2" w:rsidRPr="00580520" w:rsidRDefault="001873B2" w:rsidP="00580A09">
      <w:pPr>
        <w:pStyle w:val="05aText"/>
        <w:rPr>
          <w:rFonts w:ascii="Arial" w:hAnsi="Arial" w:cs="Arial"/>
          <w:sz w:val="28"/>
          <w:szCs w:val="28"/>
        </w:rPr>
      </w:pPr>
      <w:r w:rsidRPr="00580520">
        <w:rPr>
          <w:rFonts w:ascii="Arial" w:hAnsi="Arial" w:cs="Arial"/>
          <w:sz w:val="28"/>
          <w:szCs w:val="28"/>
        </w:rPr>
        <w:t xml:space="preserve">a. </w:t>
      </w:r>
      <w:r w:rsidR="00580A09" w:rsidRPr="00580520">
        <w:rPr>
          <w:rFonts w:ascii="Arial" w:hAnsi="Arial" w:cs="Arial"/>
          <w:sz w:val="28"/>
          <w:szCs w:val="28"/>
        </w:rPr>
        <w:t>Each core partner with a WIP will provide training on processes for benefits planning.</w:t>
      </w:r>
    </w:p>
    <w:p w14:paraId="40EA514C" w14:textId="20907403" w:rsidR="001873B2" w:rsidRPr="00580520" w:rsidRDefault="6C14B671" w:rsidP="6C14B671">
      <w:pPr>
        <w:pStyle w:val="0211Heading"/>
        <w:rPr>
          <w:rFonts w:ascii="Arial" w:hAnsi="Arial" w:cs="Arial"/>
          <w:sz w:val="28"/>
          <w:szCs w:val="28"/>
        </w:rPr>
      </w:pPr>
      <w:bookmarkStart w:id="50" w:name="_Toc42079950"/>
      <w:r w:rsidRPr="00580520">
        <w:rPr>
          <w:rFonts w:ascii="Arial" w:hAnsi="Arial" w:cs="Arial"/>
          <w:sz w:val="28"/>
          <w:szCs w:val="28"/>
        </w:rPr>
        <w:t>5.6. Develop easy to understand materials for our common customers</w:t>
      </w:r>
      <w:bookmarkEnd w:id="50"/>
    </w:p>
    <w:p w14:paraId="783D9ADC" w14:textId="262F07C1" w:rsidR="001873B2" w:rsidRPr="00580520" w:rsidRDefault="001873B2" w:rsidP="00580A09">
      <w:pPr>
        <w:pStyle w:val="05aText"/>
        <w:rPr>
          <w:rFonts w:ascii="Arial" w:hAnsi="Arial" w:cs="Arial"/>
          <w:sz w:val="28"/>
          <w:szCs w:val="28"/>
        </w:rPr>
      </w:pPr>
      <w:r w:rsidRPr="00580520">
        <w:rPr>
          <w:rFonts w:ascii="Arial" w:hAnsi="Arial" w:cs="Arial"/>
          <w:sz w:val="28"/>
          <w:szCs w:val="28"/>
        </w:rPr>
        <w:t xml:space="preserve">a. </w:t>
      </w:r>
      <w:r w:rsidR="00580A09" w:rsidRPr="00580520">
        <w:rPr>
          <w:rFonts w:ascii="Arial" w:hAnsi="Arial" w:cs="Arial"/>
          <w:sz w:val="28"/>
          <w:szCs w:val="28"/>
        </w:rPr>
        <w:t>Multilanguage materials on each core partner’s services will be developed.  Materials are to be used by youth, parents, school staff and community partners.</w:t>
      </w:r>
    </w:p>
    <w:p w14:paraId="6E6AEA59" w14:textId="75493E24" w:rsidR="001873B2" w:rsidRPr="00580520" w:rsidRDefault="6C14B671" w:rsidP="6C14B671">
      <w:pPr>
        <w:pStyle w:val="0211Heading"/>
        <w:rPr>
          <w:rFonts w:ascii="Arial" w:hAnsi="Arial" w:cs="Arial"/>
          <w:sz w:val="28"/>
          <w:szCs w:val="28"/>
        </w:rPr>
      </w:pPr>
      <w:bookmarkStart w:id="51" w:name="_Toc42079951"/>
      <w:r w:rsidRPr="00580520">
        <w:rPr>
          <w:rFonts w:ascii="Arial" w:hAnsi="Arial" w:cs="Arial"/>
          <w:sz w:val="28"/>
          <w:szCs w:val="28"/>
        </w:rPr>
        <w:t>5.7. Training/open house for customers/families</w:t>
      </w:r>
      <w:bookmarkEnd w:id="51"/>
      <w:r w:rsidRPr="00580520">
        <w:rPr>
          <w:rFonts w:ascii="Arial" w:hAnsi="Arial" w:cs="Arial"/>
          <w:sz w:val="28"/>
          <w:szCs w:val="28"/>
        </w:rPr>
        <w:t xml:space="preserve"> </w:t>
      </w:r>
    </w:p>
    <w:p w14:paraId="0F58FD7E" w14:textId="5526AD57" w:rsidR="00046406" w:rsidRPr="00580520" w:rsidRDefault="001873B2" w:rsidP="00580520">
      <w:pPr>
        <w:pStyle w:val="05aText"/>
      </w:pPr>
      <w:r w:rsidRPr="00580520">
        <w:rPr>
          <w:rFonts w:ascii="Arial" w:hAnsi="Arial" w:cs="Arial"/>
          <w:sz w:val="28"/>
          <w:szCs w:val="28"/>
        </w:rPr>
        <w:t>a. The SCOE hosts an Annual Transition Information Fair for families of students with disabilities. Partners will explore the option of expanding on the fair or create a separate event that will focus on CIE.</w:t>
      </w:r>
    </w:p>
    <w:p w14:paraId="6401727C" w14:textId="77777777" w:rsidR="00046406" w:rsidRPr="00580520" w:rsidRDefault="00046406">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45C6FC4A" w14:textId="09CEA0AD" w:rsidR="00F01124" w:rsidRPr="00580520" w:rsidRDefault="00E05DF3" w:rsidP="00E05DF3">
      <w:pPr>
        <w:pStyle w:val="01SectionTitle"/>
        <w:rPr>
          <w:rFonts w:ascii="Arial" w:hAnsi="Arial" w:cs="Arial"/>
          <w:sz w:val="28"/>
          <w:szCs w:val="28"/>
        </w:rPr>
      </w:pPr>
      <w:bookmarkStart w:id="52" w:name="_Toc42079952"/>
      <w:r w:rsidRPr="00580520">
        <w:rPr>
          <w:rFonts w:ascii="Arial" w:hAnsi="Arial" w:cs="Arial"/>
          <w:sz w:val="28"/>
          <w:szCs w:val="28"/>
        </w:rPr>
        <w:lastRenderedPageBreak/>
        <w:t xml:space="preserve">Section </w:t>
      </w:r>
      <w:r w:rsidR="003E5088" w:rsidRPr="00580520">
        <w:rPr>
          <w:rFonts w:ascii="Arial" w:hAnsi="Arial" w:cs="Arial"/>
          <w:sz w:val="28"/>
          <w:szCs w:val="28"/>
        </w:rPr>
        <w:t>6</w:t>
      </w:r>
      <w:r w:rsidRPr="00580520">
        <w:rPr>
          <w:rFonts w:ascii="Arial" w:hAnsi="Arial" w:cs="Arial"/>
          <w:sz w:val="28"/>
          <w:szCs w:val="28"/>
        </w:rPr>
        <w:t>:</w:t>
      </w:r>
      <w:r w:rsidR="00F01124" w:rsidRPr="00580520">
        <w:rPr>
          <w:rFonts w:ascii="Arial" w:hAnsi="Arial" w:cs="Arial"/>
          <w:sz w:val="28"/>
          <w:szCs w:val="28"/>
        </w:rPr>
        <w:t xml:space="preserve"> Communication</w:t>
      </w:r>
      <w:bookmarkEnd w:id="52"/>
    </w:p>
    <w:p w14:paraId="7DC98303" w14:textId="5647FEC7" w:rsidR="00F80B06" w:rsidRPr="00580520" w:rsidRDefault="003E5088" w:rsidP="00F80B06">
      <w:pPr>
        <w:pStyle w:val="0211Heading"/>
        <w:rPr>
          <w:rFonts w:ascii="Arial" w:hAnsi="Arial" w:cs="Arial"/>
          <w:vanish/>
          <w:sz w:val="28"/>
          <w:szCs w:val="28"/>
          <w:specVanish/>
        </w:rPr>
      </w:pPr>
      <w:bookmarkStart w:id="53" w:name="_Toc42079953"/>
      <w:r w:rsidRPr="00580520">
        <w:rPr>
          <w:rFonts w:ascii="Arial" w:hAnsi="Arial" w:cs="Arial"/>
          <w:sz w:val="28"/>
          <w:szCs w:val="28"/>
        </w:rPr>
        <w:t>6</w:t>
      </w:r>
      <w:r w:rsidR="00F01124" w:rsidRPr="00580520">
        <w:rPr>
          <w:rFonts w:ascii="Arial" w:hAnsi="Arial" w:cs="Arial"/>
          <w:sz w:val="28"/>
          <w:szCs w:val="28"/>
        </w:rPr>
        <w:t>.1. Informational.</w:t>
      </w:r>
      <w:bookmarkEnd w:id="53"/>
    </w:p>
    <w:p w14:paraId="36B40C04" w14:textId="3571BC2C" w:rsidR="00683BB7" w:rsidRPr="00580520" w:rsidRDefault="6C14B671" w:rsidP="6C14B671">
      <w:pPr>
        <w:pStyle w:val="0311Text"/>
        <w:rPr>
          <w:rFonts w:ascii="Arial" w:hAnsi="Arial" w:cs="Arial"/>
          <w:sz w:val="28"/>
          <w:szCs w:val="28"/>
        </w:rPr>
      </w:pPr>
      <w:r w:rsidRPr="00580520">
        <w:rPr>
          <w:rFonts w:ascii="Arial" w:hAnsi="Arial" w:cs="Arial"/>
          <w:sz w:val="28"/>
          <w:szCs w:val="28"/>
        </w:rPr>
        <w:t xml:space="preserve">The SCLPA core partners will host quarterly meetings for all partners and additionally will meet as needed to develop and implement strategies identified in Section </w:t>
      </w:r>
      <w:r w:rsidR="00580A09" w:rsidRPr="00580520">
        <w:rPr>
          <w:rFonts w:ascii="Arial" w:hAnsi="Arial" w:cs="Arial"/>
          <w:sz w:val="28"/>
          <w:szCs w:val="28"/>
        </w:rPr>
        <w:t>5</w:t>
      </w:r>
      <w:r w:rsidRPr="00580520">
        <w:rPr>
          <w:rFonts w:ascii="Arial" w:hAnsi="Arial" w:cs="Arial"/>
          <w:sz w:val="28"/>
          <w:szCs w:val="28"/>
        </w:rPr>
        <w:t>.</w:t>
      </w:r>
    </w:p>
    <w:p w14:paraId="343DCE18" w14:textId="674CB475" w:rsidR="00BE2DC7" w:rsidRPr="00580520" w:rsidRDefault="00BE2DC7" w:rsidP="002E4660">
      <w:pPr>
        <w:ind w:left="720"/>
        <w:rPr>
          <w:rFonts w:ascii="Arial" w:hAnsi="Arial" w:cs="Arial"/>
          <w:sz w:val="28"/>
          <w:szCs w:val="28"/>
        </w:rPr>
      </w:pPr>
      <w:r w:rsidRPr="00580520">
        <w:rPr>
          <w:rFonts w:ascii="Arial" w:hAnsi="Arial" w:cs="Arial"/>
          <w:sz w:val="28"/>
          <w:szCs w:val="28"/>
        </w:rPr>
        <w:t>Core partners have the responsibility of reviewing the SCLPA annually and updating as needed to ensure strategies are met, are relevant and new strategies identified, developed and implemented.</w:t>
      </w:r>
    </w:p>
    <w:p w14:paraId="421843FD" w14:textId="04B3C97E" w:rsidR="00F01124" w:rsidRPr="00580520" w:rsidRDefault="003E5088" w:rsidP="00E05DF3">
      <w:pPr>
        <w:pStyle w:val="0211Heading"/>
        <w:rPr>
          <w:rFonts w:ascii="Arial" w:hAnsi="Arial" w:cs="Arial"/>
          <w:sz w:val="28"/>
          <w:szCs w:val="28"/>
        </w:rPr>
      </w:pPr>
      <w:bookmarkStart w:id="54" w:name="_Toc42079954"/>
      <w:r w:rsidRPr="00580520">
        <w:rPr>
          <w:rFonts w:ascii="Arial" w:hAnsi="Arial" w:cs="Arial"/>
          <w:sz w:val="28"/>
          <w:szCs w:val="28"/>
        </w:rPr>
        <w:t>6</w:t>
      </w:r>
      <w:r w:rsidR="00F01124" w:rsidRPr="00580520">
        <w:rPr>
          <w:rFonts w:ascii="Arial" w:hAnsi="Arial" w:cs="Arial"/>
          <w:sz w:val="28"/>
          <w:szCs w:val="28"/>
        </w:rPr>
        <w:t>.2. Functional.</w:t>
      </w:r>
      <w:bookmarkEnd w:id="54"/>
    </w:p>
    <w:p w14:paraId="37F50F83" w14:textId="77777777"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Release of Information/Consent forms will be available to allow Core Partners to communicate and best support the individual.</w:t>
      </w:r>
    </w:p>
    <w:p w14:paraId="4F60DCD2" w14:textId="0045AA37"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Core Partners and stakeholders will continue to identify gaps or barriers impacting individuals in their pursuit of competitive and integrated employment.</w:t>
      </w:r>
    </w:p>
    <w:p w14:paraId="52044206" w14:textId="77777777"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Core Partners will organize and facilitate meetings to update, change, and expand the LPA to ensure that the partnership, and systems remain current.  Portions of the meetings will allow and encourage community feedback.</w:t>
      </w:r>
    </w:p>
    <w:p w14:paraId="0865C2F0" w14:textId="0B9F9F61"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Core Partners will expand and develop additional community partnerships aimed at providing access to all resources and workforce systems not historically utilized.</w:t>
      </w:r>
    </w:p>
    <w:p w14:paraId="42F43419" w14:textId="7E514058"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 xml:space="preserve">Core Partners commit to assign a school district point of contact for </w:t>
      </w:r>
      <w:r w:rsidR="009414E0" w:rsidRPr="00580520">
        <w:rPr>
          <w:rFonts w:ascii="Arial" w:hAnsi="Arial" w:cs="Arial"/>
          <w:sz w:val="28"/>
          <w:szCs w:val="28"/>
        </w:rPr>
        <w:t>NBRC</w:t>
      </w:r>
      <w:r w:rsidR="00E62F3A" w:rsidRPr="00580520">
        <w:rPr>
          <w:rFonts w:ascii="Arial" w:hAnsi="Arial" w:cs="Arial"/>
          <w:sz w:val="28"/>
          <w:szCs w:val="28"/>
        </w:rPr>
        <w:t>.</w:t>
      </w:r>
    </w:p>
    <w:p w14:paraId="2D7F84CA" w14:textId="77777777" w:rsidR="00B2796B" w:rsidRPr="00580520" w:rsidRDefault="00B2796B" w:rsidP="00B2796B">
      <w:pPr>
        <w:pStyle w:val="ListParagraph"/>
        <w:numPr>
          <w:ilvl w:val="0"/>
          <w:numId w:val="35"/>
        </w:numPr>
        <w:spacing w:after="200" w:line="276" w:lineRule="auto"/>
        <w:mirrorIndents w:val="0"/>
        <w:rPr>
          <w:rFonts w:ascii="Arial" w:hAnsi="Arial" w:cs="Arial"/>
          <w:sz w:val="28"/>
          <w:szCs w:val="28"/>
        </w:rPr>
      </w:pPr>
      <w:r w:rsidRPr="00580520">
        <w:rPr>
          <w:rFonts w:ascii="Arial" w:hAnsi="Arial" w:cs="Arial"/>
          <w:sz w:val="28"/>
          <w:szCs w:val="28"/>
        </w:rPr>
        <w:t>Core Partners commit to further explore organizational structure within the LPA, to be functional within the local planning area, including the exploration of subcommittees to focus on specific interests.</w:t>
      </w:r>
    </w:p>
    <w:p w14:paraId="10160DD5" w14:textId="194A086B" w:rsidR="00B2796B" w:rsidRPr="00580520" w:rsidRDefault="003E5088" w:rsidP="00B2796B">
      <w:pPr>
        <w:pStyle w:val="0211Heading"/>
        <w:rPr>
          <w:rFonts w:ascii="Arial" w:hAnsi="Arial" w:cs="Arial"/>
          <w:vanish/>
          <w:sz w:val="28"/>
          <w:szCs w:val="28"/>
          <w:specVanish/>
        </w:rPr>
      </w:pPr>
      <w:bookmarkStart w:id="55" w:name="_Toc42079955"/>
      <w:r w:rsidRPr="00580520">
        <w:rPr>
          <w:rFonts w:ascii="Arial" w:hAnsi="Arial" w:cs="Arial"/>
          <w:sz w:val="28"/>
          <w:szCs w:val="28"/>
        </w:rPr>
        <w:t>6</w:t>
      </w:r>
      <w:r w:rsidR="00F01124" w:rsidRPr="00580520">
        <w:rPr>
          <w:rFonts w:ascii="Arial" w:hAnsi="Arial" w:cs="Arial"/>
          <w:sz w:val="28"/>
          <w:szCs w:val="28"/>
        </w:rPr>
        <w:t>.3. System Measures</w:t>
      </w:r>
      <w:r w:rsidR="00B2796B" w:rsidRPr="00580520">
        <w:rPr>
          <w:rFonts w:ascii="Arial" w:hAnsi="Arial" w:cs="Arial"/>
          <w:sz w:val="28"/>
          <w:szCs w:val="28"/>
        </w:rPr>
        <w:t>.</w:t>
      </w:r>
      <w:bookmarkEnd w:id="55"/>
    </w:p>
    <w:p w14:paraId="391D4CB1" w14:textId="36AF0B1C" w:rsidR="00B2796B" w:rsidRPr="00580520" w:rsidRDefault="00B2796B" w:rsidP="00B2796B">
      <w:pPr>
        <w:rPr>
          <w:rFonts w:ascii="Arial" w:hAnsi="Arial" w:cs="Arial"/>
          <w:sz w:val="28"/>
          <w:szCs w:val="28"/>
        </w:rPr>
      </w:pPr>
      <w:r w:rsidRPr="00580520">
        <w:rPr>
          <w:rFonts w:ascii="Arial" w:hAnsi="Arial" w:cs="Arial"/>
          <w:sz w:val="28"/>
          <w:szCs w:val="28"/>
        </w:rPr>
        <w:t xml:space="preserve">The Core Partners will work together to determine data collection methods that identify effective methods of tracking progress of the LPA, and to measure growth of competitive and integrated employment outcomes. The Core Partners will identify a </w:t>
      </w:r>
      <w:r w:rsidRPr="00580520">
        <w:rPr>
          <w:rFonts w:ascii="Arial" w:hAnsi="Arial" w:cs="Arial"/>
          <w:sz w:val="28"/>
          <w:szCs w:val="28"/>
        </w:rPr>
        <w:lastRenderedPageBreak/>
        <w:t>mechanism for reporting aggregate data to the individuals served and to the community stakeholders.</w:t>
      </w:r>
    </w:p>
    <w:p w14:paraId="3413F180" w14:textId="77777777" w:rsidR="00B2796B" w:rsidRPr="00580520" w:rsidRDefault="00B2796B" w:rsidP="00B2796B">
      <w:pPr>
        <w:ind w:left="720"/>
        <w:rPr>
          <w:rFonts w:ascii="Arial" w:hAnsi="Arial" w:cs="Arial"/>
          <w:sz w:val="28"/>
          <w:szCs w:val="28"/>
        </w:rPr>
      </w:pPr>
    </w:p>
    <w:p w14:paraId="7C24951C" w14:textId="7449F248" w:rsidR="00B2796B" w:rsidRPr="00580520" w:rsidRDefault="00B2796B" w:rsidP="00B2796B">
      <w:pPr>
        <w:ind w:left="720"/>
        <w:rPr>
          <w:rFonts w:ascii="Arial" w:hAnsi="Arial" w:cs="Arial"/>
          <w:sz w:val="28"/>
          <w:szCs w:val="28"/>
        </w:rPr>
      </w:pPr>
      <w:r w:rsidRPr="00580520">
        <w:rPr>
          <w:rFonts w:ascii="Arial" w:hAnsi="Arial" w:cs="Arial"/>
          <w:sz w:val="28"/>
          <w:szCs w:val="28"/>
        </w:rPr>
        <w:t>The Solano County LPA will also utilize the systems currently in place that collect data on individuals working in competitive integrated employment, including:</w:t>
      </w:r>
    </w:p>
    <w:p w14:paraId="22795CAB" w14:textId="53E0AE70" w:rsidR="00B2796B" w:rsidRPr="00580520" w:rsidRDefault="00B2796B" w:rsidP="00B2796B">
      <w:pPr>
        <w:pStyle w:val="ListParagraph"/>
        <w:numPr>
          <w:ilvl w:val="0"/>
          <w:numId w:val="36"/>
        </w:numPr>
        <w:spacing w:after="200" w:line="276" w:lineRule="auto"/>
        <w:mirrorIndents w:val="0"/>
        <w:rPr>
          <w:rFonts w:ascii="Arial" w:hAnsi="Arial" w:cs="Arial"/>
          <w:sz w:val="28"/>
          <w:szCs w:val="28"/>
        </w:rPr>
      </w:pPr>
      <w:r w:rsidRPr="00580520">
        <w:rPr>
          <w:rFonts w:ascii="Arial" w:hAnsi="Arial" w:cs="Arial"/>
          <w:sz w:val="28"/>
          <w:szCs w:val="28"/>
        </w:rPr>
        <w:t>State Council Data Dashboard</w:t>
      </w:r>
    </w:p>
    <w:p w14:paraId="24E4CB96" w14:textId="6D90E94F" w:rsidR="00B2796B" w:rsidRPr="00580520" w:rsidRDefault="00B2796B" w:rsidP="00B2796B">
      <w:pPr>
        <w:pStyle w:val="ListParagraph"/>
        <w:numPr>
          <w:ilvl w:val="0"/>
          <w:numId w:val="36"/>
        </w:numPr>
        <w:spacing w:after="200" w:line="276" w:lineRule="auto"/>
        <w:mirrorIndents w:val="0"/>
        <w:rPr>
          <w:rFonts w:ascii="Arial" w:hAnsi="Arial" w:cs="Arial"/>
          <w:sz w:val="28"/>
          <w:szCs w:val="28"/>
        </w:rPr>
      </w:pPr>
      <w:r w:rsidRPr="00580520">
        <w:rPr>
          <w:rFonts w:ascii="Arial" w:hAnsi="Arial" w:cs="Arial"/>
          <w:sz w:val="28"/>
          <w:szCs w:val="28"/>
        </w:rPr>
        <w:t>Department of Developmental Services Data Dashboard</w:t>
      </w:r>
    </w:p>
    <w:p w14:paraId="78630D8F" w14:textId="6B5367BE" w:rsidR="00B2796B" w:rsidRPr="00580520" w:rsidRDefault="00B2796B" w:rsidP="00B2796B">
      <w:pPr>
        <w:pStyle w:val="ListParagraph"/>
        <w:numPr>
          <w:ilvl w:val="0"/>
          <w:numId w:val="36"/>
        </w:numPr>
        <w:spacing w:after="200" w:line="276" w:lineRule="auto"/>
        <w:mirrorIndents w:val="0"/>
        <w:rPr>
          <w:rFonts w:ascii="Arial" w:hAnsi="Arial" w:cs="Arial"/>
          <w:sz w:val="28"/>
          <w:szCs w:val="28"/>
        </w:rPr>
      </w:pPr>
      <w:r w:rsidRPr="00580520">
        <w:rPr>
          <w:rFonts w:ascii="Arial" w:hAnsi="Arial" w:cs="Arial"/>
          <w:sz w:val="28"/>
          <w:szCs w:val="28"/>
        </w:rPr>
        <w:t>North Bay Regional Center</w:t>
      </w:r>
    </w:p>
    <w:p w14:paraId="0B0C1F83" w14:textId="79BFE186" w:rsidR="00B2796B" w:rsidRPr="00580520" w:rsidRDefault="00B2796B" w:rsidP="00B2796B">
      <w:pPr>
        <w:pStyle w:val="ListParagraph"/>
        <w:numPr>
          <w:ilvl w:val="1"/>
          <w:numId w:val="36"/>
        </w:numPr>
        <w:spacing w:after="200" w:line="276" w:lineRule="auto"/>
        <w:mirrorIndents w:val="0"/>
        <w:rPr>
          <w:rFonts w:ascii="Arial" w:hAnsi="Arial" w:cs="Arial"/>
          <w:sz w:val="28"/>
          <w:szCs w:val="28"/>
        </w:rPr>
      </w:pPr>
      <w:r w:rsidRPr="00580520">
        <w:rPr>
          <w:rFonts w:ascii="Arial" w:hAnsi="Arial" w:cs="Arial"/>
          <w:sz w:val="28"/>
          <w:szCs w:val="28"/>
        </w:rPr>
        <w:t>CIE Data collection</w:t>
      </w:r>
    </w:p>
    <w:p w14:paraId="6B21A21B" w14:textId="77777777" w:rsidR="00B2796B" w:rsidRPr="00580520" w:rsidRDefault="00B2796B" w:rsidP="00B2796B">
      <w:pPr>
        <w:pStyle w:val="ListParagraph"/>
        <w:numPr>
          <w:ilvl w:val="1"/>
          <w:numId w:val="36"/>
        </w:numPr>
        <w:spacing w:after="200" w:line="276" w:lineRule="auto"/>
        <w:mirrorIndents w:val="0"/>
        <w:rPr>
          <w:rFonts w:ascii="Arial" w:hAnsi="Arial" w:cs="Arial"/>
          <w:sz w:val="28"/>
          <w:szCs w:val="28"/>
        </w:rPr>
      </w:pPr>
      <w:r w:rsidRPr="00580520">
        <w:rPr>
          <w:rFonts w:ascii="Arial" w:hAnsi="Arial" w:cs="Arial"/>
          <w:sz w:val="28"/>
          <w:szCs w:val="28"/>
        </w:rPr>
        <w:t>CDER</w:t>
      </w:r>
    </w:p>
    <w:p w14:paraId="0454C486" w14:textId="77777777" w:rsidR="00B2796B" w:rsidRPr="00580520" w:rsidRDefault="00B2796B" w:rsidP="00B2796B">
      <w:pPr>
        <w:pStyle w:val="ListParagraph"/>
        <w:numPr>
          <w:ilvl w:val="0"/>
          <w:numId w:val="36"/>
        </w:numPr>
        <w:spacing w:after="200" w:line="276" w:lineRule="auto"/>
        <w:mirrorIndents w:val="0"/>
        <w:rPr>
          <w:rFonts w:ascii="Arial" w:hAnsi="Arial" w:cs="Arial"/>
          <w:sz w:val="28"/>
          <w:szCs w:val="28"/>
        </w:rPr>
      </w:pPr>
      <w:r w:rsidRPr="00580520">
        <w:rPr>
          <w:rFonts w:ascii="Arial" w:hAnsi="Arial" w:cs="Arial"/>
          <w:sz w:val="28"/>
          <w:szCs w:val="28"/>
        </w:rPr>
        <w:t>California Department of Education</w:t>
      </w:r>
    </w:p>
    <w:p w14:paraId="4303EC92" w14:textId="513BDB79" w:rsidR="00B2796B" w:rsidRPr="00580520" w:rsidRDefault="00B2796B" w:rsidP="00B2796B">
      <w:pPr>
        <w:pStyle w:val="ListParagraph"/>
        <w:numPr>
          <w:ilvl w:val="1"/>
          <w:numId w:val="36"/>
        </w:numPr>
        <w:spacing w:after="200" w:line="276" w:lineRule="auto"/>
        <w:mirrorIndents w:val="0"/>
        <w:rPr>
          <w:rFonts w:ascii="Arial" w:hAnsi="Arial" w:cs="Arial"/>
          <w:sz w:val="28"/>
          <w:szCs w:val="28"/>
        </w:rPr>
      </w:pPr>
      <w:r w:rsidRPr="00580520">
        <w:rPr>
          <w:rFonts w:ascii="Arial" w:hAnsi="Arial" w:cs="Arial"/>
          <w:sz w:val="28"/>
          <w:szCs w:val="28"/>
        </w:rPr>
        <w:t>Workability I database</w:t>
      </w:r>
    </w:p>
    <w:p w14:paraId="0897771B" w14:textId="005F8C4D" w:rsidR="00B2796B" w:rsidRPr="00580520" w:rsidRDefault="00B2796B" w:rsidP="00B2796B">
      <w:pPr>
        <w:pStyle w:val="ListParagraph"/>
        <w:numPr>
          <w:ilvl w:val="0"/>
          <w:numId w:val="36"/>
        </w:numPr>
        <w:spacing w:after="200" w:line="276" w:lineRule="auto"/>
        <w:mirrorIndents w:val="0"/>
        <w:rPr>
          <w:rFonts w:ascii="Arial" w:hAnsi="Arial" w:cs="Arial"/>
          <w:sz w:val="28"/>
          <w:szCs w:val="28"/>
        </w:rPr>
      </w:pPr>
      <w:r w:rsidRPr="00580520">
        <w:rPr>
          <w:rFonts w:ascii="Arial" w:hAnsi="Arial" w:cs="Arial"/>
          <w:sz w:val="28"/>
          <w:szCs w:val="28"/>
        </w:rPr>
        <w:t>Department of Rehabilitation Dashboard</w:t>
      </w:r>
    </w:p>
    <w:p w14:paraId="35C10706" w14:textId="6C960331" w:rsidR="00B2796B" w:rsidRPr="00580520" w:rsidRDefault="00B2796B" w:rsidP="00B2796B">
      <w:pPr>
        <w:pStyle w:val="ListParagraph"/>
        <w:numPr>
          <w:ilvl w:val="1"/>
          <w:numId w:val="36"/>
        </w:numPr>
        <w:spacing w:after="200" w:line="276" w:lineRule="auto"/>
        <w:mirrorIndents w:val="0"/>
        <w:rPr>
          <w:rFonts w:ascii="Arial" w:hAnsi="Arial" w:cs="Arial"/>
          <w:sz w:val="28"/>
          <w:szCs w:val="28"/>
        </w:rPr>
      </w:pPr>
      <w:r w:rsidRPr="00580520">
        <w:rPr>
          <w:rFonts w:ascii="Arial" w:hAnsi="Arial" w:cs="Arial"/>
          <w:sz w:val="28"/>
          <w:szCs w:val="28"/>
        </w:rPr>
        <w:t>TPP annual outcome data</w:t>
      </w:r>
    </w:p>
    <w:p w14:paraId="06AD3858" w14:textId="77777777" w:rsidR="008D7BC5" w:rsidRPr="00580520" w:rsidRDefault="008D7BC5">
      <w:pPr>
        <w:spacing w:after="200" w:line="276" w:lineRule="auto"/>
        <w:contextualSpacing w:val="0"/>
        <w:mirrorIndents w:val="0"/>
        <w:rPr>
          <w:rFonts w:ascii="Arial" w:hAnsi="Arial" w:cs="Arial"/>
          <w:b/>
          <w:smallCaps/>
          <w:color w:val="365F91" w:themeColor="accent1" w:themeShade="BF"/>
          <w:sz w:val="28"/>
          <w:szCs w:val="28"/>
        </w:rPr>
      </w:pPr>
      <w:r w:rsidRPr="00580520">
        <w:rPr>
          <w:rFonts w:ascii="Arial" w:hAnsi="Arial" w:cs="Arial"/>
          <w:sz w:val="28"/>
          <w:szCs w:val="28"/>
        </w:rPr>
        <w:br w:type="page"/>
      </w:r>
    </w:p>
    <w:p w14:paraId="26BB63A2" w14:textId="520568DC" w:rsidR="00E05DF3" w:rsidRPr="00580520" w:rsidRDefault="00E05DF3" w:rsidP="00853BCF">
      <w:pPr>
        <w:pStyle w:val="01SectionTitle"/>
        <w:rPr>
          <w:rFonts w:ascii="Arial" w:hAnsi="Arial" w:cs="Arial"/>
          <w:sz w:val="28"/>
          <w:szCs w:val="28"/>
        </w:rPr>
      </w:pPr>
      <w:bookmarkStart w:id="56" w:name="_Toc42079956"/>
      <w:r w:rsidRPr="00580520">
        <w:rPr>
          <w:rFonts w:ascii="Arial" w:hAnsi="Arial" w:cs="Arial"/>
          <w:sz w:val="28"/>
          <w:szCs w:val="28"/>
        </w:rPr>
        <w:lastRenderedPageBreak/>
        <w:t xml:space="preserve">Section </w:t>
      </w:r>
      <w:r w:rsidR="003E5088" w:rsidRPr="00580520">
        <w:rPr>
          <w:rFonts w:ascii="Arial" w:hAnsi="Arial" w:cs="Arial"/>
          <w:sz w:val="28"/>
          <w:szCs w:val="28"/>
        </w:rPr>
        <w:t>7</w:t>
      </w:r>
      <w:r w:rsidRPr="00580520">
        <w:rPr>
          <w:rFonts w:ascii="Arial" w:hAnsi="Arial" w:cs="Arial"/>
          <w:sz w:val="28"/>
          <w:szCs w:val="28"/>
        </w:rPr>
        <w:t>: Optional Attachments/Appendices</w:t>
      </w:r>
      <w:bookmarkEnd w:id="56"/>
    </w:p>
    <w:p w14:paraId="0CC4087E" w14:textId="45684DAA" w:rsidR="0004591C" w:rsidRDefault="00182F51" w:rsidP="000F3357">
      <w:pPr>
        <w:pStyle w:val="0211Heading"/>
        <w:rPr>
          <w:rFonts w:ascii="Arial" w:hAnsi="Arial" w:cs="Arial"/>
          <w:sz w:val="28"/>
          <w:szCs w:val="28"/>
        </w:rPr>
      </w:pPr>
      <w:bookmarkStart w:id="57" w:name="_Toc42079957"/>
      <w:bookmarkStart w:id="58" w:name="_Toc390336727"/>
      <w:bookmarkStart w:id="59" w:name="_Toc390340317"/>
      <w:bookmarkEnd w:id="37"/>
      <w:bookmarkEnd w:id="38"/>
      <w:r w:rsidRPr="00580520">
        <w:rPr>
          <w:rFonts w:ascii="Arial" w:hAnsi="Arial" w:cs="Arial"/>
          <w:sz w:val="28"/>
          <w:szCs w:val="28"/>
        </w:rPr>
        <w:t>7</w:t>
      </w:r>
      <w:r w:rsidR="00F80B06" w:rsidRPr="00580520">
        <w:rPr>
          <w:rFonts w:ascii="Arial" w:hAnsi="Arial" w:cs="Arial"/>
          <w:sz w:val="28"/>
          <w:szCs w:val="28"/>
        </w:rPr>
        <w:t>.1. Contacts.</w:t>
      </w:r>
      <w:bookmarkEnd w:id="57"/>
    </w:p>
    <w:tbl>
      <w:tblPr>
        <w:tblStyle w:val="TableGrid"/>
        <w:tblW w:w="10890" w:type="dxa"/>
        <w:jc w:val="center"/>
        <w:tblLayout w:type="fixed"/>
        <w:tblLook w:val="04A0" w:firstRow="1" w:lastRow="0" w:firstColumn="1" w:lastColumn="0" w:noHBand="0" w:noVBand="1"/>
        <w:tblCaption w:val="Contacts Table"/>
      </w:tblPr>
      <w:tblGrid>
        <w:gridCol w:w="1913"/>
        <w:gridCol w:w="2208"/>
        <w:gridCol w:w="2984"/>
        <w:gridCol w:w="3785"/>
      </w:tblGrid>
      <w:tr w:rsidR="00AE1FC2" w:rsidRPr="00580520" w14:paraId="70786B63" w14:textId="77777777" w:rsidTr="005B2F57">
        <w:trPr>
          <w:trHeight w:val="791"/>
          <w:tblHeader/>
          <w:jc w:val="center"/>
        </w:trPr>
        <w:tc>
          <w:tcPr>
            <w:tcW w:w="1913" w:type="dxa"/>
            <w:vAlign w:val="center"/>
          </w:tcPr>
          <w:p w14:paraId="75632601" w14:textId="790CD2F7" w:rsidR="0004591C" w:rsidRPr="005B2F57" w:rsidRDefault="00580520" w:rsidP="005B2F57">
            <w:pPr>
              <w:pStyle w:val="0311Text"/>
              <w:jc w:val="center"/>
              <w:rPr>
                <w:rFonts w:ascii="Arial" w:hAnsi="Arial" w:cs="Arial"/>
                <w:b/>
                <w:bCs/>
                <w:sz w:val="28"/>
                <w:szCs w:val="28"/>
              </w:rPr>
            </w:pPr>
            <w:r w:rsidRPr="005B2F57">
              <w:rPr>
                <w:rFonts w:ascii="Arial" w:hAnsi="Arial" w:cs="Arial"/>
                <w:b/>
                <w:bCs/>
                <w:sz w:val="28"/>
                <w:szCs w:val="28"/>
              </w:rPr>
              <w:t>Agency</w:t>
            </w:r>
          </w:p>
        </w:tc>
        <w:tc>
          <w:tcPr>
            <w:tcW w:w="2208" w:type="dxa"/>
            <w:vAlign w:val="center"/>
          </w:tcPr>
          <w:p w14:paraId="77B5EEB8" w14:textId="7C2CC171" w:rsidR="0004591C" w:rsidRPr="005B2F57" w:rsidRDefault="00580520" w:rsidP="005B2F57">
            <w:pPr>
              <w:pStyle w:val="0311Text"/>
              <w:jc w:val="center"/>
              <w:rPr>
                <w:rFonts w:ascii="Arial" w:hAnsi="Arial" w:cs="Arial"/>
                <w:b/>
                <w:bCs/>
                <w:sz w:val="28"/>
                <w:szCs w:val="28"/>
              </w:rPr>
            </w:pPr>
            <w:r w:rsidRPr="005B2F57">
              <w:rPr>
                <w:rFonts w:ascii="Arial" w:hAnsi="Arial" w:cs="Arial"/>
                <w:b/>
                <w:bCs/>
                <w:sz w:val="28"/>
                <w:szCs w:val="28"/>
              </w:rPr>
              <w:t>Name</w:t>
            </w:r>
          </w:p>
        </w:tc>
        <w:tc>
          <w:tcPr>
            <w:tcW w:w="2984" w:type="dxa"/>
            <w:vAlign w:val="center"/>
          </w:tcPr>
          <w:p w14:paraId="1993FA83" w14:textId="6DB7FAE0" w:rsidR="0004591C" w:rsidRPr="005B2F57" w:rsidRDefault="0004591C" w:rsidP="005B2F57">
            <w:pPr>
              <w:pStyle w:val="0311Text"/>
              <w:jc w:val="center"/>
              <w:rPr>
                <w:rFonts w:ascii="Arial" w:hAnsi="Arial" w:cs="Arial"/>
                <w:b/>
                <w:bCs/>
                <w:sz w:val="28"/>
                <w:szCs w:val="28"/>
              </w:rPr>
            </w:pPr>
            <w:r w:rsidRPr="005B2F57">
              <w:rPr>
                <w:rFonts w:ascii="Arial" w:hAnsi="Arial" w:cs="Arial"/>
                <w:b/>
                <w:bCs/>
                <w:sz w:val="28"/>
                <w:szCs w:val="28"/>
              </w:rPr>
              <w:t>T</w:t>
            </w:r>
            <w:r w:rsidR="00580520" w:rsidRPr="005B2F57">
              <w:rPr>
                <w:rFonts w:ascii="Arial" w:hAnsi="Arial" w:cs="Arial"/>
                <w:b/>
                <w:bCs/>
                <w:sz w:val="28"/>
                <w:szCs w:val="28"/>
              </w:rPr>
              <w:t>itle</w:t>
            </w:r>
          </w:p>
        </w:tc>
        <w:tc>
          <w:tcPr>
            <w:tcW w:w="3785" w:type="dxa"/>
            <w:vAlign w:val="center"/>
          </w:tcPr>
          <w:p w14:paraId="5CFE3C32" w14:textId="63F21294" w:rsidR="0004591C" w:rsidRPr="005B2F57" w:rsidRDefault="00580520" w:rsidP="005B2F57">
            <w:pPr>
              <w:pStyle w:val="0311Text"/>
              <w:jc w:val="center"/>
              <w:rPr>
                <w:rFonts w:ascii="Arial" w:hAnsi="Arial" w:cs="Arial"/>
                <w:b/>
                <w:bCs/>
                <w:sz w:val="28"/>
                <w:szCs w:val="28"/>
              </w:rPr>
            </w:pPr>
            <w:r w:rsidRPr="005B2F57">
              <w:rPr>
                <w:rFonts w:ascii="Arial" w:hAnsi="Arial" w:cs="Arial"/>
                <w:b/>
                <w:bCs/>
                <w:sz w:val="28"/>
                <w:szCs w:val="28"/>
              </w:rPr>
              <w:t>Email</w:t>
            </w:r>
          </w:p>
        </w:tc>
      </w:tr>
      <w:tr w:rsidR="00AE1FC2" w:rsidRPr="00580520" w14:paraId="62577FD7" w14:textId="77777777" w:rsidTr="005B2F57">
        <w:trPr>
          <w:trHeight w:val="710"/>
          <w:jc w:val="center"/>
        </w:trPr>
        <w:tc>
          <w:tcPr>
            <w:tcW w:w="1913" w:type="dxa"/>
            <w:vAlign w:val="bottom"/>
          </w:tcPr>
          <w:p w14:paraId="56BCA01C" w14:textId="1D4420DC"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North </w:t>
            </w:r>
            <w:r w:rsidR="005B2F57">
              <w:rPr>
                <w:rFonts w:ascii="Arial" w:hAnsi="Arial" w:cs="Arial"/>
                <w:sz w:val="28"/>
                <w:szCs w:val="28"/>
              </w:rPr>
              <w:t>B</w:t>
            </w:r>
            <w:r w:rsidRPr="00580520">
              <w:rPr>
                <w:rFonts w:ascii="Arial" w:hAnsi="Arial" w:cs="Arial"/>
                <w:sz w:val="28"/>
                <w:szCs w:val="28"/>
              </w:rPr>
              <w:t xml:space="preserve">ay </w:t>
            </w:r>
            <w:r w:rsidR="005B2F57">
              <w:rPr>
                <w:rFonts w:ascii="Arial" w:hAnsi="Arial" w:cs="Arial"/>
                <w:sz w:val="28"/>
                <w:szCs w:val="28"/>
              </w:rPr>
              <w:t>R</w:t>
            </w:r>
            <w:r w:rsidRPr="00580520">
              <w:rPr>
                <w:rFonts w:ascii="Arial" w:hAnsi="Arial" w:cs="Arial"/>
                <w:sz w:val="28"/>
                <w:szCs w:val="28"/>
              </w:rPr>
              <w:t xml:space="preserve">egional </w:t>
            </w:r>
            <w:r w:rsidR="005B2F57">
              <w:rPr>
                <w:rFonts w:ascii="Arial" w:hAnsi="Arial" w:cs="Arial"/>
                <w:sz w:val="28"/>
                <w:szCs w:val="28"/>
              </w:rPr>
              <w:t>C</w:t>
            </w:r>
            <w:r w:rsidRPr="00580520">
              <w:rPr>
                <w:rFonts w:ascii="Arial" w:hAnsi="Arial" w:cs="Arial"/>
                <w:sz w:val="28"/>
                <w:szCs w:val="28"/>
              </w:rPr>
              <w:t>enter</w:t>
            </w:r>
          </w:p>
        </w:tc>
        <w:tc>
          <w:tcPr>
            <w:tcW w:w="2208" w:type="dxa"/>
            <w:vAlign w:val="bottom"/>
          </w:tcPr>
          <w:p w14:paraId="1D5748C9" w14:textId="340CFFE9"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Maura </w:t>
            </w:r>
            <w:r w:rsidR="005B2F57">
              <w:rPr>
                <w:rFonts w:ascii="Arial" w:hAnsi="Arial" w:cs="Arial"/>
                <w:sz w:val="28"/>
                <w:szCs w:val="28"/>
              </w:rPr>
              <w:t>M</w:t>
            </w:r>
            <w:r w:rsidRPr="00580520">
              <w:rPr>
                <w:rFonts w:ascii="Arial" w:hAnsi="Arial" w:cs="Arial"/>
                <w:sz w:val="28"/>
                <w:szCs w:val="28"/>
              </w:rPr>
              <w:t>c</w:t>
            </w:r>
            <w:r w:rsidR="005B2F57">
              <w:rPr>
                <w:rFonts w:ascii="Arial" w:hAnsi="Arial" w:cs="Arial"/>
                <w:sz w:val="28"/>
                <w:szCs w:val="28"/>
              </w:rPr>
              <w:t>D</w:t>
            </w:r>
            <w:r w:rsidRPr="00580520">
              <w:rPr>
                <w:rFonts w:ascii="Arial" w:hAnsi="Arial" w:cs="Arial"/>
                <w:sz w:val="28"/>
                <w:szCs w:val="28"/>
              </w:rPr>
              <w:t>onough</w:t>
            </w:r>
          </w:p>
        </w:tc>
        <w:tc>
          <w:tcPr>
            <w:tcW w:w="2984" w:type="dxa"/>
            <w:vAlign w:val="bottom"/>
          </w:tcPr>
          <w:p w14:paraId="38900F1A" w14:textId="7E86764A" w:rsidR="0004591C" w:rsidRPr="00580520" w:rsidRDefault="0004591C" w:rsidP="00580520">
            <w:pPr>
              <w:pStyle w:val="0311Text"/>
              <w:rPr>
                <w:rFonts w:ascii="Arial" w:hAnsi="Arial" w:cs="Arial"/>
                <w:sz w:val="28"/>
                <w:szCs w:val="28"/>
              </w:rPr>
            </w:pPr>
            <w:r w:rsidRPr="00580520">
              <w:rPr>
                <w:rFonts w:ascii="Arial" w:hAnsi="Arial" w:cs="Arial"/>
                <w:sz w:val="28"/>
                <w:szCs w:val="28"/>
              </w:rPr>
              <w:t>Q</w:t>
            </w:r>
            <w:r w:rsidR="005B2F57">
              <w:rPr>
                <w:rFonts w:ascii="Arial" w:hAnsi="Arial" w:cs="Arial"/>
                <w:sz w:val="28"/>
                <w:szCs w:val="28"/>
              </w:rPr>
              <w:t>A</w:t>
            </w:r>
            <w:r w:rsidRPr="00580520">
              <w:rPr>
                <w:rFonts w:ascii="Arial" w:hAnsi="Arial" w:cs="Arial"/>
                <w:sz w:val="28"/>
                <w:szCs w:val="28"/>
              </w:rPr>
              <w:t xml:space="preserve"> </w:t>
            </w:r>
            <w:r w:rsidR="005B2F57">
              <w:rPr>
                <w:rFonts w:ascii="Arial" w:hAnsi="Arial" w:cs="Arial"/>
                <w:sz w:val="28"/>
                <w:szCs w:val="28"/>
              </w:rPr>
              <w:t>S</w:t>
            </w:r>
            <w:r w:rsidRPr="00580520">
              <w:rPr>
                <w:rFonts w:ascii="Arial" w:hAnsi="Arial" w:cs="Arial"/>
                <w:sz w:val="28"/>
                <w:szCs w:val="28"/>
              </w:rPr>
              <w:t>upervisor</w:t>
            </w:r>
          </w:p>
        </w:tc>
        <w:tc>
          <w:tcPr>
            <w:tcW w:w="3785" w:type="dxa"/>
            <w:vAlign w:val="bottom"/>
          </w:tcPr>
          <w:p w14:paraId="09A0283F" w14:textId="5E0FB884" w:rsidR="0004591C" w:rsidRPr="00580520" w:rsidRDefault="001B3CB0" w:rsidP="00580520">
            <w:pPr>
              <w:pStyle w:val="0311Text"/>
              <w:rPr>
                <w:rFonts w:ascii="Arial" w:hAnsi="Arial" w:cs="Arial"/>
                <w:sz w:val="28"/>
                <w:szCs w:val="28"/>
              </w:rPr>
            </w:pPr>
            <w:hyperlink r:id="rId20" w:tgtFrame="_blank" w:history="1">
              <w:r w:rsidR="00580520" w:rsidRPr="00580520">
                <w:rPr>
                  <w:rStyle w:val="Hyperlink"/>
                  <w:rFonts w:ascii="Arial" w:hAnsi="Arial" w:cs="Arial"/>
                  <w:color w:val="auto"/>
                  <w:sz w:val="28"/>
                  <w:szCs w:val="28"/>
                </w:rPr>
                <w:t>mauram@nbrc.net</w:t>
              </w:r>
            </w:hyperlink>
          </w:p>
        </w:tc>
      </w:tr>
      <w:tr w:rsidR="00AE1FC2" w:rsidRPr="00580520" w14:paraId="37F8B36D" w14:textId="77777777" w:rsidTr="005B2F57">
        <w:trPr>
          <w:jc w:val="center"/>
        </w:trPr>
        <w:tc>
          <w:tcPr>
            <w:tcW w:w="1913" w:type="dxa"/>
            <w:vAlign w:val="bottom"/>
          </w:tcPr>
          <w:p w14:paraId="51D043DB" w14:textId="0DA238A1"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North </w:t>
            </w:r>
            <w:r w:rsidR="005B2F57">
              <w:rPr>
                <w:rFonts w:ascii="Arial" w:hAnsi="Arial" w:cs="Arial"/>
                <w:sz w:val="28"/>
                <w:szCs w:val="28"/>
              </w:rPr>
              <w:t>B</w:t>
            </w:r>
            <w:r w:rsidRPr="00580520">
              <w:rPr>
                <w:rFonts w:ascii="Arial" w:hAnsi="Arial" w:cs="Arial"/>
                <w:sz w:val="28"/>
                <w:szCs w:val="28"/>
              </w:rPr>
              <w:t xml:space="preserve">ay </w:t>
            </w:r>
            <w:r w:rsidR="005B2F57">
              <w:rPr>
                <w:rFonts w:ascii="Arial" w:hAnsi="Arial" w:cs="Arial"/>
                <w:sz w:val="28"/>
                <w:szCs w:val="28"/>
              </w:rPr>
              <w:t>R</w:t>
            </w:r>
            <w:r w:rsidRPr="00580520">
              <w:rPr>
                <w:rFonts w:ascii="Arial" w:hAnsi="Arial" w:cs="Arial"/>
                <w:sz w:val="28"/>
                <w:szCs w:val="28"/>
              </w:rPr>
              <w:t xml:space="preserve">egional </w:t>
            </w:r>
            <w:r w:rsidR="005B2F57">
              <w:rPr>
                <w:rFonts w:ascii="Arial" w:hAnsi="Arial" w:cs="Arial"/>
                <w:sz w:val="28"/>
                <w:szCs w:val="28"/>
              </w:rPr>
              <w:t>C</w:t>
            </w:r>
            <w:r w:rsidRPr="00580520">
              <w:rPr>
                <w:rFonts w:ascii="Arial" w:hAnsi="Arial" w:cs="Arial"/>
                <w:sz w:val="28"/>
                <w:szCs w:val="28"/>
              </w:rPr>
              <w:t>enter</w:t>
            </w:r>
          </w:p>
        </w:tc>
        <w:tc>
          <w:tcPr>
            <w:tcW w:w="2208" w:type="dxa"/>
            <w:vAlign w:val="bottom"/>
          </w:tcPr>
          <w:p w14:paraId="3DC7FFDA" w14:textId="31BC7052"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Ivan </w:t>
            </w:r>
            <w:r w:rsidR="005B2F57">
              <w:rPr>
                <w:rFonts w:ascii="Arial" w:hAnsi="Arial" w:cs="Arial"/>
                <w:sz w:val="28"/>
                <w:szCs w:val="28"/>
              </w:rPr>
              <w:t>A</w:t>
            </w:r>
            <w:r w:rsidRPr="00580520">
              <w:rPr>
                <w:rFonts w:ascii="Arial" w:hAnsi="Arial" w:cs="Arial"/>
                <w:sz w:val="28"/>
                <w:szCs w:val="28"/>
              </w:rPr>
              <w:t>rce</w:t>
            </w:r>
          </w:p>
        </w:tc>
        <w:tc>
          <w:tcPr>
            <w:tcW w:w="2984" w:type="dxa"/>
            <w:vAlign w:val="bottom"/>
          </w:tcPr>
          <w:p w14:paraId="3CAF1920" w14:textId="3B06F554" w:rsidR="0004591C" w:rsidRPr="00580520" w:rsidRDefault="00580520" w:rsidP="00580520">
            <w:pPr>
              <w:pStyle w:val="0311Text"/>
              <w:rPr>
                <w:rFonts w:ascii="Arial" w:hAnsi="Arial" w:cs="Arial"/>
                <w:sz w:val="28"/>
                <w:szCs w:val="28"/>
              </w:rPr>
            </w:pPr>
            <w:r w:rsidRPr="00580520">
              <w:rPr>
                <w:rFonts w:ascii="Arial" w:hAnsi="Arial" w:cs="Arial"/>
                <w:sz w:val="28"/>
                <w:szCs w:val="28"/>
              </w:rPr>
              <w:t>Q</w:t>
            </w:r>
            <w:r w:rsidR="005B2F57">
              <w:rPr>
                <w:rFonts w:ascii="Arial" w:hAnsi="Arial" w:cs="Arial"/>
                <w:sz w:val="28"/>
                <w:szCs w:val="28"/>
              </w:rPr>
              <w:t>A</w:t>
            </w:r>
            <w:r w:rsidR="0004591C" w:rsidRPr="00580520">
              <w:rPr>
                <w:rFonts w:ascii="Arial" w:hAnsi="Arial" w:cs="Arial"/>
                <w:sz w:val="28"/>
                <w:szCs w:val="28"/>
              </w:rPr>
              <w:t xml:space="preserve"> </w:t>
            </w:r>
            <w:r w:rsidR="005B2F57">
              <w:rPr>
                <w:rFonts w:ascii="Arial" w:hAnsi="Arial" w:cs="Arial"/>
                <w:sz w:val="28"/>
                <w:szCs w:val="28"/>
              </w:rPr>
              <w:t>M</w:t>
            </w:r>
            <w:r w:rsidR="0004591C" w:rsidRPr="00580520">
              <w:rPr>
                <w:rFonts w:ascii="Arial" w:hAnsi="Arial" w:cs="Arial"/>
                <w:sz w:val="28"/>
                <w:szCs w:val="28"/>
              </w:rPr>
              <w:t>onitor/</w:t>
            </w:r>
            <w:r w:rsidR="005B2F57">
              <w:rPr>
                <w:rFonts w:ascii="Arial" w:hAnsi="Arial" w:cs="Arial"/>
                <w:sz w:val="28"/>
                <w:szCs w:val="28"/>
              </w:rPr>
              <w:t>E</w:t>
            </w:r>
            <w:r w:rsidR="0004591C" w:rsidRPr="00580520">
              <w:rPr>
                <w:rFonts w:ascii="Arial" w:hAnsi="Arial" w:cs="Arial"/>
                <w:sz w:val="28"/>
                <w:szCs w:val="28"/>
              </w:rPr>
              <w:t xml:space="preserve">mployment </w:t>
            </w:r>
            <w:r w:rsidR="005B2F57">
              <w:rPr>
                <w:rFonts w:ascii="Arial" w:hAnsi="Arial" w:cs="Arial"/>
                <w:sz w:val="28"/>
                <w:szCs w:val="28"/>
              </w:rPr>
              <w:t>S</w:t>
            </w:r>
            <w:r w:rsidR="0004591C" w:rsidRPr="00580520">
              <w:rPr>
                <w:rFonts w:ascii="Arial" w:hAnsi="Arial" w:cs="Arial"/>
                <w:sz w:val="28"/>
                <w:szCs w:val="28"/>
              </w:rPr>
              <w:t>pecialist</w:t>
            </w:r>
          </w:p>
        </w:tc>
        <w:tc>
          <w:tcPr>
            <w:tcW w:w="3785" w:type="dxa"/>
            <w:vAlign w:val="bottom"/>
          </w:tcPr>
          <w:p w14:paraId="2463ACAE" w14:textId="2F3B5D68" w:rsidR="0004591C" w:rsidRPr="00580520" w:rsidRDefault="001B3CB0" w:rsidP="00580520">
            <w:pPr>
              <w:pStyle w:val="0311Text"/>
              <w:rPr>
                <w:rFonts w:ascii="Arial" w:hAnsi="Arial" w:cs="Arial"/>
                <w:sz w:val="28"/>
                <w:szCs w:val="28"/>
              </w:rPr>
            </w:pPr>
            <w:hyperlink r:id="rId21" w:tgtFrame="_blank" w:history="1">
              <w:r w:rsidR="00580520" w:rsidRPr="00580520">
                <w:rPr>
                  <w:rStyle w:val="Hyperlink"/>
                  <w:rFonts w:ascii="Arial" w:hAnsi="Arial" w:cs="Arial"/>
                  <w:color w:val="auto"/>
                  <w:sz w:val="28"/>
                  <w:szCs w:val="28"/>
                </w:rPr>
                <w:t>ivana@nbrc.net</w:t>
              </w:r>
            </w:hyperlink>
          </w:p>
        </w:tc>
      </w:tr>
      <w:tr w:rsidR="00AE1FC2" w:rsidRPr="00580520" w14:paraId="2FB14677" w14:textId="77777777" w:rsidTr="005B2F57">
        <w:trPr>
          <w:jc w:val="center"/>
        </w:trPr>
        <w:tc>
          <w:tcPr>
            <w:tcW w:w="1913" w:type="dxa"/>
            <w:vAlign w:val="bottom"/>
          </w:tcPr>
          <w:p w14:paraId="5B08329D" w14:textId="5965586F" w:rsidR="0004591C" w:rsidRPr="00580520" w:rsidRDefault="0004591C" w:rsidP="00580520">
            <w:pPr>
              <w:pStyle w:val="0311Text"/>
              <w:rPr>
                <w:rFonts w:ascii="Arial" w:hAnsi="Arial" w:cs="Arial"/>
                <w:sz w:val="28"/>
                <w:szCs w:val="28"/>
              </w:rPr>
            </w:pPr>
            <w:r w:rsidRPr="00580520">
              <w:rPr>
                <w:rFonts w:ascii="Arial" w:hAnsi="Arial" w:cs="Arial"/>
                <w:sz w:val="28"/>
                <w:szCs w:val="28"/>
              </w:rPr>
              <w:t>Department of Rehabilitation</w:t>
            </w:r>
          </w:p>
        </w:tc>
        <w:tc>
          <w:tcPr>
            <w:tcW w:w="2208" w:type="dxa"/>
            <w:vAlign w:val="bottom"/>
          </w:tcPr>
          <w:p w14:paraId="648A9EF4" w14:textId="34976322" w:rsidR="0004591C" w:rsidRPr="00580520" w:rsidRDefault="0004591C" w:rsidP="00580520">
            <w:pPr>
              <w:pStyle w:val="0311Text"/>
              <w:rPr>
                <w:rFonts w:ascii="Arial" w:hAnsi="Arial" w:cs="Arial"/>
                <w:sz w:val="28"/>
                <w:szCs w:val="28"/>
              </w:rPr>
            </w:pPr>
            <w:r w:rsidRPr="00580520">
              <w:rPr>
                <w:rFonts w:ascii="Arial" w:hAnsi="Arial" w:cs="Arial"/>
                <w:sz w:val="28"/>
                <w:szCs w:val="28"/>
              </w:rPr>
              <w:t>Carol Asch</w:t>
            </w:r>
          </w:p>
        </w:tc>
        <w:tc>
          <w:tcPr>
            <w:tcW w:w="2984" w:type="dxa"/>
            <w:vAlign w:val="bottom"/>
          </w:tcPr>
          <w:p w14:paraId="3500E263" w14:textId="45CDE68E" w:rsidR="0004591C" w:rsidRPr="00580520" w:rsidRDefault="0004591C" w:rsidP="00580520">
            <w:pPr>
              <w:pStyle w:val="0311Text"/>
              <w:rPr>
                <w:rFonts w:ascii="Arial" w:hAnsi="Arial" w:cs="Arial"/>
                <w:sz w:val="28"/>
                <w:szCs w:val="28"/>
              </w:rPr>
            </w:pPr>
            <w:r w:rsidRPr="00580520">
              <w:rPr>
                <w:rFonts w:ascii="Arial" w:hAnsi="Arial" w:cs="Arial"/>
                <w:sz w:val="28"/>
                <w:szCs w:val="28"/>
              </w:rPr>
              <w:t>Regional Director</w:t>
            </w:r>
          </w:p>
        </w:tc>
        <w:tc>
          <w:tcPr>
            <w:tcW w:w="3785" w:type="dxa"/>
            <w:vAlign w:val="bottom"/>
          </w:tcPr>
          <w:p w14:paraId="7DF9D171" w14:textId="22B38FC9" w:rsidR="0004591C" w:rsidRPr="00580520" w:rsidRDefault="001B3CB0" w:rsidP="00580520">
            <w:pPr>
              <w:pStyle w:val="0311Text"/>
              <w:rPr>
                <w:rFonts w:ascii="Arial" w:hAnsi="Arial" w:cs="Arial"/>
                <w:sz w:val="28"/>
                <w:szCs w:val="28"/>
              </w:rPr>
            </w:pPr>
            <w:hyperlink r:id="rId22" w:tgtFrame="_blank" w:history="1">
              <w:r w:rsidR="00580520" w:rsidRPr="00580520">
                <w:rPr>
                  <w:rStyle w:val="Hyperlink"/>
                  <w:rFonts w:ascii="Arial" w:hAnsi="Arial" w:cs="Arial"/>
                  <w:color w:val="auto"/>
                  <w:sz w:val="28"/>
                  <w:szCs w:val="28"/>
                </w:rPr>
                <w:t>Carol.asch@dor.ca.gov</w:t>
              </w:r>
            </w:hyperlink>
          </w:p>
        </w:tc>
      </w:tr>
      <w:tr w:rsidR="00AE1FC2" w:rsidRPr="00580520" w14:paraId="02705158" w14:textId="77777777" w:rsidTr="005B2F57">
        <w:trPr>
          <w:jc w:val="center"/>
        </w:trPr>
        <w:tc>
          <w:tcPr>
            <w:tcW w:w="1913" w:type="dxa"/>
            <w:vAlign w:val="bottom"/>
          </w:tcPr>
          <w:p w14:paraId="3EE91162" w14:textId="387D0FE2" w:rsidR="0004591C" w:rsidRPr="00580520" w:rsidRDefault="0004591C" w:rsidP="00580520">
            <w:pPr>
              <w:pStyle w:val="0311Text"/>
              <w:rPr>
                <w:rFonts w:ascii="Arial" w:hAnsi="Arial" w:cs="Arial"/>
                <w:sz w:val="28"/>
                <w:szCs w:val="28"/>
              </w:rPr>
            </w:pPr>
            <w:r w:rsidRPr="00580520">
              <w:rPr>
                <w:rFonts w:ascii="Arial" w:hAnsi="Arial" w:cs="Arial"/>
                <w:sz w:val="28"/>
                <w:szCs w:val="28"/>
              </w:rPr>
              <w:t>Department of Rehabilitation</w:t>
            </w:r>
          </w:p>
        </w:tc>
        <w:tc>
          <w:tcPr>
            <w:tcW w:w="2208" w:type="dxa"/>
            <w:vAlign w:val="bottom"/>
          </w:tcPr>
          <w:p w14:paraId="0E4CA164" w14:textId="5D115E91" w:rsidR="0004591C" w:rsidRPr="00580520" w:rsidRDefault="0004591C" w:rsidP="00580520">
            <w:pPr>
              <w:pStyle w:val="0311Text"/>
              <w:rPr>
                <w:rFonts w:ascii="Arial" w:hAnsi="Arial" w:cs="Arial"/>
                <w:sz w:val="28"/>
                <w:szCs w:val="28"/>
              </w:rPr>
            </w:pPr>
            <w:r w:rsidRPr="00580520">
              <w:rPr>
                <w:rFonts w:ascii="Arial" w:hAnsi="Arial" w:cs="Arial"/>
                <w:sz w:val="28"/>
                <w:szCs w:val="28"/>
              </w:rPr>
              <w:t>Della Randolph</w:t>
            </w:r>
          </w:p>
        </w:tc>
        <w:tc>
          <w:tcPr>
            <w:tcW w:w="2984" w:type="dxa"/>
            <w:vAlign w:val="bottom"/>
          </w:tcPr>
          <w:p w14:paraId="2CD82311" w14:textId="21747753" w:rsidR="0004591C" w:rsidRPr="00580520" w:rsidRDefault="0004591C" w:rsidP="00580520">
            <w:pPr>
              <w:pStyle w:val="0311Text"/>
              <w:rPr>
                <w:rFonts w:ascii="Arial" w:hAnsi="Arial" w:cs="Arial"/>
                <w:sz w:val="28"/>
                <w:szCs w:val="28"/>
              </w:rPr>
            </w:pPr>
            <w:r w:rsidRPr="00580520">
              <w:rPr>
                <w:rFonts w:ascii="Arial" w:hAnsi="Arial" w:cs="Arial"/>
                <w:sz w:val="28"/>
                <w:szCs w:val="28"/>
              </w:rPr>
              <w:t>District Administrator</w:t>
            </w:r>
          </w:p>
        </w:tc>
        <w:tc>
          <w:tcPr>
            <w:tcW w:w="3785" w:type="dxa"/>
            <w:vAlign w:val="bottom"/>
          </w:tcPr>
          <w:p w14:paraId="7AC5FD51" w14:textId="1BB81E47" w:rsidR="0004591C" w:rsidRPr="00580520" w:rsidRDefault="001B3CB0" w:rsidP="00580520">
            <w:pPr>
              <w:pStyle w:val="0311Text"/>
              <w:rPr>
                <w:rFonts w:ascii="Arial" w:hAnsi="Arial" w:cs="Arial"/>
                <w:sz w:val="28"/>
                <w:szCs w:val="28"/>
              </w:rPr>
            </w:pPr>
            <w:hyperlink r:id="rId23" w:history="1">
              <w:r w:rsidR="00580520" w:rsidRPr="00580520">
                <w:rPr>
                  <w:rStyle w:val="Hyperlink"/>
                  <w:rFonts w:ascii="Arial" w:hAnsi="Arial" w:cs="Arial"/>
                  <w:bCs/>
                  <w:color w:val="auto"/>
                  <w:sz w:val="28"/>
                  <w:szCs w:val="28"/>
                </w:rPr>
                <w:t>Della.randolph@dor.ca.gov</w:t>
              </w:r>
            </w:hyperlink>
          </w:p>
        </w:tc>
      </w:tr>
      <w:tr w:rsidR="00AE1FC2" w:rsidRPr="00580520" w14:paraId="0D9B9DDE" w14:textId="77777777" w:rsidTr="005B2F57">
        <w:trPr>
          <w:jc w:val="center"/>
        </w:trPr>
        <w:tc>
          <w:tcPr>
            <w:tcW w:w="1913" w:type="dxa"/>
            <w:vAlign w:val="bottom"/>
          </w:tcPr>
          <w:p w14:paraId="29ED46C8" w14:textId="695FBE94" w:rsidR="0004591C" w:rsidRPr="00580520" w:rsidRDefault="0004591C" w:rsidP="00580520">
            <w:pPr>
              <w:pStyle w:val="0311Text"/>
              <w:rPr>
                <w:rFonts w:ascii="Arial" w:hAnsi="Arial" w:cs="Arial"/>
                <w:sz w:val="28"/>
                <w:szCs w:val="28"/>
              </w:rPr>
            </w:pPr>
            <w:r w:rsidRPr="00580520">
              <w:rPr>
                <w:rFonts w:ascii="Arial" w:hAnsi="Arial" w:cs="Arial"/>
                <w:sz w:val="28"/>
                <w:szCs w:val="28"/>
              </w:rPr>
              <w:t>Department of Rehabilitation</w:t>
            </w:r>
          </w:p>
        </w:tc>
        <w:tc>
          <w:tcPr>
            <w:tcW w:w="2208" w:type="dxa"/>
            <w:vAlign w:val="bottom"/>
          </w:tcPr>
          <w:p w14:paraId="0EC127C6" w14:textId="379C5B6B" w:rsidR="0004591C" w:rsidRPr="00580520" w:rsidRDefault="0004591C" w:rsidP="00580520">
            <w:pPr>
              <w:pStyle w:val="0311Text"/>
              <w:rPr>
                <w:rFonts w:ascii="Arial" w:hAnsi="Arial" w:cs="Arial"/>
                <w:sz w:val="28"/>
                <w:szCs w:val="28"/>
              </w:rPr>
            </w:pPr>
            <w:proofErr w:type="spellStart"/>
            <w:r w:rsidRPr="00580520">
              <w:rPr>
                <w:rFonts w:ascii="Arial" w:hAnsi="Arial" w:cs="Arial"/>
                <w:sz w:val="28"/>
                <w:szCs w:val="28"/>
              </w:rPr>
              <w:t>Marlyn</w:t>
            </w:r>
            <w:proofErr w:type="spellEnd"/>
            <w:r w:rsidRPr="00580520">
              <w:rPr>
                <w:rFonts w:ascii="Arial" w:hAnsi="Arial" w:cs="Arial"/>
                <w:sz w:val="28"/>
                <w:szCs w:val="28"/>
              </w:rPr>
              <w:t xml:space="preserve"> “</w:t>
            </w:r>
            <w:proofErr w:type="spellStart"/>
            <w:r w:rsidR="00AE1FC2" w:rsidRPr="00580520">
              <w:rPr>
                <w:rFonts w:ascii="Arial" w:hAnsi="Arial" w:cs="Arial"/>
                <w:sz w:val="28"/>
                <w:szCs w:val="28"/>
              </w:rPr>
              <w:t>M</w:t>
            </w:r>
            <w:r w:rsidRPr="00580520">
              <w:rPr>
                <w:rFonts w:ascii="Arial" w:hAnsi="Arial" w:cs="Arial"/>
                <w:sz w:val="28"/>
                <w:szCs w:val="28"/>
              </w:rPr>
              <w:t>arli</w:t>
            </w:r>
            <w:proofErr w:type="spellEnd"/>
            <w:r w:rsidRPr="00580520">
              <w:rPr>
                <w:rFonts w:ascii="Arial" w:hAnsi="Arial" w:cs="Arial"/>
                <w:sz w:val="28"/>
                <w:szCs w:val="28"/>
              </w:rPr>
              <w:t>”</w:t>
            </w:r>
            <w:r w:rsidR="00580520" w:rsidRPr="00580520">
              <w:rPr>
                <w:rFonts w:ascii="Arial" w:hAnsi="Arial" w:cs="Arial"/>
                <w:sz w:val="28"/>
                <w:szCs w:val="28"/>
              </w:rPr>
              <w:t xml:space="preserve"> </w:t>
            </w:r>
            <w:proofErr w:type="spellStart"/>
            <w:r w:rsidR="00AE1FC2" w:rsidRPr="00580520">
              <w:rPr>
                <w:rFonts w:ascii="Arial" w:hAnsi="Arial" w:cs="Arial"/>
                <w:sz w:val="28"/>
                <w:szCs w:val="28"/>
              </w:rPr>
              <w:t>K</w:t>
            </w:r>
            <w:r w:rsidRPr="00580520">
              <w:rPr>
                <w:rFonts w:ascii="Arial" w:hAnsi="Arial" w:cs="Arial"/>
                <w:sz w:val="28"/>
                <w:szCs w:val="28"/>
              </w:rPr>
              <w:t>arrasch</w:t>
            </w:r>
            <w:proofErr w:type="spellEnd"/>
          </w:p>
        </w:tc>
        <w:tc>
          <w:tcPr>
            <w:tcW w:w="2984" w:type="dxa"/>
            <w:vAlign w:val="bottom"/>
          </w:tcPr>
          <w:p w14:paraId="231F9B7E" w14:textId="764BADDA"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Fairfield </w:t>
            </w:r>
            <w:r w:rsidR="00AE1FC2" w:rsidRPr="00580520">
              <w:rPr>
                <w:rFonts w:ascii="Arial" w:hAnsi="Arial" w:cs="Arial"/>
                <w:sz w:val="28"/>
                <w:szCs w:val="28"/>
              </w:rPr>
              <w:t>T</w:t>
            </w:r>
            <w:r w:rsidRPr="00580520">
              <w:rPr>
                <w:rFonts w:ascii="Arial" w:hAnsi="Arial" w:cs="Arial"/>
                <w:sz w:val="28"/>
                <w:szCs w:val="28"/>
              </w:rPr>
              <w:t xml:space="preserve">eam </w:t>
            </w:r>
            <w:r w:rsidR="00AE1FC2" w:rsidRPr="00580520">
              <w:rPr>
                <w:rFonts w:ascii="Arial" w:hAnsi="Arial" w:cs="Arial"/>
                <w:sz w:val="28"/>
                <w:szCs w:val="28"/>
              </w:rPr>
              <w:t>M</w:t>
            </w:r>
            <w:r w:rsidRPr="00580520">
              <w:rPr>
                <w:rFonts w:ascii="Arial" w:hAnsi="Arial" w:cs="Arial"/>
                <w:sz w:val="28"/>
                <w:szCs w:val="28"/>
              </w:rPr>
              <w:t>anager</w:t>
            </w:r>
          </w:p>
        </w:tc>
        <w:tc>
          <w:tcPr>
            <w:tcW w:w="3785" w:type="dxa"/>
            <w:vAlign w:val="bottom"/>
          </w:tcPr>
          <w:p w14:paraId="0E9CEBF8" w14:textId="4712EAF6" w:rsidR="0004591C" w:rsidRPr="00580520" w:rsidRDefault="001B3CB0" w:rsidP="00580520">
            <w:pPr>
              <w:pStyle w:val="0311Text"/>
              <w:rPr>
                <w:rFonts w:ascii="Arial" w:hAnsi="Arial" w:cs="Arial"/>
                <w:sz w:val="28"/>
                <w:szCs w:val="28"/>
              </w:rPr>
            </w:pPr>
            <w:hyperlink r:id="rId24" w:tgtFrame="_blank" w:history="1">
              <w:r w:rsidR="00580520" w:rsidRPr="00580520">
                <w:rPr>
                  <w:rStyle w:val="Hyperlink"/>
                  <w:rFonts w:ascii="Arial" w:hAnsi="Arial" w:cs="Arial"/>
                  <w:color w:val="auto"/>
                  <w:sz w:val="28"/>
                  <w:szCs w:val="28"/>
                </w:rPr>
                <w:t>Marlyn.karrasch@dor.ca.gov</w:t>
              </w:r>
            </w:hyperlink>
          </w:p>
        </w:tc>
      </w:tr>
      <w:tr w:rsidR="00AE1FC2" w:rsidRPr="00580520" w14:paraId="68A601FF" w14:textId="77777777" w:rsidTr="005B2F57">
        <w:trPr>
          <w:jc w:val="center"/>
        </w:trPr>
        <w:tc>
          <w:tcPr>
            <w:tcW w:w="1913" w:type="dxa"/>
            <w:vAlign w:val="bottom"/>
          </w:tcPr>
          <w:p w14:paraId="2603F5BD" w14:textId="1A3212CE"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Benicia </w:t>
            </w:r>
            <w:r w:rsidR="00580520">
              <w:rPr>
                <w:rFonts w:ascii="Arial" w:hAnsi="Arial" w:cs="Arial"/>
                <w:sz w:val="28"/>
                <w:szCs w:val="28"/>
              </w:rPr>
              <w:t>U</w:t>
            </w:r>
            <w:r w:rsidRPr="00580520">
              <w:rPr>
                <w:rFonts w:ascii="Arial" w:hAnsi="Arial" w:cs="Arial"/>
                <w:sz w:val="28"/>
                <w:szCs w:val="28"/>
              </w:rPr>
              <w:t xml:space="preserve">nified </w:t>
            </w:r>
            <w:r w:rsidR="00580520">
              <w:rPr>
                <w:rFonts w:ascii="Arial" w:hAnsi="Arial" w:cs="Arial"/>
                <w:sz w:val="28"/>
                <w:szCs w:val="28"/>
              </w:rPr>
              <w:t>S</w:t>
            </w:r>
            <w:r w:rsidRPr="00580520">
              <w:rPr>
                <w:rFonts w:ascii="Arial" w:hAnsi="Arial" w:cs="Arial"/>
                <w:sz w:val="28"/>
                <w:szCs w:val="28"/>
              </w:rPr>
              <w:t xml:space="preserve">chool </w:t>
            </w:r>
            <w:r w:rsidR="00580520">
              <w:rPr>
                <w:rFonts w:ascii="Arial" w:hAnsi="Arial" w:cs="Arial"/>
                <w:sz w:val="28"/>
                <w:szCs w:val="28"/>
              </w:rPr>
              <w:t>D</w:t>
            </w:r>
            <w:r w:rsidRPr="00580520">
              <w:rPr>
                <w:rFonts w:ascii="Arial" w:hAnsi="Arial" w:cs="Arial"/>
                <w:sz w:val="28"/>
                <w:szCs w:val="28"/>
              </w:rPr>
              <w:t>istrict</w:t>
            </w:r>
          </w:p>
        </w:tc>
        <w:tc>
          <w:tcPr>
            <w:tcW w:w="2208" w:type="dxa"/>
            <w:vAlign w:val="bottom"/>
          </w:tcPr>
          <w:p w14:paraId="00F70DF5" w14:textId="41ABF914" w:rsidR="0004591C" w:rsidRPr="00580520" w:rsidRDefault="00580520" w:rsidP="00580520">
            <w:pPr>
              <w:pStyle w:val="0311Text"/>
              <w:rPr>
                <w:rFonts w:ascii="Arial" w:hAnsi="Arial" w:cs="Arial"/>
                <w:sz w:val="28"/>
                <w:szCs w:val="28"/>
              </w:rPr>
            </w:pPr>
            <w:proofErr w:type="spellStart"/>
            <w:r w:rsidRPr="00580520">
              <w:rPr>
                <w:rFonts w:ascii="Arial" w:hAnsi="Arial" w:cs="Arial"/>
                <w:sz w:val="28"/>
                <w:szCs w:val="28"/>
              </w:rPr>
              <w:t>Tbh</w:t>
            </w:r>
            <w:proofErr w:type="spellEnd"/>
          </w:p>
        </w:tc>
        <w:tc>
          <w:tcPr>
            <w:tcW w:w="2984" w:type="dxa"/>
            <w:vAlign w:val="bottom"/>
          </w:tcPr>
          <w:p w14:paraId="20DF2F9F" w14:textId="633D8758" w:rsidR="0004591C" w:rsidRPr="00580520" w:rsidRDefault="0004591C" w:rsidP="00580520">
            <w:pPr>
              <w:pStyle w:val="0311Text"/>
              <w:rPr>
                <w:rFonts w:ascii="Arial" w:hAnsi="Arial" w:cs="Arial"/>
                <w:sz w:val="28"/>
                <w:szCs w:val="28"/>
              </w:rPr>
            </w:pPr>
            <w:r w:rsidRPr="00580520">
              <w:rPr>
                <w:rFonts w:ascii="Arial" w:hAnsi="Arial" w:cs="Arial"/>
                <w:sz w:val="28"/>
                <w:szCs w:val="28"/>
              </w:rPr>
              <w:t xml:space="preserve">Director </w:t>
            </w:r>
            <w:r w:rsidR="005B2F57">
              <w:rPr>
                <w:rFonts w:ascii="Arial" w:hAnsi="Arial" w:cs="Arial"/>
                <w:sz w:val="28"/>
                <w:szCs w:val="28"/>
              </w:rPr>
              <w:t>S</w:t>
            </w:r>
            <w:r w:rsidRPr="00580520">
              <w:rPr>
                <w:rFonts w:ascii="Arial" w:hAnsi="Arial" w:cs="Arial"/>
                <w:sz w:val="28"/>
                <w:szCs w:val="28"/>
              </w:rPr>
              <w:t xml:space="preserve">tudent </w:t>
            </w:r>
            <w:r w:rsidR="005B2F57">
              <w:rPr>
                <w:rFonts w:ascii="Arial" w:hAnsi="Arial" w:cs="Arial"/>
                <w:sz w:val="28"/>
                <w:szCs w:val="28"/>
              </w:rPr>
              <w:t>S</w:t>
            </w:r>
            <w:r w:rsidRPr="00580520">
              <w:rPr>
                <w:rFonts w:ascii="Arial" w:hAnsi="Arial" w:cs="Arial"/>
                <w:sz w:val="28"/>
                <w:szCs w:val="28"/>
              </w:rPr>
              <w:t xml:space="preserve">ervices and </w:t>
            </w:r>
            <w:r w:rsidR="005B2F57">
              <w:rPr>
                <w:rFonts w:ascii="Arial" w:hAnsi="Arial" w:cs="Arial"/>
                <w:sz w:val="28"/>
                <w:szCs w:val="28"/>
              </w:rPr>
              <w:t>S</w:t>
            </w:r>
            <w:r w:rsidRPr="00580520">
              <w:rPr>
                <w:rFonts w:ascii="Arial" w:hAnsi="Arial" w:cs="Arial"/>
                <w:sz w:val="28"/>
                <w:szCs w:val="28"/>
              </w:rPr>
              <w:t xml:space="preserve">pecial </w:t>
            </w:r>
            <w:r w:rsidR="005B2F57">
              <w:rPr>
                <w:rFonts w:ascii="Arial" w:hAnsi="Arial" w:cs="Arial"/>
                <w:sz w:val="28"/>
                <w:szCs w:val="28"/>
              </w:rPr>
              <w:t>E</w:t>
            </w:r>
            <w:r w:rsidRPr="00580520">
              <w:rPr>
                <w:rFonts w:ascii="Arial" w:hAnsi="Arial" w:cs="Arial"/>
                <w:sz w:val="28"/>
                <w:szCs w:val="28"/>
              </w:rPr>
              <w:t>ducation</w:t>
            </w:r>
          </w:p>
        </w:tc>
        <w:tc>
          <w:tcPr>
            <w:tcW w:w="3785" w:type="dxa"/>
            <w:vAlign w:val="bottom"/>
          </w:tcPr>
          <w:p w14:paraId="2D32A268" w14:textId="77777777" w:rsidR="0004591C" w:rsidRPr="00580520" w:rsidRDefault="0004591C" w:rsidP="00580520">
            <w:pPr>
              <w:pStyle w:val="0311Text"/>
              <w:rPr>
                <w:rFonts w:ascii="Arial" w:hAnsi="Arial" w:cs="Arial"/>
                <w:sz w:val="28"/>
                <w:szCs w:val="28"/>
              </w:rPr>
            </w:pPr>
          </w:p>
        </w:tc>
      </w:tr>
      <w:tr w:rsidR="00AE1FC2" w:rsidRPr="00580520" w14:paraId="34006FF3" w14:textId="77777777" w:rsidTr="005B2F57">
        <w:trPr>
          <w:jc w:val="center"/>
        </w:trPr>
        <w:tc>
          <w:tcPr>
            <w:tcW w:w="1913" w:type="dxa"/>
            <w:vAlign w:val="bottom"/>
          </w:tcPr>
          <w:p w14:paraId="43A78B1C" w14:textId="2881B162" w:rsidR="0004591C" w:rsidRPr="00580520" w:rsidRDefault="00580520" w:rsidP="00580520">
            <w:pPr>
              <w:pStyle w:val="0311Text"/>
              <w:rPr>
                <w:rFonts w:ascii="Arial" w:hAnsi="Arial" w:cs="Arial"/>
                <w:sz w:val="28"/>
                <w:szCs w:val="28"/>
              </w:rPr>
            </w:pPr>
            <w:r w:rsidRPr="00580520">
              <w:rPr>
                <w:rFonts w:ascii="Arial" w:hAnsi="Arial" w:cs="Arial"/>
                <w:sz w:val="28"/>
                <w:szCs w:val="28"/>
              </w:rPr>
              <w:lastRenderedPageBreak/>
              <w:t xml:space="preserve">Dixon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0D908FE2" w14:textId="24159FD5"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Kim </w:t>
            </w:r>
            <w:r>
              <w:rPr>
                <w:rFonts w:ascii="Arial" w:hAnsi="Arial" w:cs="Arial"/>
                <w:sz w:val="28"/>
                <w:szCs w:val="28"/>
              </w:rPr>
              <w:t>P</w:t>
            </w:r>
            <w:r w:rsidRPr="00580520">
              <w:rPr>
                <w:rFonts w:ascii="Arial" w:hAnsi="Arial" w:cs="Arial"/>
                <w:sz w:val="28"/>
                <w:szCs w:val="28"/>
              </w:rPr>
              <w:t>arrott</w:t>
            </w:r>
          </w:p>
        </w:tc>
        <w:tc>
          <w:tcPr>
            <w:tcW w:w="2984" w:type="dxa"/>
            <w:vAlign w:val="bottom"/>
          </w:tcPr>
          <w:p w14:paraId="7DEC9B5A" w14:textId="2DCE8F92"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of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7910CC1F" w14:textId="4AF30656" w:rsidR="0004591C" w:rsidRPr="00580520" w:rsidRDefault="00580520" w:rsidP="00580520">
            <w:pPr>
              <w:pStyle w:val="0311Text"/>
              <w:rPr>
                <w:rFonts w:ascii="Arial" w:hAnsi="Arial" w:cs="Arial"/>
                <w:sz w:val="28"/>
                <w:szCs w:val="28"/>
              </w:rPr>
            </w:pPr>
            <w:r w:rsidRPr="00580520">
              <w:rPr>
                <w:rFonts w:ascii="Arial" w:hAnsi="Arial" w:cs="Arial"/>
                <w:sz w:val="28"/>
                <w:szCs w:val="28"/>
              </w:rPr>
              <w:t>Kparrot@dixonusd.org</w:t>
            </w:r>
          </w:p>
        </w:tc>
      </w:tr>
      <w:tr w:rsidR="00AE1FC2" w:rsidRPr="00580520" w14:paraId="34432F85" w14:textId="77777777" w:rsidTr="005B2F57">
        <w:trPr>
          <w:jc w:val="center"/>
        </w:trPr>
        <w:tc>
          <w:tcPr>
            <w:tcW w:w="1913" w:type="dxa"/>
            <w:vAlign w:val="bottom"/>
          </w:tcPr>
          <w:p w14:paraId="1EB60CBA" w14:textId="4F68CE4C"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Dixon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4912F81D" w14:textId="355C5E5A"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Adriane </w:t>
            </w:r>
            <w:r>
              <w:rPr>
                <w:rFonts w:ascii="Arial" w:hAnsi="Arial" w:cs="Arial"/>
                <w:sz w:val="28"/>
                <w:szCs w:val="28"/>
              </w:rPr>
              <w:t>L</w:t>
            </w:r>
            <w:r w:rsidRPr="00580520">
              <w:rPr>
                <w:rFonts w:ascii="Arial" w:hAnsi="Arial" w:cs="Arial"/>
                <w:sz w:val="28"/>
                <w:szCs w:val="28"/>
              </w:rPr>
              <w:t>aughter</w:t>
            </w:r>
          </w:p>
        </w:tc>
        <w:tc>
          <w:tcPr>
            <w:tcW w:w="2984" w:type="dxa"/>
            <w:vAlign w:val="bottom"/>
          </w:tcPr>
          <w:p w14:paraId="77C54161" w14:textId="7E6CC245"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Coordinator of </w:t>
            </w:r>
            <w:r>
              <w:rPr>
                <w:rFonts w:ascii="Arial" w:hAnsi="Arial" w:cs="Arial"/>
                <w:sz w:val="28"/>
                <w:szCs w:val="28"/>
              </w:rPr>
              <w:t>P</w:t>
            </w:r>
            <w:r w:rsidRPr="00580520">
              <w:rPr>
                <w:rFonts w:ascii="Arial" w:hAnsi="Arial" w:cs="Arial"/>
                <w:sz w:val="28"/>
                <w:szCs w:val="28"/>
              </w:rPr>
              <w:t xml:space="preserve">upil </w:t>
            </w:r>
            <w:r>
              <w:rPr>
                <w:rFonts w:ascii="Arial" w:hAnsi="Arial" w:cs="Arial"/>
                <w:sz w:val="28"/>
                <w:szCs w:val="28"/>
              </w:rPr>
              <w:t>S</w:t>
            </w:r>
            <w:r w:rsidRPr="00580520">
              <w:rPr>
                <w:rFonts w:ascii="Arial" w:hAnsi="Arial" w:cs="Arial"/>
                <w:sz w:val="28"/>
                <w:szCs w:val="28"/>
              </w:rPr>
              <w:t>ervices</w:t>
            </w:r>
          </w:p>
        </w:tc>
        <w:tc>
          <w:tcPr>
            <w:tcW w:w="3785" w:type="dxa"/>
            <w:vAlign w:val="bottom"/>
          </w:tcPr>
          <w:p w14:paraId="656A2610" w14:textId="7D2AB9F5" w:rsidR="0004591C" w:rsidRPr="00580520" w:rsidRDefault="00580520" w:rsidP="00580520">
            <w:pPr>
              <w:pStyle w:val="0311Text"/>
              <w:rPr>
                <w:rFonts w:ascii="Arial" w:hAnsi="Arial" w:cs="Arial"/>
                <w:sz w:val="28"/>
                <w:szCs w:val="28"/>
              </w:rPr>
            </w:pPr>
            <w:r w:rsidRPr="00580520">
              <w:rPr>
                <w:rFonts w:ascii="Arial" w:hAnsi="Arial" w:cs="Arial"/>
                <w:sz w:val="28"/>
                <w:szCs w:val="28"/>
              </w:rPr>
              <w:t>Alaughter@dixonusd.org</w:t>
            </w:r>
          </w:p>
        </w:tc>
      </w:tr>
      <w:tr w:rsidR="00AE1FC2" w:rsidRPr="00580520" w14:paraId="5730FA51" w14:textId="77777777" w:rsidTr="005B2F57">
        <w:trPr>
          <w:jc w:val="center"/>
        </w:trPr>
        <w:tc>
          <w:tcPr>
            <w:tcW w:w="1913" w:type="dxa"/>
            <w:vAlign w:val="bottom"/>
          </w:tcPr>
          <w:p w14:paraId="00865E53" w14:textId="65963176" w:rsidR="0004591C" w:rsidRPr="00580520" w:rsidRDefault="00580520" w:rsidP="00580520">
            <w:pPr>
              <w:pStyle w:val="0311Text"/>
              <w:rPr>
                <w:rFonts w:ascii="Arial" w:hAnsi="Arial" w:cs="Arial"/>
                <w:sz w:val="28"/>
                <w:szCs w:val="28"/>
              </w:rPr>
            </w:pPr>
            <w:r w:rsidRPr="00580520">
              <w:rPr>
                <w:rFonts w:ascii="Arial" w:hAnsi="Arial" w:cs="Arial"/>
                <w:sz w:val="28"/>
                <w:szCs w:val="28"/>
              </w:rPr>
              <w:t>Fairfield-</w:t>
            </w:r>
            <w:r>
              <w:rPr>
                <w:rFonts w:ascii="Arial" w:hAnsi="Arial" w:cs="Arial"/>
                <w:sz w:val="28"/>
                <w:szCs w:val="28"/>
              </w:rPr>
              <w:t>S</w:t>
            </w:r>
            <w:r w:rsidRPr="00580520">
              <w:rPr>
                <w:rFonts w:ascii="Arial" w:hAnsi="Arial" w:cs="Arial"/>
                <w:sz w:val="28"/>
                <w:szCs w:val="28"/>
              </w:rPr>
              <w:t xml:space="preserve">uisun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3DDD535F" w14:textId="32914687" w:rsidR="0004591C" w:rsidRPr="00580520" w:rsidRDefault="0004591C" w:rsidP="00580520">
            <w:pPr>
              <w:pStyle w:val="0311Text"/>
              <w:rPr>
                <w:rFonts w:ascii="Arial" w:hAnsi="Arial" w:cs="Arial"/>
                <w:sz w:val="28"/>
                <w:szCs w:val="28"/>
              </w:rPr>
            </w:pPr>
            <w:r w:rsidRPr="00580520">
              <w:rPr>
                <w:rFonts w:ascii="Arial" w:hAnsi="Arial" w:cs="Arial"/>
                <w:caps/>
                <w:sz w:val="28"/>
                <w:szCs w:val="28"/>
              </w:rPr>
              <w:t>D</w:t>
            </w:r>
            <w:r w:rsidR="00580520" w:rsidRPr="00580520">
              <w:rPr>
                <w:rFonts w:ascii="Arial" w:hAnsi="Arial" w:cs="Arial"/>
                <w:sz w:val="28"/>
                <w:szCs w:val="28"/>
              </w:rPr>
              <w:t xml:space="preserve">orothy </w:t>
            </w:r>
            <w:proofErr w:type="spellStart"/>
            <w:r w:rsidR="00580520">
              <w:rPr>
                <w:rFonts w:ascii="Arial" w:hAnsi="Arial" w:cs="Arial"/>
                <w:sz w:val="28"/>
                <w:szCs w:val="28"/>
              </w:rPr>
              <w:t>R</w:t>
            </w:r>
            <w:r w:rsidR="00580520" w:rsidRPr="00580520">
              <w:rPr>
                <w:rFonts w:ascii="Arial" w:hAnsi="Arial" w:cs="Arial"/>
                <w:sz w:val="28"/>
                <w:szCs w:val="28"/>
              </w:rPr>
              <w:t>othenbaum</w:t>
            </w:r>
            <w:proofErr w:type="spellEnd"/>
          </w:p>
        </w:tc>
        <w:tc>
          <w:tcPr>
            <w:tcW w:w="2984" w:type="dxa"/>
            <w:vAlign w:val="bottom"/>
          </w:tcPr>
          <w:p w14:paraId="6ED42659" w14:textId="324644F7"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of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5BD00A88" w14:textId="6F0EAB29" w:rsidR="0004591C" w:rsidRPr="00580520" w:rsidRDefault="00580520" w:rsidP="00580520">
            <w:pPr>
              <w:pStyle w:val="0311Text"/>
              <w:rPr>
                <w:rFonts w:ascii="Arial" w:hAnsi="Arial" w:cs="Arial"/>
                <w:sz w:val="28"/>
                <w:szCs w:val="28"/>
              </w:rPr>
            </w:pPr>
            <w:r w:rsidRPr="00580520">
              <w:rPr>
                <w:rFonts w:ascii="Arial" w:hAnsi="Arial" w:cs="Arial"/>
                <w:sz w:val="28"/>
                <w:szCs w:val="28"/>
              </w:rPr>
              <w:t>Dorothyr@fsusd.org</w:t>
            </w:r>
          </w:p>
        </w:tc>
      </w:tr>
      <w:tr w:rsidR="00AE1FC2" w:rsidRPr="00580520" w14:paraId="12E27408" w14:textId="77777777" w:rsidTr="005B2F57">
        <w:trPr>
          <w:jc w:val="center"/>
        </w:trPr>
        <w:tc>
          <w:tcPr>
            <w:tcW w:w="1913" w:type="dxa"/>
            <w:vAlign w:val="bottom"/>
          </w:tcPr>
          <w:p w14:paraId="0CFFD962" w14:textId="41358215" w:rsidR="0004591C" w:rsidRPr="00580520" w:rsidRDefault="00580520" w:rsidP="00580520">
            <w:pPr>
              <w:pStyle w:val="0311Text"/>
              <w:rPr>
                <w:rFonts w:ascii="Arial" w:hAnsi="Arial" w:cs="Arial"/>
                <w:sz w:val="28"/>
                <w:szCs w:val="28"/>
              </w:rPr>
            </w:pPr>
            <w:r w:rsidRPr="00580520">
              <w:rPr>
                <w:rFonts w:ascii="Arial" w:hAnsi="Arial" w:cs="Arial"/>
                <w:sz w:val="28"/>
                <w:szCs w:val="28"/>
              </w:rPr>
              <w:t>Fairfield-</w:t>
            </w:r>
            <w:r>
              <w:rPr>
                <w:rFonts w:ascii="Arial" w:hAnsi="Arial" w:cs="Arial"/>
                <w:sz w:val="28"/>
                <w:szCs w:val="28"/>
              </w:rPr>
              <w:t>S</w:t>
            </w:r>
            <w:r w:rsidRPr="00580520">
              <w:rPr>
                <w:rFonts w:ascii="Arial" w:hAnsi="Arial" w:cs="Arial"/>
                <w:sz w:val="28"/>
                <w:szCs w:val="28"/>
              </w:rPr>
              <w:t xml:space="preserve">uisun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4E4343EA" w14:textId="28765CA9"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Deana </w:t>
            </w:r>
            <w:r>
              <w:rPr>
                <w:rFonts w:ascii="Arial" w:hAnsi="Arial" w:cs="Arial"/>
                <w:sz w:val="28"/>
                <w:szCs w:val="28"/>
              </w:rPr>
              <w:t>V</w:t>
            </w:r>
            <w:r w:rsidRPr="00580520">
              <w:rPr>
                <w:rFonts w:ascii="Arial" w:hAnsi="Arial" w:cs="Arial"/>
                <w:sz w:val="28"/>
                <w:szCs w:val="28"/>
              </w:rPr>
              <w:t>anderhoof</w:t>
            </w:r>
          </w:p>
        </w:tc>
        <w:tc>
          <w:tcPr>
            <w:tcW w:w="2984" w:type="dxa"/>
            <w:vAlign w:val="bottom"/>
          </w:tcPr>
          <w:p w14:paraId="05915482" w14:textId="1AD5944A"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Assistant </w:t>
            </w:r>
            <w:r>
              <w:rPr>
                <w:rFonts w:ascii="Arial" w:hAnsi="Arial" w:cs="Arial"/>
                <w:sz w:val="28"/>
                <w:szCs w:val="28"/>
              </w:rPr>
              <w:t>D</w:t>
            </w:r>
            <w:r w:rsidRPr="00580520">
              <w:rPr>
                <w:rFonts w:ascii="Arial" w:hAnsi="Arial" w:cs="Arial"/>
                <w:sz w:val="28"/>
                <w:szCs w:val="28"/>
              </w:rPr>
              <w:t xml:space="preserve">irector of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3363B34E" w14:textId="18F86CCD" w:rsidR="0004591C" w:rsidRPr="00580520" w:rsidRDefault="00580520" w:rsidP="00580520">
            <w:pPr>
              <w:pStyle w:val="0311Text"/>
              <w:rPr>
                <w:rFonts w:ascii="Arial" w:hAnsi="Arial" w:cs="Arial"/>
                <w:sz w:val="28"/>
                <w:szCs w:val="28"/>
              </w:rPr>
            </w:pPr>
            <w:r w:rsidRPr="00580520">
              <w:rPr>
                <w:rFonts w:ascii="Arial" w:hAnsi="Arial" w:cs="Arial"/>
                <w:sz w:val="28"/>
                <w:szCs w:val="28"/>
              </w:rPr>
              <w:t>Deanav@fsusd.org</w:t>
            </w:r>
          </w:p>
        </w:tc>
      </w:tr>
      <w:tr w:rsidR="00580520" w:rsidRPr="00580520" w14:paraId="55A36BA5" w14:textId="77777777" w:rsidTr="005B2F57">
        <w:trPr>
          <w:jc w:val="center"/>
        </w:trPr>
        <w:tc>
          <w:tcPr>
            <w:tcW w:w="1913" w:type="dxa"/>
            <w:vAlign w:val="bottom"/>
          </w:tcPr>
          <w:p w14:paraId="245AD2C4" w14:textId="73295C1F"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Travis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4B5468BE" w14:textId="278D526D"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Deanna </w:t>
            </w:r>
            <w:r>
              <w:rPr>
                <w:rFonts w:ascii="Arial" w:hAnsi="Arial" w:cs="Arial"/>
                <w:sz w:val="28"/>
                <w:szCs w:val="28"/>
              </w:rPr>
              <w:t>B</w:t>
            </w:r>
            <w:r w:rsidRPr="00580520">
              <w:rPr>
                <w:rFonts w:ascii="Arial" w:hAnsi="Arial" w:cs="Arial"/>
                <w:sz w:val="28"/>
                <w:szCs w:val="28"/>
              </w:rPr>
              <w:t>rownlee</w:t>
            </w:r>
          </w:p>
        </w:tc>
        <w:tc>
          <w:tcPr>
            <w:tcW w:w="2984" w:type="dxa"/>
            <w:vAlign w:val="bottom"/>
          </w:tcPr>
          <w:p w14:paraId="00431C11" w14:textId="21505E4B"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29985FE4" w14:textId="69CAEDEC" w:rsidR="0004591C" w:rsidRPr="00580520" w:rsidRDefault="00580520" w:rsidP="00580520">
            <w:pPr>
              <w:pStyle w:val="0311Text"/>
              <w:rPr>
                <w:rFonts w:ascii="Arial" w:hAnsi="Arial" w:cs="Arial"/>
                <w:sz w:val="28"/>
                <w:szCs w:val="28"/>
              </w:rPr>
            </w:pPr>
            <w:r w:rsidRPr="00580520">
              <w:rPr>
                <w:rFonts w:ascii="Arial" w:hAnsi="Arial" w:cs="Arial"/>
                <w:sz w:val="28"/>
                <w:szCs w:val="28"/>
              </w:rPr>
              <w:t>Dbrownlee@travisusd.org</w:t>
            </w:r>
          </w:p>
        </w:tc>
      </w:tr>
      <w:tr w:rsidR="00580520" w:rsidRPr="00580520" w14:paraId="2F7860D1" w14:textId="77777777" w:rsidTr="005B2F57">
        <w:trPr>
          <w:jc w:val="center"/>
        </w:trPr>
        <w:tc>
          <w:tcPr>
            <w:tcW w:w="1913" w:type="dxa"/>
            <w:vAlign w:val="bottom"/>
          </w:tcPr>
          <w:p w14:paraId="001E5432" w14:textId="71AA5A13" w:rsidR="0004591C" w:rsidRPr="00580520" w:rsidRDefault="00580520" w:rsidP="00580520">
            <w:pPr>
              <w:pStyle w:val="0311Text"/>
              <w:rPr>
                <w:rFonts w:ascii="Arial" w:hAnsi="Arial" w:cs="Arial"/>
                <w:sz w:val="28"/>
                <w:szCs w:val="28"/>
              </w:rPr>
            </w:pPr>
            <w:r w:rsidRPr="00580520">
              <w:rPr>
                <w:rFonts w:ascii="Arial" w:hAnsi="Arial" w:cs="Arial"/>
                <w:sz w:val="28"/>
                <w:szCs w:val="28"/>
              </w:rPr>
              <w:t>Vacaville</w:t>
            </w:r>
            <w:r w:rsidR="0004591C" w:rsidRPr="00580520">
              <w:rPr>
                <w:rFonts w:ascii="Arial" w:hAnsi="Arial" w:cs="Arial"/>
                <w:caps/>
                <w:sz w:val="28"/>
                <w:szCs w:val="28"/>
              </w:rPr>
              <w:t xml:space="preserve">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lastRenderedPageBreak/>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2690BC3C" w14:textId="05D86E6A" w:rsidR="0004591C" w:rsidRPr="00580520" w:rsidRDefault="00580520" w:rsidP="00580520">
            <w:pPr>
              <w:pStyle w:val="0311Text"/>
              <w:rPr>
                <w:rFonts w:ascii="Arial" w:hAnsi="Arial" w:cs="Arial"/>
                <w:sz w:val="28"/>
                <w:szCs w:val="28"/>
              </w:rPr>
            </w:pPr>
            <w:r w:rsidRPr="00580520">
              <w:rPr>
                <w:rFonts w:ascii="Arial" w:hAnsi="Arial" w:cs="Arial"/>
                <w:sz w:val="28"/>
                <w:szCs w:val="28"/>
              </w:rPr>
              <w:lastRenderedPageBreak/>
              <w:t xml:space="preserve">Sasha </w:t>
            </w:r>
            <w:proofErr w:type="spellStart"/>
            <w:r>
              <w:rPr>
                <w:rFonts w:ascii="Arial" w:hAnsi="Arial" w:cs="Arial"/>
                <w:sz w:val="28"/>
                <w:szCs w:val="28"/>
              </w:rPr>
              <w:t>B</w:t>
            </w:r>
            <w:r w:rsidRPr="00580520">
              <w:rPr>
                <w:rFonts w:ascii="Arial" w:hAnsi="Arial" w:cs="Arial"/>
                <w:sz w:val="28"/>
                <w:szCs w:val="28"/>
              </w:rPr>
              <w:t>egell</w:t>
            </w:r>
            <w:proofErr w:type="spellEnd"/>
          </w:p>
        </w:tc>
        <w:tc>
          <w:tcPr>
            <w:tcW w:w="2984" w:type="dxa"/>
            <w:vAlign w:val="bottom"/>
          </w:tcPr>
          <w:p w14:paraId="19921AE0" w14:textId="1CFE402B"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of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151DB368" w14:textId="13E7B230" w:rsidR="0004591C" w:rsidRPr="00580520" w:rsidRDefault="001B3CB0" w:rsidP="00580520">
            <w:pPr>
              <w:pStyle w:val="0311Text"/>
              <w:rPr>
                <w:rFonts w:ascii="Arial" w:hAnsi="Arial" w:cs="Arial"/>
                <w:sz w:val="28"/>
                <w:szCs w:val="28"/>
              </w:rPr>
            </w:pPr>
            <w:hyperlink r:id="rId25" w:history="1">
              <w:r w:rsidR="00580520" w:rsidRPr="00580520">
                <w:rPr>
                  <w:rStyle w:val="Hyperlink"/>
                  <w:rFonts w:ascii="Arial" w:hAnsi="Arial" w:cs="Arial"/>
                  <w:bCs/>
                  <w:color w:val="auto"/>
                  <w:sz w:val="28"/>
                  <w:szCs w:val="28"/>
                </w:rPr>
                <w:t>sashab@vacavilleusd.org</w:t>
              </w:r>
            </w:hyperlink>
          </w:p>
        </w:tc>
      </w:tr>
      <w:tr w:rsidR="00580520" w:rsidRPr="00580520" w14:paraId="477724D9" w14:textId="77777777" w:rsidTr="005B2F57">
        <w:trPr>
          <w:jc w:val="center"/>
        </w:trPr>
        <w:tc>
          <w:tcPr>
            <w:tcW w:w="1913" w:type="dxa"/>
            <w:vAlign w:val="bottom"/>
          </w:tcPr>
          <w:p w14:paraId="468B3730" w14:textId="4A0302F7" w:rsidR="0004591C" w:rsidRPr="00580520" w:rsidRDefault="00580520" w:rsidP="00580520">
            <w:pPr>
              <w:pStyle w:val="0311Text"/>
              <w:rPr>
                <w:rFonts w:ascii="Arial" w:hAnsi="Arial" w:cs="Arial"/>
                <w:sz w:val="28"/>
                <w:szCs w:val="28"/>
              </w:rPr>
            </w:pPr>
            <w:r w:rsidRPr="00580520">
              <w:rPr>
                <w:rFonts w:ascii="Arial" w:hAnsi="Arial" w:cs="Arial"/>
                <w:sz w:val="28"/>
                <w:szCs w:val="28"/>
              </w:rPr>
              <w:t>Vacaville</w:t>
            </w:r>
            <w:r w:rsidR="0004591C" w:rsidRPr="00580520">
              <w:rPr>
                <w:rFonts w:ascii="Arial" w:hAnsi="Arial" w:cs="Arial"/>
                <w:caps/>
                <w:sz w:val="28"/>
                <w:szCs w:val="28"/>
              </w:rPr>
              <w:t xml:space="preserve">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65D112CA" w14:textId="3793BA50"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Laurel </w:t>
            </w:r>
            <w:r>
              <w:rPr>
                <w:rFonts w:ascii="Arial" w:hAnsi="Arial" w:cs="Arial"/>
                <w:sz w:val="28"/>
                <w:szCs w:val="28"/>
              </w:rPr>
              <w:t>S</w:t>
            </w:r>
            <w:r w:rsidRPr="00580520">
              <w:rPr>
                <w:rFonts w:ascii="Arial" w:hAnsi="Arial" w:cs="Arial"/>
                <w:sz w:val="28"/>
                <w:szCs w:val="28"/>
              </w:rPr>
              <w:t>chrader</w:t>
            </w:r>
          </w:p>
        </w:tc>
        <w:tc>
          <w:tcPr>
            <w:tcW w:w="2984" w:type="dxa"/>
            <w:vAlign w:val="bottom"/>
          </w:tcPr>
          <w:p w14:paraId="20CAADDF" w14:textId="764FB322"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Coordinator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1A7CF95D" w14:textId="7EEDE83B" w:rsidR="0004591C" w:rsidRPr="00580520" w:rsidRDefault="001B3CB0" w:rsidP="00580520">
            <w:pPr>
              <w:pStyle w:val="0311Text"/>
              <w:rPr>
                <w:rFonts w:ascii="Arial" w:hAnsi="Arial" w:cs="Arial"/>
                <w:sz w:val="28"/>
                <w:szCs w:val="28"/>
              </w:rPr>
            </w:pPr>
            <w:hyperlink r:id="rId26" w:history="1">
              <w:r w:rsidR="00580520" w:rsidRPr="00580520">
                <w:rPr>
                  <w:rStyle w:val="Hyperlink"/>
                  <w:rFonts w:ascii="Arial" w:hAnsi="Arial" w:cs="Arial"/>
                  <w:bCs/>
                  <w:color w:val="auto"/>
                  <w:sz w:val="28"/>
                  <w:szCs w:val="28"/>
                </w:rPr>
                <w:t>laurels@vacavilleusd.org</w:t>
              </w:r>
            </w:hyperlink>
          </w:p>
        </w:tc>
      </w:tr>
      <w:tr w:rsidR="00580520" w:rsidRPr="00580520" w14:paraId="00148751" w14:textId="77777777" w:rsidTr="005B2F57">
        <w:trPr>
          <w:jc w:val="center"/>
        </w:trPr>
        <w:tc>
          <w:tcPr>
            <w:tcW w:w="1913" w:type="dxa"/>
            <w:vAlign w:val="bottom"/>
          </w:tcPr>
          <w:p w14:paraId="40CD7E49" w14:textId="243F5C2E"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Vallejo </w:t>
            </w:r>
            <w:r>
              <w:rPr>
                <w:rFonts w:ascii="Arial" w:hAnsi="Arial" w:cs="Arial"/>
                <w:sz w:val="28"/>
                <w:szCs w:val="28"/>
              </w:rPr>
              <w:t>C</w:t>
            </w:r>
            <w:r w:rsidRPr="00580520">
              <w:rPr>
                <w:rFonts w:ascii="Arial" w:hAnsi="Arial" w:cs="Arial"/>
                <w:sz w:val="28"/>
                <w:szCs w:val="28"/>
              </w:rPr>
              <w:t xml:space="preserve">ity </w:t>
            </w:r>
            <w:r>
              <w:rPr>
                <w:rFonts w:ascii="Arial" w:hAnsi="Arial" w:cs="Arial"/>
                <w:sz w:val="28"/>
                <w:szCs w:val="28"/>
              </w:rPr>
              <w:t>U</w:t>
            </w:r>
            <w:r w:rsidRPr="00580520">
              <w:rPr>
                <w:rFonts w:ascii="Arial" w:hAnsi="Arial" w:cs="Arial"/>
                <w:sz w:val="28"/>
                <w:szCs w:val="28"/>
              </w:rPr>
              <w:t xml:space="preserve">nified </w:t>
            </w:r>
            <w:r>
              <w:rPr>
                <w:rFonts w:ascii="Arial" w:hAnsi="Arial" w:cs="Arial"/>
                <w:sz w:val="28"/>
                <w:szCs w:val="28"/>
              </w:rPr>
              <w:t>S</w:t>
            </w:r>
            <w:r w:rsidRPr="00580520">
              <w:rPr>
                <w:rFonts w:ascii="Arial" w:hAnsi="Arial" w:cs="Arial"/>
                <w:sz w:val="28"/>
                <w:szCs w:val="28"/>
              </w:rPr>
              <w:t xml:space="preserve">chool </w:t>
            </w:r>
            <w:r>
              <w:rPr>
                <w:rFonts w:ascii="Arial" w:hAnsi="Arial" w:cs="Arial"/>
                <w:sz w:val="28"/>
                <w:szCs w:val="28"/>
              </w:rPr>
              <w:t>D</w:t>
            </w:r>
            <w:r w:rsidRPr="00580520">
              <w:rPr>
                <w:rFonts w:ascii="Arial" w:hAnsi="Arial" w:cs="Arial"/>
                <w:sz w:val="28"/>
                <w:szCs w:val="28"/>
              </w:rPr>
              <w:t>istrict</w:t>
            </w:r>
          </w:p>
        </w:tc>
        <w:tc>
          <w:tcPr>
            <w:tcW w:w="2208" w:type="dxa"/>
            <w:vAlign w:val="bottom"/>
          </w:tcPr>
          <w:p w14:paraId="26728E1D" w14:textId="3DD74FCB"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Joyce </w:t>
            </w:r>
            <w:r>
              <w:rPr>
                <w:rFonts w:ascii="Arial" w:hAnsi="Arial" w:cs="Arial"/>
                <w:sz w:val="28"/>
                <w:szCs w:val="28"/>
              </w:rPr>
              <w:t>M</w:t>
            </w:r>
            <w:r w:rsidRPr="00580520">
              <w:rPr>
                <w:rFonts w:ascii="Arial" w:hAnsi="Arial" w:cs="Arial"/>
                <w:sz w:val="28"/>
                <w:szCs w:val="28"/>
              </w:rPr>
              <w:t>ontgomery</w:t>
            </w:r>
          </w:p>
        </w:tc>
        <w:tc>
          <w:tcPr>
            <w:tcW w:w="2984" w:type="dxa"/>
            <w:vAlign w:val="bottom"/>
          </w:tcPr>
          <w:p w14:paraId="13C2AEFA" w14:textId="3D428900"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Transition </w:t>
            </w:r>
            <w:r>
              <w:rPr>
                <w:rFonts w:ascii="Arial" w:hAnsi="Arial" w:cs="Arial"/>
                <w:sz w:val="28"/>
                <w:szCs w:val="28"/>
              </w:rPr>
              <w:t>S</w:t>
            </w:r>
            <w:r w:rsidRPr="00580520">
              <w:rPr>
                <w:rFonts w:ascii="Arial" w:hAnsi="Arial" w:cs="Arial"/>
                <w:sz w:val="28"/>
                <w:szCs w:val="28"/>
              </w:rPr>
              <w:t xml:space="preserve">ervices </w:t>
            </w:r>
            <w:r>
              <w:rPr>
                <w:rFonts w:ascii="Arial" w:hAnsi="Arial" w:cs="Arial"/>
                <w:sz w:val="28"/>
                <w:szCs w:val="28"/>
              </w:rPr>
              <w:t>S</w:t>
            </w:r>
            <w:r w:rsidRPr="00580520">
              <w:rPr>
                <w:rFonts w:ascii="Arial" w:hAnsi="Arial" w:cs="Arial"/>
                <w:sz w:val="28"/>
                <w:szCs w:val="28"/>
              </w:rPr>
              <w:t>upervisor</w:t>
            </w:r>
          </w:p>
        </w:tc>
        <w:tc>
          <w:tcPr>
            <w:tcW w:w="3785" w:type="dxa"/>
            <w:vAlign w:val="bottom"/>
          </w:tcPr>
          <w:p w14:paraId="2EBF6864" w14:textId="0350ABAD" w:rsidR="0004591C" w:rsidRPr="00580520" w:rsidRDefault="001B3CB0" w:rsidP="00580520">
            <w:pPr>
              <w:pStyle w:val="0311Text"/>
              <w:rPr>
                <w:rFonts w:ascii="Arial" w:hAnsi="Arial" w:cs="Arial"/>
                <w:sz w:val="28"/>
                <w:szCs w:val="28"/>
              </w:rPr>
            </w:pPr>
            <w:hyperlink r:id="rId27" w:tgtFrame="_self" w:history="1">
              <w:r w:rsidR="00580520" w:rsidRPr="00580520">
                <w:rPr>
                  <w:rStyle w:val="Hyperlink"/>
                  <w:rFonts w:ascii="Arial" w:hAnsi="Arial" w:cs="Arial"/>
                  <w:bCs/>
                  <w:color w:val="auto"/>
                  <w:sz w:val="28"/>
                  <w:szCs w:val="28"/>
                </w:rPr>
                <w:t>jmontgomery@vallejo.k12.ca.us</w:t>
              </w:r>
            </w:hyperlink>
          </w:p>
        </w:tc>
      </w:tr>
      <w:tr w:rsidR="00580520" w:rsidRPr="00580520" w14:paraId="683CF079" w14:textId="77777777" w:rsidTr="005B2F57">
        <w:trPr>
          <w:trHeight w:val="629"/>
          <w:jc w:val="center"/>
        </w:trPr>
        <w:tc>
          <w:tcPr>
            <w:tcW w:w="1913" w:type="dxa"/>
            <w:vAlign w:val="bottom"/>
          </w:tcPr>
          <w:p w14:paraId="28D9483C" w14:textId="40362170"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Solano </w:t>
            </w:r>
            <w:r>
              <w:rPr>
                <w:rFonts w:ascii="Arial" w:hAnsi="Arial" w:cs="Arial"/>
                <w:sz w:val="28"/>
                <w:szCs w:val="28"/>
              </w:rPr>
              <w:t>C</w:t>
            </w:r>
            <w:r w:rsidRPr="00580520">
              <w:rPr>
                <w:rFonts w:ascii="Arial" w:hAnsi="Arial" w:cs="Arial"/>
                <w:sz w:val="28"/>
                <w:szCs w:val="28"/>
              </w:rPr>
              <w:t xml:space="preserve">ounty </w:t>
            </w:r>
            <w:r>
              <w:rPr>
                <w:rFonts w:ascii="Arial" w:hAnsi="Arial" w:cs="Arial"/>
                <w:sz w:val="28"/>
                <w:szCs w:val="28"/>
              </w:rPr>
              <w:t>O</w:t>
            </w:r>
            <w:r w:rsidRPr="00580520">
              <w:rPr>
                <w:rFonts w:ascii="Arial" w:hAnsi="Arial" w:cs="Arial"/>
                <w:sz w:val="28"/>
                <w:szCs w:val="28"/>
              </w:rPr>
              <w:t xml:space="preserve">ffice of </w:t>
            </w:r>
            <w:r>
              <w:rPr>
                <w:rFonts w:ascii="Arial" w:hAnsi="Arial" w:cs="Arial"/>
                <w:sz w:val="28"/>
                <w:szCs w:val="28"/>
              </w:rPr>
              <w:t>E</w:t>
            </w:r>
            <w:r w:rsidRPr="00580520">
              <w:rPr>
                <w:rFonts w:ascii="Arial" w:hAnsi="Arial" w:cs="Arial"/>
                <w:sz w:val="28"/>
                <w:szCs w:val="28"/>
              </w:rPr>
              <w:t>ducation</w:t>
            </w:r>
          </w:p>
        </w:tc>
        <w:tc>
          <w:tcPr>
            <w:tcW w:w="2208" w:type="dxa"/>
            <w:vAlign w:val="bottom"/>
          </w:tcPr>
          <w:p w14:paraId="32B4E197" w14:textId="38099091"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Susan </w:t>
            </w:r>
            <w:proofErr w:type="spellStart"/>
            <w:r>
              <w:rPr>
                <w:rFonts w:ascii="Arial" w:hAnsi="Arial" w:cs="Arial"/>
                <w:sz w:val="28"/>
                <w:szCs w:val="28"/>
              </w:rPr>
              <w:t>L</w:t>
            </w:r>
            <w:r w:rsidRPr="00580520">
              <w:rPr>
                <w:rFonts w:ascii="Arial" w:hAnsi="Arial" w:cs="Arial"/>
                <w:sz w:val="28"/>
                <w:szCs w:val="28"/>
              </w:rPr>
              <w:t>abrecque</w:t>
            </w:r>
            <w:proofErr w:type="spellEnd"/>
          </w:p>
        </w:tc>
        <w:tc>
          <w:tcPr>
            <w:tcW w:w="2984" w:type="dxa"/>
            <w:vAlign w:val="bottom"/>
          </w:tcPr>
          <w:p w14:paraId="603F35BF" w14:textId="1F44599B"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w:t>
            </w:r>
            <w:r>
              <w:rPr>
                <w:rFonts w:ascii="Arial" w:hAnsi="Arial" w:cs="Arial"/>
                <w:sz w:val="28"/>
                <w:szCs w:val="28"/>
              </w:rPr>
              <w:t>R</w:t>
            </w:r>
            <w:r w:rsidRPr="00580520">
              <w:rPr>
                <w:rFonts w:ascii="Arial" w:hAnsi="Arial" w:cs="Arial"/>
                <w:sz w:val="28"/>
                <w:szCs w:val="28"/>
              </w:rPr>
              <w:t xml:space="preserve">esource </w:t>
            </w:r>
            <w:r>
              <w:rPr>
                <w:rFonts w:ascii="Arial" w:hAnsi="Arial" w:cs="Arial"/>
                <w:sz w:val="28"/>
                <w:szCs w:val="28"/>
              </w:rPr>
              <w:t>D</w:t>
            </w:r>
            <w:r w:rsidRPr="00580520">
              <w:rPr>
                <w:rFonts w:ascii="Arial" w:hAnsi="Arial" w:cs="Arial"/>
                <w:sz w:val="28"/>
                <w:szCs w:val="28"/>
              </w:rPr>
              <w:t>evelopment and</w:t>
            </w:r>
            <w:r w:rsidR="0004591C" w:rsidRPr="00580520">
              <w:rPr>
                <w:rFonts w:ascii="Arial" w:hAnsi="Arial" w:cs="Arial"/>
                <w:caps/>
                <w:sz w:val="28"/>
                <w:szCs w:val="28"/>
              </w:rPr>
              <w:t xml:space="preserve"> </w:t>
            </w:r>
            <w:r>
              <w:rPr>
                <w:rFonts w:ascii="Arial" w:hAnsi="Arial" w:cs="Arial"/>
                <w:sz w:val="28"/>
                <w:szCs w:val="28"/>
              </w:rPr>
              <w:t>T</w:t>
            </w:r>
            <w:r w:rsidRPr="00580520">
              <w:rPr>
                <w:rFonts w:ascii="Arial" w:hAnsi="Arial" w:cs="Arial"/>
                <w:sz w:val="28"/>
                <w:szCs w:val="28"/>
              </w:rPr>
              <w:t xml:space="preserve">ransition </w:t>
            </w:r>
            <w:r>
              <w:rPr>
                <w:rFonts w:ascii="Arial" w:hAnsi="Arial" w:cs="Arial"/>
                <w:sz w:val="28"/>
                <w:szCs w:val="28"/>
              </w:rPr>
              <w:t>S</w:t>
            </w:r>
            <w:r w:rsidRPr="00580520">
              <w:rPr>
                <w:rFonts w:ascii="Arial" w:hAnsi="Arial" w:cs="Arial"/>
                <w:sz w:val="28"/>
                <w:szCs w:val="28"/>
              </w:rPr>
              <w:t>ervices</w:t>
            </w:r>
          </w:p>
        </w:tc>
        <w:tc>
          <w:tcPr>
            <w:tcW w:w="3785" w:type="dxa"/>
            <w:vAlign w:val="bottom"/>
          </w:tcPr>
          <w:p w14:paraId="73FDBCB2" w14:textId="1C045A82" w:rsidR="00580520" w:rsidRPr="00580520" w:rsidRDefault="001B3CB0" w:rsidP="00580520">
            <w:pPr>
              <w:pStyle w:val="0311Text"/>
              <w:rPr>
                <w:rFonts w:ascii="Arial" w:hAnsi="Arial" w:cs="Arial"/>
                <w:sz w:val="28"/>
                <w:szCs w:val="28"/>
              </w:rPr>
            </w:pPr>
            <w:hyperlink r:id="rId28" w:history="1">
              <w:r w:rsidR="00580520" w:rsidRPr="00580520">
                <w:rPr>
                  <w:rStyle w:val="Hyperlink"/>
                  <w:rFonts w:ascii="Arial" w:hAnsi="Arial" w:cs="Arial"/>
                  <w:bCs/>
                  <w:sz w:val="28"/>
                  <w:szCs w:val="28"/>
                </w:rPr>
                <w:t>slabrecque@solanocoe.net</w:t>
              </w:r>
            </w:hyperlink>
          </w:p>
        </w:tc>
      </w:tr>
      <w:tr w:rsidR="00580520" w:rsidRPr="00580520" w14:paraId="3E511C46" w14:textId="77777777" w:rsidTr="005B2F57">
        <w:trPr>
          <w:trHeight w:val="2159"/>
          <w:jc w:val="center"/>
        </w:trPr>
        <w:tc>
          <w:tcPr>
            <w:tcW w:w="1913" w:type="dxa"/>
            <w:vAlign w:val="bottom"/>
          </w:tcPr>
          <w:p w14:paraId="035BD440" w14:textId="625B565E"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Solano </w:t>
            </w:r>
            <w:r>
              <w:rPr>
                <w:rFonts w:ascii="Arial" w:hAnsi="Arial" w:cs="Arial"/>
                <w:sz w:val="28"/>
                <w:szCs w:val="28"/>
              </w:rPr>
              <w:t>C</w:t>
            </w:r>
            <w:r w:rsidRPr="00580520">
              <w:rPr>
                <w:rFonts w:ascii="Arial" w:hAnsi="Arial" w:cs="Arial"/>
                <w:sz w:val="28"/>
                <w:szCs w:val="28"/>
              </w:rPr>
              <w:t xml:space="preserve">ounty </w:t>
            </w:r>
            <w:r>
              <w:rPr>
                <w:rFonts w:ascii="Arial" w:hAnsi="Arial" w:cs="Arial"/>
                <w:sz w:val="28"/>
                <w:szCs w:val="28"/>
              </w:rPr>
              <w:t>S</w:t>
            </w:r>
            <w:r w:rsidRPr="00580520">
              <w:rPr>
                <w:rFonts w:ascii="Arial" w:hAnsi="Arial" w:cs="Arial"/>
                <w:sz w:val="28"/>
                <w:szCs w:val="28"/>
              </w:rPr>
              <w:t xml:space="preserve">pecial </w:t>
            </w:r>
            <w:r>
              <w:rPr>
                <w:rFonts w:ascii="Arial" w:hAnsi="Arial" w:cs="Arial"/>
                <w:sz w:val="28"/>
                <w:szCs w:val="28"/>
              </w:rPr>
              <w:t>E</w:t>
            </w:r>
            <w:r w:rsidRPr="00580520">
              <w:rPr>
                <w:rFonts w:ascii="Arial" w:hAnsi="Arial" w:cs="Arial"/>
                <w:sz w:val="28"/>
                <w:szCs w:val="28"/>
              </w:rPr>
              <w:t xml:space="preserve">ducation </w:t>
            </w:r>
            <w:r>
              <w:rPr>
                <w:rFonts w:ascii="Arial" w:hAnsi="Arial" w:cs="Arial"/>
                <w:sz w:val="28"/>
                <w:szCs w:val="28"/>
              </w:rPr>
              <w:t>L</w:t>
            </w:r>
            <w:r w:rsidRPr="00580520">
              <w:rPr>
                <w:rFonts w:ascii="Arial" w:hAnsi="Arial" w:cs="Arial"/>
                <w:sz w:val="28"/>
                <w:szCs w:val="28"/>
              </w:rPr>
              <w:t xml:space="preserve">ocal </w:t>
            </w:r>
            <w:r>
              <w:rPr>
                <w:rFonts w:ascii="Arial" w:hAnsi="Arial" w:cs="Arial"/>
                <w:sz w:val="28"/>
                <w:szCs w:val="28"/>
              </w:rPr>
              <w:t>P</w:t>
            </w:r>
            <w:r w:rsidRPr="00580520">
              <w:rPr>
                <w:rFonts w:ascii="Arial" w:hAnsi="Arial" w:cs="Arial"/>
                <w:sz w:val="28"/>
                <w:szCs w:val="28"/>
              </w:rPr>
              <w:t xml:space="preserve">lan </w:t>
            </w:r>
            <w:r>
              <w:rPr>
                <w:rFonts w:ascii="Arial" w:hAnsi="Arial" w:cs="Arial"/>
                <w:sz w:val="28"/>
                <w:szCs w:val="28"/>
              </w:rPr>
              <w:t>A</w:t>
            </w:r>
            <w:r w:rsidRPr="00580520">
              <w:rPr>
                <w:rFonts w:ascii="Arial" w:hAnsi="Arial" w:cs="Arial"/>
                <w:sz w:val="28"/>
                <w:szCs w:val="28"/>
              </w:rPr>
              <w:t>rea</w:t>
            </w:r>
          </w:p>
        </w:tc>
        <w:tc>
          <w:tcPr>
            <w:tcW w:w="2208" w:type="dxa"/>
            <w:vAlign w:val="bottom"/>
          </w:tcPr>
          <w:p w14:paraId="74EA516C" w14:textId="58607DE3"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Andrew </w:t>
            </w:r>
            <w:proofErr w:type="spellStart"/>
            <w:r>
              <w:rPr>
                <w:rFonts w:ascii="Arial" w:hAnsi="Arial" w:cs="Arial"/>
                <w:sz w:val="28"/>
                <w:szCs w:val="28"/>
              </w:rPr>
              <w:t>O</w:t>
            </w:r>
            <w:r w:rsidRPr="00580520">
              <w:rPr>
                <w:rFonts w:ascii="Arial" w:hAnsi="Arial" w:cs="Arial"/>
                <w:sz w:val="28"/>
                <w:szCs w:val="28"/>
              </w:rPr>
              <w:t>wnby</w:t>
            </w:r>
            <w:proofErr w:type="spellEnd"/>
          </w:p>
        </w:tc>
        <w:tc>
          <w:tcPr>
            <w:tcW w:w="2984" w:type="dxa"/>
            <w:vAlign w:val="bottom"/>
          </w:tcPr>
          <w:p w14:paraId="5C428296" w14:textId="5568B2A0"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Assistant </w:t>
            </w:r>
            <w:r>
              <w:rPr>
                <w:rFonts w:ascii="Arial" w:hAnsi="Arial" w:cs="Arial"/>
                <w:sz w:val="28"/>
                <w:szCs w:val="28"/>
              </w:rPr>
              <w:t>S</w:t>
            </w:r>
            <w:r w:rsidRPr="00580520">
              <w:rPr>
                <w:rFonts w:ascii="Arial" w:hAnsi="Arial" w:cs="Arial"/>
                <w:sz w:val="28"/>
                <w:szCs w:val="28"/>
              </w:rPr>
              <w:t>uperintendent</w:t>
            </w:r>
          </w:p>
        </w:tc>
        <w:tc>
          <w:tcPr>
            <w:tcW w:w="3785" w:type="dxa"/>
            <w:vAlign w:val="bottom"/>
          </w:tcPr>
          <w:p w14:paraId="7E989320" w14:textId="0C6810D3" w:rsidR="0004591C" w:rsidRPr="00580520" w:rsidRDefault="001B3CB0" w:rsidP="00580520">
            <w:pPr>
              <w:pStyle w:val="0311Text"/>
              <w:rPr>
                <w:rFonts w:ascii="Arial" w:hAnsi="Arial" w:cs="Arial"/>
                <w:sz w:val="28"/>
                <w:szCs w:val="28"/>
              </w:rPr>
            </w:pPr>
            <w:hyperlink r:id="rId29" w:tgtFrame="_blank" w:history="1">
              <w:r w:rsidR="00580520" w:rsidRPr="00580520">
                <w:rPr>
                  <w:rStyle w:val="Hyperlink"/>
                  <w:rFonts w:ascii="Arial" w:hAnsi="Arial" w:cs="Arial"/>
                  <w:bCs/>
                  <w:color w:val="auto"/>
                  <w:sz w:val="28"/>
                  <w:szCs w:val="28"/>
                </w:rPr>
                <w:t>aownby@solanocoe.net</w:t>
              </w:r>
            </w:hyperlink>
          </w:p>
        </w:tc>
      </w:tr>
      <w:tr w:rsidR="00580520" w:rsidRPr="00580520" w14:paraId="37E81A57" w14:textId="77777777" w:rsidTr="005B2F57">
        <w:trPr>
          <w:jc w:val="center"/>
        </w:trPr>
        <w:tc>
          <w:tcPr>
            <w:tcW w:w="1913" w:type="dxa"/>
            <w:vAlign w:val="bottom"/>
          </w:tcPr>
          <w:p w14:paraId="7CF8B72B" w14:textId="3A9F423D"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Spectrum </w:t>
            </w:r>
            <w:r>
              <w:rPr>
                <w:rFonts w:ascii="Arial" w:hAnsi="Arial" w:cs="Arial"/>
                <w:sz w:val="28"/>
                <w:szCs w:val="28"/>
              </w:rPr>
              <w:t>C</w:t>
            </w:r>
            <w:r w:rsidRPr="00580520">
              <w:rPr>
                <w:rFonts w:ascii="Arial" w:hAnsi="Arial" w:cs="Arial"/>
                <w:sz w:val="28"/>
                <w:szCs w:val="28"/>
              </w:rPr>
              <w:t xml:space="preserve">enter </w:t>
            </w:r>
            <w:r>
              <w:rPr>
                <w:rFonts w:ascii="Arial" w:hAnsi="Arial" w:cs="Arial"/>
                <w:sz w:val="28"/>
                <w:szCs w:val="28"/>
              </w:rPr>
              <w:t>S</w:t>
            </w:r>
            <w:r w:rsidRPr="00580520">
              <w:rPr>
                <w:rFonts w:ascii="Arial" w:hAnsi="Arial" w:cs="Arial"/>
                <w:sz w:val="28"/>
                <w:szCs w:val="28"/>
              </w:rPr>
              <w:t xml:space="preserve">chools and </w:t>
            </w:r>
            <w:r>
              <w:rPr>
                <w:rFonts w:ascii="Arial" w:hAnsi="Arial" w:cs="Arial"/>
                <w:sz w:val="28"/>
                <w:szCs w:val="28"/>
              </w:rPr>
              <w:t>P</w:t>
            </w:r>
            <w:r w:rsidRPr="00580520">
              <w:rPr>
                <w:rFonts w:ascii="Arial" w:hAnsi="Arial" w:cs="Arial"/>
                <w:sz w:val="28"/>
                <w:szCs w:val="28"/>
              </w:rPr>
              <w:t>rograms</w:t>
            </w:r>
          </w:p>
        </w:tc>
        <w:tc>
          <w:tcPr>
            <w:tcW w:w="2208" w:type="dxa"/>
            <w:vAlign w:val="bottom"/>
          </w:tcPr>
          <w:p w14:paraId="6C97D645" w14:textId="393D0F3A"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Ray </w:t>
            </w:r>
            <w:proofErr w:type="spellStart"/>
            <w:r>
              <w:rPr>
                <w:rFonts w:ascii="Arial" w:hAnsi="Arial" w:cs="Arial"/>
                <w:sz w:val="28"/>
                <w:szCs w:val="28"/>
              </w:rPr>
              <w:t>M</w:t>
            </w:r>
            <w:r w:rsidRPr="00580520">
              <w:rPr>
                <w:rFonts w:ascii="Arial" w:hAnsi="Arial" w:cs="Arial"/>
                <w:sz w:val="28"/>
                <w:szCs w:val="28"/>
              </w:rPr>
              <w:t>yslewski</w:t>
            </w:r>
            <w:proofErr w:type="spellEnd"/>
          </w:p>
        </w:tc>
        <w:tc>
          <w:tcPr>
            <w:tcW w:w="2984" w:type="dxa"/>
            <w:vAlign w:val="bottom"/>
          </w:tcPr>
          <w:p w14:paraId="1803F367" w14:textId="037E9122" w:rsidR="0004591C" w:rsidRPr="00580520" w:rsidRDefault="00580520" w:rsidP="00580520">
            <w:pPr>
              <w:pStyle w:val="0311Text"/>
              <w:rPr>
                <w:rFonts w:ascii="Arial" w:hAnsi="Arial" w:cs="Arial"/>
                <w:sz w:val="28"/>
                <w:szCs w:val="28"/>
              </w:rPr>
            </w:pPr>
            <w:r w:rsidRPr="00580520">
              <w:rPr>
                <w:rFonts w:ascii="Arial" w:hAnsi="Arial" w:cs="Arial"/>
                <w:sz w:val="28"/>
                <w:szCs w:val="28"/>
              </w:rPr>
              <w:t xml:space="preserve">Director of </w:t>
            </w:r>
            <w:r>
              <w:rPr>
                <w:rFonts w:ascii="Arial" w:hAnsi="Arial" w:cs="Arial"/>
                <w:sz w:val="28"/>
                <w:szCs w:val="28"/>
              </w:rPr>
              <w:t>T</w:t>
            </w:r>
            <w:r w:rsidRPr="00580520">
              <w:rPr>
                <w:rFonts w:ascii="Arial" w:hAnsi="Arial" w:cs="Arial"/>
                <w:sz w:val="28"/>
                <w:szCs w:val="28"/>
              </w:rPr>
              <w:t xml:space="preserve">ransition </w:t>
            </w:r>
            <w:r>
              <w:rPr>
                <w:rFonts w:ascii="Arial" w:hAnsi="Arial" w:cs="Arial"/>
                <w:sz w:val="28"/>
                <w:szCs w:val="28"/>
              </w:rPr>
              <w:t>E</w:t>
            </w:r>
            <w:r w:rsidRPr="00580520">
              <w:rPr>
                <w:rFonts w:ascii="Arial" w:hAnsi="Arial" w:cs="Arial"/>
                <w:sz w:val="28"/>
                <w:szCs w:val="28"/>
              </w:rPr>
              <w:t>ducation</w:t>
            </w:r>
          </w:p>
        </w:tc>
        <w:tc>
          <w:tcPr>
            <w:tcW w:w="3785" w:type="dxa"/>
            <w:vAlign w:val="bottom"/>
          </w:tcPr>
          <w:p w14:paraId="6A9D8444" w14:textId="259F9830" w:rsidR="0004591C" w:rsidRPr="00580520" w:rsidRDefault="001B3CB0" w:rsidP="00580520">
            <w:pPr>
              <w:pStyle w:val="0311Text"/>
              <w:rPr>
                <w:rFonts w:ascii="Arial" w:hAnsi="Arial" w:cs="Arial"/>
                <w:sz w:val="28"/>
                <w:szCs w:val="28"/>
              </w:rPr>
            </w:pPr>
            <w:hyperlink r:id="rId30" w:history="1">
              <w:r w:rsidR="00580520" w:rsidRPr="00580520">
                <w:rPr>
                  <w:rStyle w:val="Hyperlink"/>
                  <w:rFonts w:ascii="Arial" w:hAnsi="Arial" w:cs="Arial"/>
                  <w:bCs/>
                  <w:color w:val="auto"/>
                  <w:sz w:val="28"/>
                  <w:szCs w:val="28"/>
                </w:rPr>
                <w:t>rmyslewski@spectrumschools.com</w:t>
              </w:r>
            </w:hyperlink>
          </w:p>
        </w:tc>
      </w:tr>
    </w:tbl>
    <w:p w14:paraId="114C626B" w14:textId="1C10D065" w:rsidR="00253875" w:rsidRPr="00580520" w:rsidRDefault="00182F51" w:rsidP="00AD5D31">
      <w:pPr>
        <w:pStyle w:val="0211Heading"/>
        <w:rPr>
          <w:rFonts w:ascii="Arial" w:hAnsi="Arial" w:cs="Arial"/>
          <w:sz w:val="28"/>
          <w:szCs w:val="28"/>
        </w:rPr>
      </w:pPr>
      <w:bookmarkStart w:id="60" w:name="_Toc42079958"/>
      <w:r w:rsidRPr="00580520">
        <w:rPr>
          <w:rFonts w:ascii="Arial" w:hAnsi="Arial" w:cs="Arial"/>
          <w:sz w:val="28"/>
          <w:szCs w:val="28"/>
        </w:rPr>
        <w:lastRenderedPageBreak/>
        <w:t>7</w:t>
      </w:r>
      <w:r w:rsidR="00253875" w:rsidRPr="00580520">
        <w:rPr>
          <w:rFonts w:ascii="Arial" w:hAnsi="Arial" w:cs="Arial"/>
          <w:sz w:val="28"/>
          <w:szCs w:val="28"/>
        </w:rPr>
        <w:t>.</w:t>
      </w:r>
      <w:r w:rsidR="00F80B06" w:rsidRPr="00580520">
        <w:rPr>
          <w:rFonts w:ascii="Arial" w:hAnsi="Arial" w:cs="Arial"/>
          <w:sz w:val="28"/>
          <w:szCs w:val="28"/>
        </w:rPr>
        <w:t>2</w:t>
      </w:r>
      <w:r w:rsidR="00A32689" w:rsidRPr="00580520">
        <w:rPr>
          <w:rFonts w:ascii="Arial" w:hAnsi="Arial" w:cs="Arial"/>
          <w:sz w:val="28"/>
          <w:szCs w:val="28"/>
        </w:rPr>
        <w:t>.</w:t>
      </w:r>
      <w:r w:rsidR="00DA20E4" w:rsidRPr="00580520">
        <w:rPr>
          <w:rFonts w:ascii="Arial" w:hAnsi="Arial" w:cs="Arial"/>
          <w:sz w:val="28"/>
          <w:szCs w:val="28"/>
        </w:rPr>
        <w:t xml:space="preserve"> </w:t>
      </w:r>
      <w:r w:rsidR="00253875" w:rsidRPr="00580520">
        <w:rPr>
          <w:rFonts w:ascii="Arial" w:hAnsi="Arial" w:cs="Arial"/>
          <w:sz w:val="28"/>
          <w:szCs w:val="28"/>
        </w:rPr>
        <w:t>Acronyms.</w:t>
      </w:r>
      <w:bookmarkEnd w:id="58"/>
      <w:bookmarkEnd w:id="59"/>
      <w:bookmarkEnd w:id="60"/>
    </w:p>
    <w:p w14:paraId="3A685320" w14:textId="43166A7F"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AJCC - America’s Job &amp; Career Center System</w:t>
      </w:r>
    </w:p>
    <w:p w14:paraId="4F49CB90" w14:textId="01C8AB52"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BUSD - Benicia Unified School District</w:t>
      </w:r>
    </w:p>
    <w:p w14:paraId="5D134474" w14:textId="0A61251C"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CaPROMISE – California Promoting the Readiness of Minors in Supplemental Security Income</w:t>
      </w:r>
    </w:p>
    <w:p w14:paraId="4735FA9F" w14:textId="4BD95F1E" w:rsidR="0006522A" w:rsidRPr="00580520" w:rsidRDefault="0006522A" w:rsidP="0006522A">
      <w:pPr>
        <w:pStyle w:val="paragraph"/>
        <w:spacing w:before="0" w:beforeAutospacing="0" w:after="0" w:afterAutospacing="0"/>
        <w:textAlignment w:val="baseline"/>
        <w:rPr>
          <w:rFonts w:ascii="Arial" w:hAnsi="Arial" w:cs="Arial"/>
          <w:sz w:val="28"/>
          <w:szCs w:val="28"/>
        </w:rPr>
      </w:pPr>
      <w:proofErr w:type="spellStart"/>
      <w:r w:rsidRPr="00580520">
        <w:rPr>
          <w:rStyle w:val="normaltextrun"/>
          <w:rFonts w:ascii="Arial" w:hAnsi="Arial" w:cs="Arial"/>
          <w:sz w:val="28"/>
          <w:szCs w:val="28"/>
        </w:rPr>
        <w:t>CCi</w:t>
      </w:r>
      <w:proofErr w:type="spellEnd"/>
      <w:r w:rsidRPr="00580520">
        <w:rPr>
          <w:rStyle w:val="normaltextrun"/>
          <w:rFonts w:ascii="Arial" w:hAnsi="Arial" w:cs="Arial"/>
          <w:sz w:val="28"/>
          <w:szCs w:val="28"/>
        </w:rPr>
        <w:t xml:space="preserve"> – California Career Innovations</w:t>
      </w:r>
    </w:p>
    <w:p w14:paraId="7CDC6F7D" w14:textId="6D22D85B"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CDE – California Department of Education</w:t>
      </w:r>
    </w:p>
    <w:p w14:paraId="2FAE046C" w14:textId="6CD2FD2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CIE - Competitive, Integrated Employment</w:t>
      </w:r>
    </w:p>
    <w:p w14:paraId="41EC805F" w14:textId="75461F1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CTE – Career Technical Education</w:t>
      </w:r>
    </w:p>
    <w:p w14:paraId="29058DE3" w14:textId="1E230361"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DDS - Department of Developmental Services</w:t>
      </w:r>
    </w:p>
    <w:p w14:paraId="5520FAFB" w14:textId="4045743C"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DEA - Disability Employment Accelerator</w:t>
      </w:r>
    </w:p>
    <w:p w14:paraId="6D494DE4" w14:textId="4388ED06"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DOR - Department of Rehabilitation</w:t>
      </w:r>
    </w:p>
    <w:p w14:paraId="303E1472" w14:textId="76F9E71A"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DSP – Disability Services Program</w:t>
      </w:r>
    </w:p>
    <w:p w14:paraId="58A3338D" w14:textId="6C23CE2C"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DUSD - Dixon Unified School District</w:t>
      </w:r>
    </w:p>
    <w:p w14:paraId="07FD95C6" w14:textId="34A96665"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FSUSD - Fairfield-Suisun Unified School District</w:t>
      </w:r>
    </w:p>
    <w:p w14:paraId="26676F79" w14:textId="61CA06A2"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HS – High School</w:t>
      </w:r>
    </w:p>
    <w:p w14:paraId="692C44AE" w14:textId="1E6D5BCE"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IDD - Intellectual and Developmental Disabilities</w:t>
      </w:r>
    </w:p>
    <w:p w14:paraId="6253AB3D" w14:textId="79F165B6"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IEP – Individual Education Program</w:t>
      </w:r>
    </w:p>
    <w:p w14:paraId="3EDD2FCE" w14:textId="3CD7E08B"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IP - Incentive Program</w:t>
      </w:r>
    </w:p>
    <w:p w14:paraId="467FDA36" w14:textId="40CDFDDA"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IPE - Individualized Plan for Employment</w:t>
      </w:r>
    </w:p>
    <w:p w14:paraId="31E3246E" w14:textId="3990675E"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IPP - Individual Program Plan</w:t>
      </w:r>
    </w:p>
    <w:p w14:paraId="71F96F7E" w14:textId="73DA4C7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ITP – Individual Transition Plan</w:t>
      </w:r>
    </w:p>
    <w:p w14:paraId="09372552" w14:textId="18B3C6AD"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LEA – Local Education Plan</w:t>
      </w:r>
    </w:p>
    <w:p w14:paraId="239F67AC" w14:textId="43D987BB"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LPA – Local Partnership Agreement</w:t>
      </w:r>
    </w:p>
    <w:p w14:paraId="355903C2" w14:textId="0B38E335"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LWDB - Local Workforce Development Board</w:t>
      </w:r>
    </w:p>
    <w:p w14:paraId="32F1EDE3" w14:textId="20712CAA"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MOU – Memorandum of Understanding</w:t>
      </w:r>
    </w:p>
    <w:p w14:paraId="063FF117" w14:textId="01CADCFE"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MS – Middle School</w:t>
      </w:r>
    </w:p>
    <w:p w14:paraId="5E10A7BE" w14:textId="55B250C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NBRC - North Bay Regional Center</w:t>
      </w:r>
    </w:p>
    <w:p w14:paraId="3FFFFA31" w14:textId="34D11CFC"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PCP - Person-Centered Plan</w:t>
      </w:r>
    </w:p>
    <w:p w14:paraId="5A2DFF4B" w14:textId="5551C8B6"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PDP - Person-Driven Plan</w:t>
      </w:r>
    </w:p>
    <w:p w14:paraId="31A7C3C1" w14:textId="3D8DCDCD"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PIP- Paid Internship Program</w:t>
      </w:r>
    </w:p>
    <w:p w14:paraId="0C0D7EFC" w14:textId="6905B0B5"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SAEC – Solano Adult Education Consortium</w:t>
      </w:r>
    </w:p>
    <w:p w14:paraId="7CCD420A" w14:textId="62A9BF7F"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SCC - Solano Community College</w:t>
      </w:r>
    </w:p>
    <w:p w14:paraId="696B782F" w14:textId="7FBE2B37"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SCLPA - Solano County Local Partnership Agreement</w:t>
      </w:r>
    </w:p>
    <w:p w14:paraId="5AEE9B55" w14:textId="3D8CDF82"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SCOE – Solano County Office of Education</w:t>
      </w:r>
    </w:p>
    <w:p w14:paraId="0EC9FA2D" w14:textId="606741E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SELPA - Solano County Special Education Local Plan Area</w:t>
      </w:r>
    </w:p>
    <w:p w14:paraId="758F5235" w14:textId="74577C20"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SPED – Special Education</w:t>
      </w:r>
    </w:p>
    <w:p w14:paraId="53214D65" w14:textId="06C57FFE"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 xml:space="preserve">TAP - Talent Acquisition </w:t>
      </w:r>
      <w:proofErr w:type="spellStart"/>
      <w:r w:rsidRPr="00580520">
        <w:rPr>
          <w:rStyle w:val="normaltextrun"/>
          <w:rFonts w:ascii="Arial" w:hAnsi="Arial" w:cs="Arial"/>
          <w:sz w:val="28"/>
          <w:szCs w:val="28"/>
        </w:rPr>
        <w:t>PortalTPP</w:t>
      </w:r>
      <w:proofErr w:type="spellEnd"/>
      <w:r w:rsidRPr="00580520">
        <w:rPr>
          <w:rStyle w:val="normaltextrun"/>
          <w:rFonts w:ascii="Arial" w:hAnsi="Arial" w:cs="Arial"/>
          <w:sz w:val="28"/>
          <w:szCs w:val="28"/>
        </w:rPr>
        <w:t xml:space="preserve"> – Transition Partnership Program</w:t>
      </w:r>
    </w:p>
    <w:p w14:paraId="3FA2ED97" w14:textId="61CBE639"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TUSD - Travis Unified School District</w:t>
      </w:r>
    </w:p>
    <w:p w14:paraId="688181C9" w14:textId="664C0653"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lastRenderedPageBreak/>
        <w:t>VCUSD - Vallejo City Unified School District</w:t>
      </w:r>
    </w:p>
    <w:p w14:paraId="4B5CE43F" w14:textId="0D9B9465"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VUSD - Vacaville Unified School District</w:t>
      </w:r>
    </w:p>
    <w:p w14:paraId="45AD11C3" w14:textId="24988BEF"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WAI - WorkAbility I</w:t>
      </w:r>
    </w:p>
    <w:p w14:paraId="1B8F4D9E" w14:textId="0B3D0DDE"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WD – Workforce Development</w:t>
      </w:r>
    </w:p>
    <w:p w14:paraId="63A16FD4" w14:textId="68674FEA" w:rsidR="0006522A" w:rsidRPr="00580520" w:rsidRDefault="0006522A" w:rsidP="0006522A">
      <w:pPr>
        <w:pStyle w:val="paragraph"/>
        <w:spacing w:before="0" w:beforeAutospacing="0" w:after="0" w:afterAutospacing="0"/>
        <w:textAlignment w:val="baseline"/>
        <w:rPr>
          <w:rFonts w:ascii="Arial" w:hAnsi="Arial" w:cs="Arial"/>
          <w:sz w:val="28"/>
          <w:szCs w:val="28"/>
        </w:rPr>
      </w:pPr>
      <w:r w:rsidRPr="00580520">
        <w:rPr>
          <w:rStyle w:val="normaltextrun"/>
          <w:rFonts w:ascii="Arial" w:hAnsi="Arial" w:cs="Arial"/>
          <w:sz w:val="28"/>
          <w:szCs w:val="28"/>
        </w:rPr>
        <w:t>WDB - Workforce Development Board of Solano County</w:t>
      </w:r>
    </w:p>
    <w:p w14:paraId="434BF228" w14:textId="5E71A0B1" w:rsidR="0006522A" w:rsidRPr="00580520" w:rsidRDefault="0006522A" w:rsidP="0006522A">
      <w:pPr>
        <w:pStyle w:val="paragraph"/>
        <w:spacing w:before="0" w:beforeAutospacing="0" w:after="0" w:afterAutospacing="0"/>
        <w:textAlignment w:val="baseline"/>
        <w:rPr>
          <w:rStyle w:val="eop"/>
          <w:rFonts w:ascii="Arial" w:hAnsi="Arial" w:cs="Arial"/>
          <w:sz w:val="28"/>
          <w:szCs w:val="28"/>
        </w:rPr>
      </w:pPr>
      <w:r w:rsidRPr="00580520">
        <w:rPr>
          <w:rStyle w:val="normaltextrun"/>
          <w:rFonts w:ascii="Arial" w:hAnsi="Arial" w:cs="Arial"/>
          <w:sz w:val="28"/>
          <w:szCs w:val="28"/>
        </w:rPr>
        <w:t>WIOA – Workforce Innovation and Opportunity Act</w:t>
      </w:r>
    </w:p>
    <w:p w14:paraId="5395AFB6" w14:textId="77777777" w:rsidR="009414E0" w:rsidRPr="00580520" w:rsidRDefault="009414E0" w:rsidP="0006522A">
      <w:pPr>
        <w:pStyle w:val="paragraph"/>
        <w:spacing w:before="0" w:beforeAutospacing="0" w:after="0" w:afterAutospacing="0"/>
        <w:textAlignment w:val="baseline"/>
        <w:rPr>
          <w:rFonts w:ascii="Arial" w:hAnsi="Arial" w:cs="Arial"/>
          <w:sz w:val="28"/>
          <w:szCs w:val="28"/>
        </w:rPr>
      </w:pPr>
      <w:r w:rsidRPr="00580520">
        <w:rPr>
          <w:rStyle w:val="eop"/>
          <w:rFonts w:ascii="Arial" w:hAnsi="Arial" w:cs="Arial"/>
          <w:sz w:val="28"/>
          <w:szCs w:val="28"/>
        </w:rPr>
        <w:t>WIP-</w:t>
      </w:r>
      <w:r w:rsidR="008857EE" w:rsidRPr="00580520">
        <w:rPr>
          <w:rStyle w:val="eop"/>
          <w:rFonts w:ascii="Arial" w:hAnsi="Arial" w:cs="Arial"/>
          <w:sz w:val="28"/>
          <w:szCs w:val="28"/>
        </w:rPr>
        <w:t xml:space="preserve"> Work Incentive Planners</w:t>
      </w:r>
    </w:p>
    <w:p w14:paraId="244E4DB1" w14:textId="482E9A97" w:rsidR="00253875" w:rsidRPr="00580520" w:rsidRDefault="00182F51" w:rsidP="00AD5D31">
      <w:pPr>
        <w:pStyle w:val="0211Heading"/>
        <w:rPr>
          <w:rFonts w:ascii="Arial" w:hAnsi="Arial" w:cs="Arial"/>
          <w:vanish/>
          <w:sz w:val="28"/>
          <w:szCs w:val="28"/>
          <w:specVanish/>
        </w:rPr>
      </w:pPr>
      <w:bookmarkStart w:id="61" w:name="_Toc390336728"/>
      <w:bookmarkStart w:id="62" w:name="_Toc390340318"/>
      <w:bookmarkStart w:id="63" w:name="_Toc42079959"/>
      <w:r w:rsidRPr="00580520">
        <w:rPr>
          <w:rFonts w:ascii="Arial" w:hAnsi="Arial" w:cs="Arial"/>
          <w:sz w:val="28"/>
          <w:szCs w:val="28"/>
        </w:rPr>
        <w:t>7</w:t>
      </w:r>
      <w:r w:rsidR="00253875" w:rsidRPr="00580520">
        <w:rPr>
          <w:rFonts w:ascii="Arial" w:hAnsi="Arial" w:cs="Arial"/>
          <w:sz w:val="28"/>
          <w:szCs w:val="28"/>
        </w:rPr>
        <w:t>.</w:t>
      </w:r>
      <w:r w:rsidR="00F80B06" w:rsidRPr="00580520">
        <w:rPr>
          <w:rFonts w:ascii="Arial" w:hAnsi="Arial" w:cs="Arial"/>
          <w:sz w:val="28"/>
          <w:szCs w:val="28"/>
        </w:rPr>
        <w:t>3</w:t>
      </w:r>
      <w:r w:rsidR="00A32689" w:rsidRPr="00580520">
        <w:rPr>
          <w:rFonts w:ascii="Arial" w:hAnsi="Arial" w:cs="Arial"/>
          <w:sz w:val="28"/>
          <w:szCs w:val="28"/>
        </w:rPr>
        <w:t>.</w:t>
      </w:r>
      <w:r w:rsidR="00DA20E4" w:rsidRPr="00580520">
        <w:rPr>
          <w:rFonts w:ascii="Arial" w:hAnsi="Arial" w:cs="Arial"/>
          <w:sz w:val="28"/>
          <w:szCs w:val="28"/>
        </w:rPr>
        <w:t xml:space="preserve"> </w:t>
      </w:r>
      <w:r w:rsidR="0006522A" w:rsidRPr="00580520">
        <w:rPr>
          <w:rFonts w:ascii="Arial" w:hAnsi="Arial" w:cs="Arial"/>
          <w:sz w:val="28"/>
          <w:szCs w:val="28"/>
        </w:rPr>
        <w:t>Term</w:t>
      </w:r>
      <w:r w:rsidR="00253875" w:rsidRPr="00580520">
        <w:rPr>
          <w:rFonts w:ascii="Arial" w:hAnsi="Arial" w:cs="Arial"/>
          <w:sz w:val="28"/>
          <w:szCs w:val="28"/>
        </w:rPr>
        <w:t>.</w:t>
      </w:r>
      <w:bookmarkEnd w:id="61"/>
      <w:bookmarkEnd w:id="62"/>
      <w:bookmarkEnd w:id="63"/>
    </w:p>
    <w:p w14:paraId="6B073CF7" w14:textId="7ACBC248" w:rsidR="00253875" w:rsidRPr="00580520" w:rsidRDefault="00AB6D32" w:rsidP="00AD5D31">
      <w:pPr>
        <w:pStyle w:val="0311Text"/>
        <w:rPr>
          <w:rFonts w:ascii="Arial" w:hAnsi="Arial" w:cs="Arial"/>
          <w:sz w:val="28"/>
          <w:szCs w:val="28"/>
        </w:rPr>
      </w:pPr>
      <w:r w:rsidRPr="00580520">
        <w:rPr>
          <w:rFonts w:ascii="Arial" w:hAnsi="Arial" w:cs="Arial"/>
          <w:sz w:val="28"/>
          <w:szCs w:val="28"/>
        </w:rPr>
        <w:t>T</w:t>
      </w:r>
      <w:r w:rsidR="00253875" w:rsidRPr="00580520">
        <w:rPr>
          <w:rFonts w:ascii="Arial" w:hAnsi="Arial" w:cs="Arial"/>
          <w:sz w:val="28"/>
          <w:szCs w:val="28"/>
        </w:rPr>
        <w:t>hese</w:t>
      </w:r>
      <w:r w:rsidR="00B561B7" w:rsidRPr="00580520">
        <w:rPr>
          <w:rFonts w:ascii="Arial" w:hAnsi="Arial" w:cs="Arial"/>
          <w:sz w:val="28"/>
          <w:szCs w:val="28"/>
        </w:rPr>
        <w:t xml:space="preserve"> </w:t>
      </w:r>
      <w:r w:rsidR="00253875" w:rsidRPr="00580520">
        <w:rPr>
          <w:rFonts w:ascii="Arial" w:hAnsi="Arial" w:cs="Arial"/>
          <w:sz w:val="28"/>
          <w:szCs w:val="28"/>
        </w:rPr>
        <w:t>terms</w:t>
      </w:r>
      <w:r w:rsidR="00B561B7" w:rsidRPr="00580520">
        <w:rPr>
          <w:rFonts w:ascii="Arial" w:hAnsi="Arial" w:cs="Arial"/>
          <w:sz w:val="28"/>
          <w:szCs w:val="28"/>
        </w:rPr>
        <w:t xml:space="preserve"> </w:t>
      </w:r>
      <w:r w:rsidR="00253875" w:rsidRPr="00580520">
        <w:rPr>
          <w:rFonts w:ascii="Arial" w:hAnsi="Arial" w:cs="Arial"/>
          <w:sz w:val="28"/>
          <w:szCs w:val="28"/>
        </w:rPr>
        <w:t>and</w:t>
      </w:r>
      <w:r w:rsidR="00B561B7" w:rsidRPr="00580520">
        <w:rPr>
          <w:rFonts w:ascii="Arial" w:hAnsi="Arial" w:cs="Arial"/>
          <w:sz w:val="28"/>
          <w:szCs w:val="28"/>
        </w:rPr>
        <w:t xml:space="preserve"> </w:t>
      </w:r>
      <w:r w:rsidR="00253875" w:rsidRPr="00580520">
        <w:rPr>
          <w:rFonts w:ascii="Arial" w:hAnsi="Arial" w:cs="Arial"/>
          <w:sz w:val="28"/>
          <w:szCs w:val="28"/>
        </w:rPr>
        <w:t>their</w:t>
      </w:r>
      <w:r w:rsidR="00B561B7" w:rsidRPr="00580520">
        <w:rPr>
          <w:rFonts w:ascii="Arial" w:hAnsi="Arial" w:cs="Arial"/>
          <w:sz w:val="28"/>
          <w:szCs w:val="28"/>
        </w:rPr>
        <w:t xml:space="preserve"> </w:t>
      </w:r>
      <w:r w:rsidR="00253875" w:rsidRPr="00580520">
        <w:rPr>
          <w:rFonts w:ascii="Arial" w:hAnsi="Arial" w:cs="Arial"/>
          <w:sz w:val="28"/>
          <w:szCs w:val="28"/>
        </w:rPr>
        <w:t>definitions</w:t>
      </w:r>
      <w:r w:rsidR="00B561B7" w:rsidRPr="00580520">
        <w:rPr>
          <w:rFonts w:ascii="Arial" w:hAnsi="Arial" w:cs="Arial"/>
          <w:sz w:val="28"/>
          <w:szCs w:val="28"/>
        </w:rPr>
        <w:t xml:space="preserve"> </w:t>
      </w:r>
      <w:r w:rsidR="00253875" w:rsidRPr="00580520">
        <w:rPr>
          <w:rFonts w:ascii="Arial" w:hAnsi="Arial" w:cs="Arial"/>
          <w:sz w:val="28"/>
          <w:szCs w:val="28"/>
        </w:rPr>
        <w:t>are</w:t>
      </w:r>
      <w:r w:rsidR="00B561B7" w:rsidRPr="00580520">
        <w:rPr>
          <w:rFonts w:ascii="Arial" w:hAnsi="Arial" w:cs="Arial"/>
          <w:sz w:val="28"/>
          <w:szCs w:val="28"/>
        </w:rPr>
        <w:t xml:space="preserve"> </w:t>
      </w:r>
      <w:r w:rsidR="00253875" w:rsidRPr="00580520">
        <w:rPr>
          <w:rFonts w:ascii="Arial" w:hAnsi="Arial" w:cs="Arial"/>
          <w:sz w:val="28"/>
          <w:szCs w:val="28"/>
        </w:rPr>
        <w:t>for</w:t>
      </w:r>
      <w:r w:rsidR="00B561B7" w:rsidRPr="00580520">
        <w:rPr>
          <w:rFonts w:ascii="Arial" w:hAnsi="Arial" w:cs="Arial"/>
          <w:sz w:val="28"/>
          <w:szCs w:val="28"/>
        </w:rPr>
        <w:t xml:space="preserve"> </w:t>
      </w:r>
      <w:r w:rsidR="00253875" w:rsidRPr="00580520">
        <w:rPr>
          <w:rFonts w:ascii="Arial" w:hAnsi="Arial" w:cs="Arial"/>
          <w:sz w:val="28"/>
          <w:szCs w:val="28"/>
        </w:rPr>
        <w:t>the</w:t>
      </w:r>
      <w:r w:rsidR="00B561B7" w:rsidRPr="00580520">
        <w:rPr>
          <w:rFonts w:ascii="Arial" w:hAnsi="Arial" w:cs="Arial"/>
          <w:sz w:val="28"/>
          <w:szCs w:val="28"/>
        </w:rPr>
        <w:t xml:space="preserve"> </w:t>
      </w:r>
      <w:r w:rsidR="00253875" w:rsidRPr="00580520">
        <w:rPr>
          <w:rFonts w:ascii="Arial" w:hAnsi="Arial" w:cs="Arial"/>
          <w:sz w:val="28"/>
          <w:szCs w:val="28"/>
        </w:rPr>
        <w:t>purpose</w:t>
      </w:r>
      <w:r w:rsidR="00B561B7" w:rsidRPr="00580520">
        <w:rPr>
          <w:rFonts w:ascii="Arial" w:hAnsi="Arial" w:cs="Arial"/>
          <w:sz w:val="28"/>
          <w:szCs w:val="28"/>
        </w:rPr>
        <w:t xml:space="preserve"> </w:t>
      </w:r>
      <w:r w:rsidR="00253875" w:rsidRPr="00580520">
        <w:rPr>
          <w:rFonts w:ascii="Arial" w:hAnsi="Arial" w:cs="Arial"/>
          <w:sz w:val="28"/>
          <w:szCs w:val="28"/>
        </w:rPr>
        <w:t>of</w:t>
      </w:r>
      <w:r w:rsidR="00B561B7" w:rsidRPr="00580520">
        <w:rPr>
          <w:rFonts w:ascii="Arial" w:hAnsi="Arial" w:cs="Arial"/>
          <w:sz w:val="28"/>
          <w:szCs w:val="28"/>
        </w:rPr>
        <w:t xml:space="preserve"> </w:t>
      </w:r>
      <w:r w:rsidR="00253875" w:rsidRPr="00580520">
        <w:rPr>
          <w:rFonts w:ascii="Arial" w:hAnsi="Arial" w:cs="Arial"/>
          <w:sz w:val="28"/>
          <w:szCs w:val="28"/>
        </w:rPr>
        <w:t>this</w:t>
      </w:r>
      <w:r w:rsidR="00B561B7" w:rsidRPr="00580520">
        <w:rPr>
          <w:rFonts w:ascii="Arial" w:hAnsi="Arial" w:cs="Arial"/>
          <w:sz w:val="28"/>
          <w:szCs w:val="28"/>
        </w:rPr>
        <w:t xml:space="preserve"> </w:t>
      </w:r>
      <w:r w:rsidR="00853BCF" w:rsidRPr="00580520">
        <w:rPr>
          <w:rFonts w:ascii="Arial" w:hAnsi="Arial" w:cs="Arial"/>
          <w:sz w:val="28"/>
          <w:szCs w:val="28"/>
        </w:rPr>
        <w:t>agreement</w:t>
      </w:r>
      <w:r w:rsidR="00A32689" w:rsidRPr="00580520">
        <w:rPr>
          <w:rFonts w:ascii="Arial" w:hAnsi="Arial" w:cs="Arial"/>
          <w:sz w:val="28"/>
          <w:szCs w:val="28"/>
        </w:rPr>
        <w:t>.</w:t>
      </w:r>
    </w:p>
    <w:p w14:paraId="0FBABC61" w14:textId="75E93E36" w:rsidR="00D80B5F" w:rsidRPr="00580520" w:rsidRDefault="00D80B5F" w:rsidP="00D80B5F">
      <w:pPr>
        <w:rPr>
          <w:rFonts w:ascii="Arial" w:hAnsi="Arial" w:cs="Arial"/>
          <w:b/>
          <w:sz w:val="28"/>
          <w:szCs w:val="28"/>
        </w:rPr>
      </w:pPr>
      <w:r w:rsidRPr="00580520">
        <w:rPr>
          <w:rFonts w:ascii="Arial" w:hAnsi="Arial" w:cs="Arial"/>
          <w:b/>
          <w:sz w:val="28"/>
          <w:szCs w:val="28"/>
        </w:rPr>
        <w:t>AJCC - America’s Job &amp; Career Center System</w:t>
      </w:r>
    </w:p>
    <w:p w14:paraId="09D99767" w14:textId="100499C7" w:rsidR="00D80B5F" w:rsidRPr="00580520" w:rsidRDefault="00D80B5F" w:rsidP="00D80B5F">
      <w:pPr>
        <w:ind w:left="720"/>
        <w:rPr>
          <w:rFonts w:ascii="Arial" w:hAnsi="Arial" w:cs="Arial"/>
          <w:sz w:val="28"/>
          <w:szCs w:val="28"/>
        </w:rPr>
      </w:pPr>
      <w:r w:rsidRPr="00580520">
        <w:rPr>
          <w:rFonts w:ascii="Arial" w:hAnsi="Arial" w:cs="Arial"/>
          <w:sz w:val="28"/>
          <w:szCs w:val="28"/>
        </w:rPr>
        <w:t>America's Job Center of California (AJCC) is the local One-Stop Center within the County of Kern which serves as the recruitment and training center for local employers and job seekers. AJCC provides basic training courses and also partners with Employers' Training Resource (ETR) for more in-depth training courses. Our many services include:</w:t>
      </w:r>
    </w:p>
    <w:p w14:paraId="7B920CCD" w14:textId="77777777" w:rsidR="00D80B5F" w:rsidRPr="00580520" w:rsidRDefault="00D80B5F" w:rsidP="00D80B5F">
      <w:pPr>
        <w:pStyle w:val="ListParagraph"/>
        <w:numPr>
          <w:ilvl w:val="1"/>
          <w:numId w:val="34"/>
        </w:numPr>
        <w:spacing w:line="276" w:lineRule="auto"/>
        <w:mirrorIndents w:val="0"/>
        <w:rPr>
          <w:rFonts w:ascii="Arial" w:hAnsi="Arial" w:cs="Arial"/>
          <w:sz w:val="28"/>
          <w:szCs w:val="28"/>
        </w:rPr>
      </w:pPr>
      <w:r w:rsidRPr="00580520">
        <w:rPr>
          <w:rFonts w:ascii="Arial" w:hAnsi="Arial" w:cs="Arial"/>
          <w:sz w:val="28"/>
          <w:szCs w:val="28"/>
        </w:rPr>
        <w:t>Assisting job seekers: providing no-cost training, job placement services and other job-hunting resources.</w:t>
      </w:r>
    </w:p>
    <w:p w14:paraId="2D021221" w14:textId="77777777" w:rsidR="00D80B5F" w:rsidRPr="00580520" w:rsidRDefault="00D80B5F" w:rsidP="00D80B5F">
      <w:pPr>
        <w:pStyle w:val="ListParagraph"/>
        <w:numPr>
          <w:ilvl w:val="1"/>
          <w:numId w:val="34"/>
        </w:numPr>
        <w:spacing w:line="276" w:lineRule="auto"/>
        <w:mirrorIndents w:val="0"/>
        <w:rPr>
          <w:rFonts w:ascii="Arial" w:hAnsi="Arial" w:cs="Arial"/>
          <w:sz w:val="28"/>
          <w:szCs w:val="28"/>
        </w:rPr>
      </w:pPr>
      <w:r w:rsidRPr="00580520">
        <w:rPr>
          <w:rFonts w:ascii="Arial" w:hAnsi="Arial" w:cs="Arial"/>
          <w:sz w:val="28"/>
          <w:szCs w:val="28"/>
        </w:rPr>
        <w:t>Assisting employers: providing applicant recruitment and screening as well as a variety of other services.</w:t>
      </w:r>
    </w:p>
    <w:p w14:paraId="437E46FE" w14:textId="77777777" w:rsidR="00D80B5F" w:rsidRPr="00580520" w:rsidRDefault="00D80B5F" w:rsidP="00D80B5F">
      <w:pPr>
        <w:pStyle w:val="ListParagraph"/>
        <w:numPr>
          <w:ilvl w:val="1"/>
          <w:numId w:val="34"/>
        </w:numPr>
        <w:spacing w:line="276" w:lineRule="auto"/>
        <w:mirrorIndents w:val="0"/>
        <w:rPr>
          <w:rFonts w:ascii="Arial" w:hAnsi="Arial" w:cs="Arial"/>
          <w:sz w:val="28"/>
          <w:szCs w:val="28"/>
        </w:rPr>
      </w:pPr>
      <w:r w:rsidRPr="00580520">
        <w:rPr>
          <w:rFonts w:ascii="Arial" w:hAnsi="Arial" w:cs="Arial"/>
          <w:sz w:val="28"/>
          <w:szCs w:val="28"/>
        </w:rPr>
        <w:t>Assisting youth: providing no-cost training as well as other resources.</w:t>
      </w:r>
    </w:p>
    <w:p w14:paraId="5E76514B" w14:textId="77777777" w:rsidR="00D80B5F" w:rsidRPr="00580520" w:rsidRDefault="00D80B5F" w:rsidP="00D80B5F">
      <w:pPr>
        <w:rPr>
          <w:rFonts w:ascii="Arial" w:hAnsi="Arial" w:cs="Arial"/>
          <w:b/>
          <w:sz w:val="28"/>
          <w:szCs w:val="28"/>
        </w:rPr>
      </w:pPr>
      <w:proofErr w:type="spellStart"/>
      <w:r w:rsidRPr="00580520">
        <w:rPr>
          <w:rFonts w:ascii="Arial" w:hAnsi="Arial" w:cs="Arial"/>
          <w:b/>
          <w:sz w:val="28"/>
          <w:szCs w:val="28"/>
        </w:rPr>
        <w:t>CCi</w:t>
      </w:r>
      <w:proofErr w:type="spellEnd"/>
      <w:r w:rsidRPr="00580520">
        <w:rPr>
          <w:rFonts w:ascii="Arial" w:hAnsi="Arial" w:cs="Arial"/>
          <w:b/>
          <w:sz w:val="28"/>
          <w:szCs w:val="28"/>
        </w:rPr>
        <w:t xml:space="preserve"> – California Career Innovations</w:t>
      </w:r>
    </w:p>
    <w:p w14:paraId="7C198DF9" w14:textId="77777777" w:rsidR="00D80B5F" w:rsidRPr="00580520" w:rsidRDefault="00D80B5F" w:rsidP="00D80B5F">
      <w:pPr>
        <w:pStyle w:val="ListParagraph"/>
        <w:rPr>
          <w:rFonts w:ascii="Arial" w:hAnsi="Arial" w:cs="Arial"/>
          <w:sz w:val="28"/>
          <w:szCs w:val="28"/>
        </w:rPr>
      </w:pPr>
      <w:r w:rsidRPr="00580520">
        <w:rPr>
          <w:rFonts w:ascii="Arial" w:hAnsi="Arial" w:cs="Arial"/>
          <w:sz w:val="28"/>
          <w:szCs w:val="28"/>
        </w:rPr>
        <w:t xml:space="preserve">The California Department of Rehabilitation (DOR) is partnering with San Diego State University Interwork Institute (SDSU-II) to evaluate the effects and benefits of work-based learning experiences to prepare students with disabilities to enter post-secondary education (PSE) and obtain competitive integrated employment (CIE). DOR is the lead agency for the California Career Innovations Work-Based Learning Initiative (CCI). Collaborations will include Local Educational Agencies (LEAs) throughout California, led by Region Managers from the Vallejo Unified School District, California State University - Los Angeles, Riverside County Office of Education and San Diego Health Sciences High &amp; Middle College. Students with disabilities throughout these regions, between ages 16-21, with Individualized Education Plans (IEPs) or 504 plans will be identified to participate in this project. Greater investment in building and sustaining high-quality </w:t>
      </w:r>
      <w:r w:rsidRPr="00580520">
        <w:rPr>
          <w:rFonts w:ascii="Arial" w:hAnsi="Arial" w:cs="Arial"/>
          <w:sz w:val="28"/>
          <w:szCs w:val="28"/>
        </w:rPr>
        <w:lastRenderedPageBreak/>
        <w:t>work-based learning (WBL) programs for high school students is essential if we expect our young people to learn about work, gain maturity and develop employability skills in non-school environments, make informed career choices, and succeed in their path toward training and careers (</w:t>
      </w:r>
      <w:proofErr w:type="spellStart"/>
      <w:r w:rsidRPr="00580520">
        <w:rPr>
          <w:rFonts w:ascii="Arial" w:hAnsi="Arial" w:cs="Arial"/>
          <w:sz w:val="28"/>
          <w:szCs w:val="28"/>
        </w:rPr>
        <w:t>Alfeld</w:t>
      </w:r>
      <w:proofErr w:type="spellEnd"/>
      <w:r w:rsidRPr="00580520">
        <w:rPr>
          <w:rFonts w:ascii="Arial" w:hAnsi="Arial" w:cs="Arial"/>
          <w:sz w:val="28"/>
          <w:szCs w:val="28"/>
        </w:rPr>
        <w:t xml:space="preserve"> et al., 2013). CCI will ensure a career relevant focus in the attainment of Competitive Integrated Employment (CIE) and post-secondary education for students with disabilities.</w:t>
      </w:r>
    </w:p>
    <w:p w14:paraId="7B688097" w14:textId="77777777" w:rsidR="00D80B5F" w:rsidRPr="00580520" w:rsidRDefault="00D80B5F" w:rsidP="00D80B5F">
      <w:pPr>
        <w:pStyle w:val="ListParagraph"/>
        <w:rPr>
          <w:rFonts w:ascii="Arial" w:hAnsi="Arial" w:cs="Arial"/>
          <w:sz w:val="28"/>
          <w:szCs w:val="28"/>
        </w:rPr>
      </w:pPr>
    </w:p>
    <w:p w14:paraId="731A19DD" w14:textId="77777777" w:rsidR="00D80B5F" w:rsidRPr="00580520" w:rsidRDefault="00D80B5F" w:rsidP="00D80B5F">
      <w:pPr>
        <w:pStyle w:val="ListParagraph"/>
        <w:rPr>
          <w:rFonts w:ascii="Arial" w:hAnsi="Arial" w:cs="Arial"/>
          <w:sz w:val="28"/>
          <w:szCs w:val="28"/>
        </w:rPr>
      </w:pPr>
      <w:r w:rsidRPr="00580520">
        <w:rPr>
          <w:rFonts w:ascii="Arial" w:hAnsi="Arial" w:cs="Arial"/>
          <w:sz w:val="28"/>
          <w:szCs w:val="28"/>
        </w:rPr>
        <w:t>CA Career Innovations is funded through a cooperative agreement with the U.S. Department of Education, Office of Special Educ</w:t>
      </w:r>
      <w:r w:rsidR="00981E2E" w:rsidRPr="00580520">
        <w:rPr>
          <w:rFonts w:ascii="Arial" w:hAnsi="Arial" w:cs="Arial"/>
          <w:sz w:val="28"/>
          <w:szCs w:val="28"/>
        </w:rPr>
        <w:t>ation &amp; Rehabilitative Services.</w:t>
      </w:r>
    </w:p>
    <w:p w14:paraId="4B5F1A9C" w14:textId="77777777" w:rsidR="00D80B5F" w:rsidRPr="00580520" w:rsidRDefault="00D80B5F" w:rsidP="00D80B5F">
      <w:pPr>
        <w:tabs>
          <w:tab w:val="left" w:pos="540"/>
        </w:tabs>
        <w:rPr>
          <w:rFonts w:ascii="Arial" w:hAnsi="Arial" w:cs="Arial"/>
          <w:b/>
          <w:sz w:val="28"/>
          <w:szCs w:val="28"/>
        </w:rPr>
      </w:pPr>
      <w:r w:rsidRPr="00580520">
        <w:rPr>
          <w:rFonts w:ascii="Arial" w:hAnsi="Arial" w:cs="Arial"/>
          <w:b/>
          <w:sz w:val="28"/>
          <w:szCs w:val="28"/>
        </w:rPr>
        <w:t>CIE - Competitive, Integrated Employment</w:t>
      </w:r>
    </w:p>
    <w:p w14:paraId="1A8CBF19" w14:textId="77777777" w:rsidR="00D80B5F" w:rsidRPr="00580520" w:rsidRDefault="00D80B5F" w:rsidP="00D80B5F">
      <w:pPr>
        <w:ind w:left="720"/>
        <w:rPr>
          <w:rFonts w:ascii="Arial" w:hAnsi="Arial" w:cs="Arial"/>
          <w:sz w:val="28"/>
          <w:szCs w:val="28"/>
        </w:rPr>
      </w:pPr>
      <w:r w:rsidRPr="00580520">
        <w:rPr>
          <w:rFonts w:ascii="Arial" w:hAnsi="Arial" w:cs="Arial"/>
          <w:sz w:val="28"/>
          <w:szCs w:val="28"/>
        </w:rPr>
        <w:t>The word “integrated” means having people with and without disabilities working together. “Competitive employment” means having a job where you are earning at least minimum wage, which is a competitive wage. CIE refers to a workplace where a person with a disability earns at least minimum wage, works with people without disabilities, and has the same pay, benefits, and opportunities for promotion as workers without disabilities.</w:t>
      </w:r>
    </w:p>
    <w:p w14:paraId="248BCF31" w14:textId="77777777" w:rsidR="00D80B5F" w:rsidRPr="00580520" w:rsidRDefault="00D80B5F" w:rsidP="00D80B5F">
      <w:pPr>
        <w:rPr>
          <w:rFonts w:ascii="Arial" w:hAnsi="Arial" w:cs="Arial"/>
          <w:b/>
          <w:sz w:val="28"/>
          <w:szCs w:val="28"/>
        </w:rPr>
      </w:pPr>
      <w:r w:rsidRPr="00580520">
        <w:rPr>
          <w:rFonts w:ascii="Arial" w:hAnsi="Arial" w:cs="Arial"/>
          <w:b/>
          <w:sz w:val="28"/>
          <w:szCs w:val="28"/>
        </w:rPr>
        <w:t>CTE – Career Technical Education</w:t>
      </w:r>
    </w:p>
    <w:p w14:paraId="22984B9E" w14:textId="77777777" w:rsidR="00D80B5F" w:rsidRPr="00580520" w:rsidRDefault="00D80B5F" w:rsidP="00D80B5F">
      <w:pPr>
        <w:rPr>
          <w:rFonts w:ascii="Arial" w:hAnsi="Arial" w:cs="Arial"/>
          <w:sz w:val="28"/>
          <w:szCs w:val="28"/>
        </w:rPr>
      </w:pPr>
      <w:r w:rsidRPr="00580520">
        <w:rPr>
          <w:rFonts w:ascii="Arial" w:hAnsi="Arial" w:cs="Arial"/>
          <w:sz w:val="28"/>
          <w:szCs w:val="28"/>
        </w:rPr>
        <w:t>A program of study that involves a multiyear sequence of courses that integrates core academic knowledge with technical and occupational knowledge to provide students with a pathway to postsecondary education and caree</w:t>
      </w:r>
      <w:r w:rsidRPr="00580520">
        <w:rPr>
          <w:rFonts w:ascii="Arial" w:hAnsi="Arial" w:cs="Arial"/>
          <w:color w:val="000000"/>
          <w:sz w:val="28"/>
          <w:szCs w:val="28"/>
          <w:shd w:val="clear" w:color="auto" w:fill="FFFFFF"/>
        </w:rPr>
        <w:t>rs.</w:t>
      </w:r>
    </w:p>
    <w:p w14:paraId="4799A472" w14:textId="77777777" w:rsidR="00D80B5F" w:rsidRPr="00580520" w:rsidRDefault="00D80B5F" w:rsidP="00D80B5F">
      <w:pPr>
        <w:rPr>
          <w:rFonts w:ascii="Arial" w:hAnsi="Arial" w:cs="Arial"/>
          <w:b/>
          <w:sz w:val="28"/>
          <w:szCs w:val="28"/>
        </w:rPr>
      </w:pPr>
      <w:r w:rsidRPr="00580520">
        <w:rPr>
          <w:rFonts w:ascii="Arial" w:hAnsi="Arial" w:cs="Arial"/>
          <w:b/>
          <w:sz w:val="28"/>
          <w:szCs w:val="28"/>
        </w:rPr>
        <w:t>DEA - Disability Employment Accelerator</w:t>
      </w:r>
    </w:p>
    <w:p w14:paraId="6C467E28" w14:textId="77777777" w:rsidR="00D80B5F" w:rsidRPr="00580520" w:rsidRDefault="00D80B5F" w:rsidP="00D80B5F">
      <w:pPr>
        <w:rPr>
          <w:rFonts w:ascii="Arial" w:hAnsi="Arial" w:cs="Arial"/>
          <w:sz w:val="28"/>
          <w:szCs w:val="28"/>
        </w:rPr>
      </w:pPr>
      <w:r w:rsidRPr="00580520">
        <w:rPr>
          <w:rFonts w:ascii="Arial" w:hAnsi="Arial" w:cs="Arial"/>
          <w:sz w:val="28"/>
          <w:szCs w:val="28"/>
        </w:rPr>
        <w:t>The DEA program focuses on creating linkages and engaging businesses in high-growth industries. Entities will strive to use these business linkages to develop “earn and learn” service strategies (e.g., On-the-Job Training, Transitional Jobs, Work Experience, etc.) that ensure people with disabilities, including college students who are close to fulfilling their degree requirements and/or college graduates, have the necessary skills to obtain and retain competitive, integrated employment.</w:t>
      </w:r>
    </w:p>
    <w:p w14:paraId="6762AF14" w14:textId="77777777" w:rsidR="00D80B5F" w:rsidRPr="00580520" w:rsidRDefault="00D80B5F" w:rsidP="00D80B5F">
      <w:pPr>
        <w:rPr>
          <w:rFonts w:ascii="Arial" w:hAnsi="Arial" w:cs="Arial"/>
          <w:b/>
          <w:sz w:val="28"/>
          <w:szCs w:val="28"/>
        </w:rPr>
      </w:pPr>
      <w:r w:rsidRPr="00580520">
        <w:rPr>
          <w:rFonts w:ascii="Arial" w:hAnsi="Arial" w:cs="Arial"/>
          <w:b/>
          <w:sz w:val="28"/>
          <w:szCs w:val="28"/>
        </w:rPr>
        <w:t>DSP – Disability Services Program</w:t>
      </w:r>
    </w:p>
    <w:p w14:paraId="4FE3777E" w14:textId="77777777" w:rsidR="00D80B5F" w:rsidRPr="00580520" w:rsidRDefault="00D80B5F" w:rsidP="00D80B5F">
      <w:pPr>
        <w:rPr>
          <w:rFonts w:ascii="Arial" w:hAnsi="Arial" w:cs="Arial"/>
          <w:sz w:val="28"/>
          <w:szCs w:val="28"/>
        </w:rPr>
      </w:pPr>
      <w:r w:rsidRPr="00580520">
        <w:rPr>
          <w:rFonts w:ascii="Arial" w:hAnsi="Arial" w:cs="Arial"/>
          <w:sz w:val="28"/>
          <w:szCs w:val="28"/>
        </w:rPr>
        <w:t>Provides a variety of academic support services to students with disabilities. Our goal is to provide students the opportunity to participate fully in all aspects of college programs and activities through appropriate and reasonable accommodations.</w:t>
      </w:r>
    </w:p>
    <w:p w14:paraId="646C05D2" w14:textId="77777777" w:rsidR="00D80B5F" w:rsidRPr="00580520" w:rsidRDefault="00D80B5F" w:rsidP="00D80B5F">
      <w:pPr>
        <w:rPr>
          <w:rFonts w:ascii="Arial" w:hAnsi="Arial" w:cs="Arial"/>
          <w:b/>
          <w:sz w:val="28"/>
          <w:szCs w:val="28"/>
        </w:rPr>
      </w:pPr>
      <w:r w:rsidRPr="00580520">
        <w:rPr>
          <w:rFonts w:ascii="Arial" w:hAnsi="Arial" w:cs="Arial"/>
          <w:b/>
          <w:sz w:val="28"/>
          <w:szCs w:val="28"/>
        </w:rPr>
        <w:t>IDD - Intellectual and Developmental Disabilities</w:t>
      </w:r>
    </w:p>
    <w:p w14:paraId="1F283C75" w14:textId="1B8C1A06" w:rsidR="00D80B5F" w:rsidRPr="00580520" w:rsidRDefault="00D80B5F" w:rsidP="00D80B5F">
      <w:pPr>
        <w:rPr>
          <w:rFonts w:ascii="Arial" w:hAnsi="Arial" w:cs="Arial"/>
          <w:sz w:val="28"/>
          <w:szCs w:val="28"/>
        </w:rPr>
      </w:pPr>
      <w:r w:rsidRPr="00580520">
        <w:rPr>
          <w:rFonts w:ascii="Arial" w:hAnsi="Arial" w:cs="Arial"/>
          <w:sz w:val="28"/>
          <w:szCs w:val="28"/>
        </w:rPr>
        <w:lastRenderedPageBreak/>
        <w:t>Refers to a group of disorders characterized by a limited mental capacity and difficulty with adaptive behaviors such as managing money, schedules and routines, or social interactions.</w:t>
      </w:r>
      <w:r w:rsidR="00AE1FC2">
        <w:rPr>
          <w:rFonts w:ascii="Arial" w:hAnsi="Arial" w:cs="Arial"/>
          <w:sz w:val="28"/>
          <w:szCs w:val="28"/>
        </w:rPr>
        <w:t xml:space="preserve"> </w:t>
      </w:r>
      <w:r w:rsidRPr="00580520">
        <w:rPr>
          <w:rFonts w:ascii="Arial" w:hAnsi="Arial" w:cs="Arial"/>
          <w:sz w:val="28"/>
          <w:szCs w:val="28"/>
        </w:rPr>
        <w:t>Some developmental disabilities may be solely physical, such as blindness from birth.</w:t>
      </w:r>
    </w:p>
    <w:p w14:paraId="65A40EF2" w14:textId="68CF0A88" w:rsidR="00D80B5F" w:rsidRPr="00580520" w:rsidRDefault="00D80B5F" w:rsidP="00D80B5F">
      <w:pPr>
        <w:rPr>
          <w:rFonts w:ascii="Arial" w:hAnsi="Arial" w:cs="Arial"/>
          <w:b/>
          <w:sz w:val="28"/>
          <w:szCs w:val="28"/>
        </w:rPr>
      </w:pPr>
      <w:r w:rsidRPr="00580520">
        <w:rPr>
          <w:rFonts w:ascii="Arial" w:hAnsi="Arial" w:cs="Arial"/>
          <w:b/>
          <w:sz w:val="28"/>
          <w:szCs w:val="28"/>
        </w:rPr>
        <w:t>IEP – Individual Education Program</w:t>
      </w:r>
    </w:p>
    <w:p w14:paraId="61DE4DD4" w14:textId="77777777" w:rsidR="00D80B5F" w:rsidRPr="00580520" w:rsidRDefault="00D80B5F" w:rsidP="00D80B5F">
      <w:pPr>
        <w:rPr>
          <w:rFonts w:ascii="Arial" w:hAnsi="Arial" w:cs="Arial"/>
          <w:sz w:val="28"/>
          <w:szCs w:val="28"/>
        </w:rPr>
      </w:pPr>
      <w:r w:rsidRPr="00580520">
        <w:rPr>
          <w:rFonts w:ascii="Arial" w:hAnsi="Arial" w:cs="Arial"/>
          <w:sz w:val="28"/>
          <w:szCs w:val="28"/>
        </w:rPr>
        <w:t>A document that outlines the specialized education services that a student will receive due to their disability. It ensures the student will receive the assistance necessary so they will receive an education.</w:t>
      </w:r>
    </w:p>
    <w:p w14:paraId="285C97C8" w14:textId="77777777" w:rsidR="00D80B5F" w:rsidRPr="00580520" w:rsidRDefault="00D80B5F" w:rsidP="00D80B5F">
      <w:pPr>
        <w:rPr>
          <w:rFonts w:ascii="Arial" w:hAnsi="Arial" w:cs="Arial"/>
          <w:b/>
          <w:sz w:val="28"/>
          <w:szCs w:val="28"/>
        </w:rPr>
      </w:pPr>
      <w:r w:rsidRPr="00580520">
        <w:rPr>
          <w:rFonts w:ascii="Arial" w:hAnsi="Arial" w:cs="Arial"/>
          <w:b/>
          <w:sz w:val="28"/>
          <w:szCs w:val="28"/>
        </w:rPr>
        <w:t>ITP – Individual Transition Plan</w:t>
      </w:r>
    </w:p>
    <w:p w14:paraId="03379E5D" w14:textId="77777777" w:rsidR="00D80B5F" w:rsidRPr="00580520" w:rsidRDefault="00D80B5F" w:rsidP="00D80B5F">
      <w:pPr>
        <w:rPr>
          <w:rFonts w:ascii="Arial" w:hAnsi="Arial" w:cs="Arial"/>
          <w:sz w:val="28"/>
          <w:szCs w:val="28"/>
        </w:rPr>
      </w:pPr>
      <w:r w:rsidRPr="00580520">
        <w:rPr>
          <w:rFonts w:ascii="Arial" w:hAnsi="Arial" w:cs="Arial"/>
          <w:sz w:val="28"/>
          <w:szCs w:val="28"/>
        </w:rPr>
        <w:t>The section of the Individualized Education Program (IEP) that outlines transition goals and services for the student. The transition plan is based on a high school student's individual needs, strengths, skills, and interests.</w:t>
      </w:r>
    </w:p>
    <w:p w14:paraId="07C30CF0" w14:textId="77777777" w:rsidR="00D80B5F" w:rsidRPr="00580520" w:rsidRDefault="00D80B5F" w:rsidP="00D80B5F">
      <w:pPr>
        <w:rPr>
          <w:rFonts w:ascii="Arial" w:hAnsi="Arial" w:cs="Arial"/>
          <w:b/>
          <w:sz w:val="28"/>
          <w:szCs w:val="28"/>
        </w:rPr>
      </w:pPr>
      <w:r w:rsidRPr="00580520">
        <w:rPr>
          <w:rFonts w:ascii="Arial" w:hAnsi="Arial" w:cs="Arial"/>
          <w:b/>
          <w:sz w:val="28"/>
          <w:szCs w:val="28"/>
        </w:rPr>
        <w:t>LEA – Local Education Plan</w:t>
      </w:r>
    </w:p>
    <w:p w14:paraId="60D3FAAD" w14:textId="77777777" w:rsidR="00D80B5F" w:rsidRPr="00580520" w:rsidRDefault="00D80B5F" w:rsidP="00D80B5F">
      <w:pPr>
        <w:ind w:firstLine="720"/>
        <w:rPr>
          <w:rFonts w:ascii="Arial" w:hAnsi="Arial" w:cs="Arial"/>
          <w:sz w:val="28"/>
          <w:szCs w:val="28"/>
        </w:rPr>
      </w:pPr>
      <w:r w:rsidRPr="00580520">
        <w:rPr>
          <w:rFonts w:ascii="Arial" w:hAnsi="Arial" w:cs="Arial"/>
          <w:sz w:val="28"/>
          <w:szCs w:val="28"/>
        </w:rPr>
        <w:t>An entity which operates local public primary and secondary schools in the United States</w:t>
      </w:r>
    </w:p>
    <w:p w14:paraId="3F44A51E" w14:textId="77777777" w:rsidR="00D80B5F" w:rsidRPr="00580520" w:rsidRDefault="00D80B5F" w:rsidP="00D80B5F">
      <w:pPr>
        <w:rPr>
          <w:rFonts w:ascii="Arial" w:hAnsi="Arial" w:cs="Arial"/>
          <w:b/>
          <w:sz w:val="28"/>
          <w:szCs w:val="28"/>
        </w:rPr>
      </w:pPr>
      <w:r w:rsidRPr="00580520">
        <w:rPr>
          <w:rFonts w:ascii="Arial" w:hAnsi="Arial" w:cs="Arial"/>
          <w:b/>
          <w:sz w:val="28"/>
          <w:szCs w:val="28"/>
        </w:rPr>
        <w:t>MOU – Memorandum of Understanding</w:t>
      </w:r>
    </w:p>
    <w:p w14:paraId="477F3821" w14:textId="77777777" w:rsidR="00D80B5F" w:rsidRPr="00580520" w:rsidRDefault="00D80B5F" w:rsidP="00D80B5F">
      <w:pPr>
        <w:rPr>
          <w:rFonts w:ascii="Arial" w:hAnsi="Arial" w:cs="Arial"/>
          <w:sz w:val="28"/>
          <w:szCs w:val="28"/>
        </w:rPr>
      </w:pPr>
      <w:r w:rsidRPr="00580520">
        <w:rPr>
          <w:rFonts w:ascii="Arial" w:hAnsi="Arial" w:cs="Arial"/>
          <w:sz w:val="28"/>
          <w:szCs w:val="28"/>
        </w:rPr>
        <w:t>A nonbinding agreement between two or more parties outlining the terms and details of an understanding, including each parties' requirements and responsibilities.</w:t>
      </w:r>
    </w:p>
    <w:p w14:paraId="769927B8" w14:textId="77777777" w:rsidR="00D80B5F" w:rsidRPr="00580520" w:rsidRDefault="00D80B5F" w:rsidP="00D80B5F">
      <w:pPr>
        <w:rPr>
          <w:rFonts w:ascii="Arial" w:hAnsi="Arial" w:cs="Arial"/>
          <w:b/>
          <w:sz w:val="28"/>
          <w:szCs w:val="28"/>
        </w:rPr>
      </w:pPr>
      <w:r w:rsidRPr="00580520">
        <w:rPr>
          <w:rFonts w:ascii="Arial" w:hAnsi="Arial" w:cs="Arial"/>
          <w:b/>
          <w:sz w:val="28"/>
          <w:szCs w:val="28"/>
        </w:rPr>
        <w:t>WDB - Workforce Development Board of Solano County</w:t>
      </w:r>
    </w:p>
    <w:p w14:paraId="6C95C6F6" w14:textId="77777777" w:rsidR="00D80B5F" w:rsidRPr="00580520" w:rsidRDefault="00D80B5F" w:rsidP="00D80B5F">
      <w:pPr>
        <w:ind w:left="720"/>
        <w:rPr>
          <w:rFonts w:ascii="Arial" w:hAnsi="Arial" w:cs="Arial"/>
          <w:sz w:val="28"/>
          <w:szCs w:val="28"/>
        </w:rPr>
      </w:pPr>
      <w:r w:rsidRPr="00580520">
        <w:rPr>
          <w:rFonts w:ascii="Arial" w:hAnsi="Arial" w:cs="Arial"/>
          <w:sz w:val="28"/>
          <w:szCs w:val="28"/>
        </w:rPr>
        <w:t>The Workforce Development Board (WDB) of Solano County is a 501(c)(3) nonprofit organization that provides employment-related services for job seekers and businesses in Solano County.</w:t>
      </w:r>
    </w:p>
    <w:p w14:paraId="48FEB4CB" w14:textId="77777777" w:rsidR="00D80B5F" w:rsidRPr="00580520" w:rsidRDefault="00D80B5F" w:rsidP="00D80B5F">
      <w:pPr>
        <w:ind w:left="720"/>
        <w:rPr>
          <w:rFonts w:ascii="Arial" w:hAnsi="Arial" w:cs="Arial"/>
          <w:sz w:val="28"/>
          <w:szCs w:val="28"/>
        </w:rPr>
      </w:pPr>
      <w:r w:rsidRPr="00580520">
        <w:rPr>
          <w:rFonts w:ascii="Arial" w:hAnsi="Arial" w:cs="Arial"/>
          <w:sz w:val="28"/>
          <w:szCs w:val="28"/>
        </w:rPr>
        <w:t>The WDB oversees federally-funded workforce services through the Workforce Investment and Opportunity Act (WIOA) of 2014 on behalf of Solano County. Services include the American Job Center of California System, called the Solano Employment Connection in Solano County, and intensive programs to support the talent development of the county.</w:t>
      </w:r>
    </w:p>
    <w:p w14:paraId="6E6A9919" w14:textId="77777777" w:rsidR="00D80B5F" w:rsidRPr="00580520" w:rsidRDefault="00D80B5F" w:rsidP="00D80B5F">
      <w:pPr>
        <w:ind w:left="720"/>
        <w:rPr>
          <w:rFonts w:ascii="Arial" w:hAnsi="Arial" w:cs="Arial"/>
          <w:sz w:val="28"/>
          <w:szCs w:val="28"/>
        </w:rPr>
      </w:pPr>
      <w:r w:rsidRPr="00580520">
        <w:rPr>
          <w:rFonts w:ascii="Arial" w:hAnsi="Arial" w:cs="Arial"/>
          <w:sz w:val="28"/>
          <w:szCs w:val="28"/>
        </w:rPr>
        <w:t>This work includes planning and policy development, and alignment of workforce services in partnership with businesses to develop an integrated, responsive, and robust workforce system that meets the needs of both businesses and job seekers.</w:t>
      </w:r>
    </w:p>
    <w:p w14:paraId="0A804D9F" w14:textId="77777777" w:rsidR="00D80B5F" w:rsidRPr="00580520" w:rsidRDefault="00D80B5F" w:rsidP="00D80B5F">
      <w:pPr>
        <w:rPr>
          <w:rFonts w:ascii="Arial" w:hAnsi="Arial" w:cs="Arial"/>
          <w:b/>
          <w:sz w:val="28"/>
          <w:szCs w:val="28"/>
        </w:rPr>
      </w:pPr>
      <w:r w:rsidRPr="00580520">
        <w:rPr>
          <w:rFonts w:ascii="Arial" w:hAnsi="Arial" w:cs="Arial"/>
          <w:b/>
          <w:sz w:val="28"/>
          <w:szCs w:val="28"/>
        </w:rPr>
        <w:t>WIOA – Workforce Innovation and Opportunity Act</w:t>
      </w:r>
    </w:p>
    <w:p w14:paraId="64EED86E" w14:textId="089D3515" w:rsidR="00D80B5F" w:rsidRPr="00580520" w:rsidRDefault="00D80B5F" w:rsidP="00D80B5F">
      <w:pPr>
        <w:rPr>
          <w:rFonts w:ascii="Arial" w:hAnsi="Arial" w:cs="Arial"/>
          <w:sz w:val="28"/>
          <w:szCs w:val="28"/>
        </w:rPr>
      </w:pPr>
      <w:r w:rsidRPr="00580520">
        <w:rPr>
          <w:rFonts w:ascii="Arial" w:hAnsi="Arial" w:cs="Arial"/>
          <w:sz w:val="28"/>
          <w:szCs w:val="28"/>
        </w:rPr>
        <w:t>The Workforce Innovation and Opportunity Act (WIOA) is a United States public law that replaced the previous Workforce Investment Act of 1998 (WIA) as the primary federal workforce development legislation to bring about increased coordination among federal workforce development and related programs.</w:t>
      </w:r>
    </w:p>
    <w:sectPr w:rsidR="00D80B5F" w:rsidRPr="00580520">
      <w:footerReference w:type="default" r:id="rId31"/>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8F239" w14:textId="77777777" w:rsidR="00580520" w:rsidRDefault="00580520"/>
    <w:p w14:paraId="3B21421C" w14:textId="77777777" w:rsidR="00580520" w:rsidRDefault="00580520"/>
    <w:p w14:paraId="05F1F801" w14:textId="77777777" w:rsidR="00580520" w:rsidRDefault="00580520"/>
  </w:endnote>
  <w:endnote w:type="continuationSeparator" w:id="0">
    <w:p w14:paraId="2D1922AD" w14:textId="77777777" w:rsidR="00580520" w:rsidRDefault="00580520" w:rsidP="000B6F25">
      <w:r>
        <w:continuationSeparator/>
      </w:r>
    </w:p>
    <w:p w14:paraId="38541BBE" w14:textId="77777777" w:rsidR="00580520" w:rsidRDefault="00580520"/>
    <w:p w14:paraId="0DB91A26" w14:textId="77777777" w:rsidR="00580520" w:rsidRDefault="00580520"/>
    <w:p w14:paraId="112CDA48" w14:textId="77777777" w:rsidR="00580520" w:rsidRDefault="00580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CE00" w14:textId="720BCD3A" w:rsidR="00580520" w:rsidRPr="00B07D04" w:rsidRDefault="00580520" w:rsidP="00B07D04">
    <w:pPr>
      <w:pStyle w:val="Footer"/>
      <w:rPr>
        <w:rFonts w:eastAsiaTheme="majorEastAsia" w:cstheme="majorBidi"/>
      </w:rPr>
    </w:pPr>
    <w:r>
      <w:rPr>
        <w:rFonts w:asciiTheme="majorHAnsi" w:eastAsiaTheme="majorEastAsia" w:hAnsiTheme="majorHAnsi" w:cstheme="majorBidi"/>
      </w:rPr>
      <w:ptab w:relativeTo="margin" w:alignment="right" w:leader="none"/>
    </w:r>
    <w:r w:rsidRPr="00580520">
      <w:rPr>
        <w:rFonts w:ascii="Arial" w:hAnsi="Arial" w:cs="Arial"/>
      </w:rPr>
      <w:fldChar w:fldCharType="begin"/>
    </w:r>
    <w:r w:rsidRPr="00580520">
      <w:rPr>
        <w:rFonts w:ascii="Arial" w:hAnsi="Arial" w:cs="Arial"/>
      </w:rPr>
      <w:instrText xml:space="preserve"> PAGE   \* MERGEFORMAT </w:instrText>
    </w:r>
    <w:r w:rsidRPr="00580520">
      <w:rPr>
        <w:rFonts w:ascii="Arial" w:hAnsi="Arial" w:cs="Arial"/>
      </w:rPr>
      <w:fldChar w:fldCharType="separate"/>
    </w:r>
    <w:r w:rsidR="001B3CB0" w:rsidRPr="001B3CB0">
      <w:rPr>
        <w:rFonts w:ascii="Arial" w:eastAsiaTheme="majorEastAsia" w:hAnsi="Arial" w:cs="Arial"/>
        <w:noProof/>
      </w:rPr>
      <w:t>1</w:t>
    </w:r>
    <w:r w:rsidRPr="00580520">
      <w:rPr>
        <w:rFonts w:ascii="Arial" w:eastAsiaTheme="majorEastAsia" w:hAnsi="Arial" w:cs="Arial"/>
        <w:noProof/>
      </w:rPr>
      <w:fldChar w:fldCharType="end"/>
    </w:r>
  </w:p>
  <w:p w14:paraId="5E1B9ED4" w14:textId="77777777" w:rsidR="00580520" w:rsidRDefault="005805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ADAB2" w14:textId="77777777" w:rsidR="00580520" w:rsidRDefault="00580520" w:rsidP="000B6F25">
      <w:r>
        <w:separator/>
      </w:r>
    </w:p>
    <w:p w14:paraId="4F34B0B6" w14:textId="77777777" w:rsidR="00580520" w:rsidRDefault="00580520"/>
    <w:p w14:paraId="336C0BFC" w14:textId="77777777" w:rsidR="00580520" w:rsidRDefault="00580520"/>
    <w:p w14:paraId="5314A287" w14:textId="77777777" w:rsidR="00580520" w:rsidRDefault="00580520"/>
  </w:footnote>
  <w:footnote w:type="continuationSeparator" w:id="0">
    <w:p w14:paraId="37E358A4" w14:textId="77777777" w:rsidR="00580520" w:rsidRDefault="00580520" w:rsidP="000B6F25">
      <w:r>
        <w:continuationSeparator/>
      </w:r>
      <w:bookmarkStart w:id="0" w:name="_GoBack"/>
    </w:p>
    <w:p w14:paraId="27CC522A" w14:textId="77777777" w:rsidR="00580520" w:rsidRDefault="00580520"/>
    <w:p w14:paraId="6478CCC7" w14:textId="77777777" w:rsidR="00580520" w:rsidRDefault="00580520"/>
    <w:bookmarkEnd w:id="0"/>
    <w:p w14:paraId="0954DEFD" w14:textId="77777777" w:rsidR="00580520" w:rsidRDefault="005805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EBC"/>
    <w:multiLevelType w:val="hybridMultilevel"/>
    <w:tmpl w:val="CF6A9A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B20288"/>
    <w:multiLevelType w:val="multilevel"/>
    <w:tmpl w:val="B0682F18"/>
    <w:styleLink w:val="Attempt1"/>
    <w:lvl w:ilvl="0">
      <w:start w:val="1"/>
      <w:numFmt w:val="decimal"/>
      <w:lvlText w:val="Section %1"/>
      <w:lvlJc w:val="center"/>
      <w:pPr>
        <w:tabs>
          <w:tab w:val="num" w:pos="288"/>
        </w:tabs>
        <w:ind w:left="0" w:firstLine="288"/>
      </w:pPr>
      <w:rPr>
        <w:rFonts w:hint="default"/>
        <w:caps/>
        <w:smallCaps/>
        <w:strike w:val="0"/>
        <w:dstrike w:val="0"/>
        <w:vanish w:val="0"/>
        <w:color w:val="17365D" w:themeColor="text2" w:themeShade="BF"/>
        <w:vertAlign w:val="baseline"/>
      </w:rPr>
    </w:lvl>
    <w:lvl w:ilvl="1">
      <w:start w:val="1"/>
      <w:numFmt w:val="decimal"/>
      <w:lvlRestart w:val="0"/>
      <w:lvlText w:val="%1.%2."/>
      <w:lvlJc w:val="left"/>
      <w:pPr>
        <w:ind w:left="0" w:firstLine="0"/>
      </w:pPr>
      <w:rPr>
        <w:rFonts w:hint="default"/>
      </w:rPr>
    </w:lvl>
    <w:lvl w:ilvl="2">
      <w:start w:val="1"/>
      <w:numFmt w:val="lowerLetter"/>
      <w:lvlText w:val="%3."/>
      <w:lvlJc w:val="left"/>
      <w:pPr>
        <w:ind w:left="0" w:firstLine="360"/>
      </w:pPr>
      <w:rPr>
        <w:rFonts w:hint="default"/>
      </w:rPr>
    </w:lvl>
    <w:lvl w:ilvl="3">
      <w:start w:val="1"/>
      <w:numFmt w:val="decimal"/>
      <w:lvlText w:val="(%4)"/>
      <w:lvlJc w:val="left"/>
      <w:pPr>
        <w:ind w:left="0" w:firstLine="720"/>
      </w:pPr>
      <w:rPr>
        <w:rFonts w:hint="default"/>
      </w:rPr>
    </w:lvl>
    <w:lvl w:ilvl="4">
      <w:start w:val="1"/>
      <w:numFmt w:val="lowerLetter"/>
      <w:lvlText w:val="(%5)"/>
      <w:lvlJc w:val="left"/>
      <w:pPr>
        <w:ind w:left="0" w:firstLine="1080"/>
      </w:pPr>
      <w:rPr>
        <w:rFonts w:hint="default"/>
      </w:rPr>
    </w:lvl>
    <w:lvl w:ilvl="5">
      <w:start w:val="1"/>
      <w:numFmt w:val="decimal"/>
      <w:lvlText w:val="%6."/>
      <w:lvlJc w:val="left"/>
      <w:pPr>
        <w:ind w:left="0" w:firstLine="1440"/>
      </w:pPr>
      <w:rPr>
        <w:rFonts w:hint="default"/>
      </w:rPr>
    </w:lvl>
    <w:lvl w:ilvl="6">
      <w:start w:val="1"/>
      <w:numFmt w:val="lowerLetter"/>
      <w:lvlText w:val="%7."/>
      <w:lvlJc w:val="left"/>
      <w:pPr>
        <w:ind w:left="0" w:firstLine="1800"/>
      </w:pPr>
      <w:rPr>
        <w:rFonts w:hint="default"/>
      </w:rPr>
    </w:lvl>
    <w:lvl w:ilvl="7">
      <w:start w:val="1"/>
      <w:numFmt w:val="none"/>
      <w:lvlText w:val="%8"/>
      <w:lvlJc w:val="left"/>
      <w:pPr>
        <w:ind w:left="0" w:firstLine="0"/>
      </w:pPr>
      <w:rPr>
        <w:rFonts w:hint="default"/>
      </w:rPr>
    </w:lvl>
    <w:lvl w:ilvl="8">
      <w:start w:val="1"/>
      <w:numFmt w:val="none"/>
      <w:lvlRestart w:val="7"/>
      <w:lvlText w:val="%9"/>
      <w:lvlJc w:val="left"/>
      <w:pPr>
        <w:ind w:left="0" w:firstLine="0"/>
      </w:pPr>
      <w:rPr>
        <w:rFonts w:hint="default"/>
      </w:rPr>
    </w:lvl>
  </w:abstractNum>
  <w:abstractNum w:abstractNumId="2" w15:restartNumberingAfterBreak="0">
    <w:nsid w:val="0795219E"/>
    <w:multiLevelType w:val="hybridMultilevel"/>
    <w:tmpl w:val="B2BEA1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91AD0"/>
    <w:multiLevelType w:val="hybridMultilevel"/>
    <w:tmpl w:val="B680E8B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F5A36"/>
    <w:multiLevelType w:val="hybridMultilevel"/>
    <w:tmpl w:val="35C055A6"/>
    <w:lvl w:ilvl="0" w:tplc="FFFFFFFF">
      <w:start w:val="1"/>
      <w:numFmt w:val="bullet"/>
      <w:lvlText w:val="•"/>
      <w:lvlJc w:val="left"/>
      <w:pPr>
        <w:ind w:left="720" w:hanging="360"/>
      </w:pPr>
    </w:lvl>
    <w:lvl w:ilvl="1" w:tplc="FFFFFFFF">
      <w:start w:val="1"/>
      <w:numFmt w:val="bullet"/>
      <w:lvlText w:val="•"/>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F011CD"/>
    <w:multiLevelType w:val="multilevel"/>
    <w:tmpl w:val="0CFC6B92"/>
    <w:lvl w:ilvl="0">
      <w:start w:val="1"/>
      <w:numFmt w:val="decimal"/>
      <w:lvlText w:val="%1."/>
      <w:lvlJc w:val="left"/>
      <w:pPr>
        <w:ind w:left="1260" w:hanging="360"/>
      </w:pPr>
      <w:rPr>
        <w:strike w:val="0"/>
        <w:dstrike w:val="0"/>
        <w:u w:val="none"/>
        <w:effect w:val="none"/>
      </w:rPr>
    </w:lvl>
    <w:lvl w:ilvl="1">
      <w:start w:val="1"/>
      <w:numFmt w:val="lowerLetter"/>
      <w:lvlText w:val="%2."/>
      <w:lvlJc w:val="left"/>
      <w:pPr>
        <w:ind w:left="1980" w:hanging="360"/>
      </w:pPr>
      <w:rPr>
        <w:strike w:val="0"/>
        <w:dstrike w:val="0"/>
        <w:u w:val="none"/>
        <w:effect w:val="none"/>
      </w:rPr>
    </w:lvl>
    <w:lvl w:ilvl="2">
      <w:start w:val="1"/>
      <w:numFmt w:val="lowerRoman"/>
      <w:lvlText w:val="%3."/>
      <w:lvlJc w:val="right"/>
      <w:pPr>
        <w:ind w:left="2700" w:hanging="360"/>
      </w:pPr>
      <w:rPr>
        <w:strike w:val="0"/>
        <w:dstrike w:val="0"/>
        <w:u w:val="none"/>
        <w:effect w:val="none"/>
      </w:rPr>
    </w:lvl>
    <w:lvl w:ilvl="3">
      <w:start w:val="1"/>
      <w:numFmt w:val="decimal"/>
      <w:lvlText w:val="%4."/>
      <w:lvlJc w:val="left"/>
      <w:pPr>
        <w:ind w:left="3420" w:hanging="360"/>
      </w:pPr>
      <w:rPr>
        <w:strike w:val="0"/>
        <w:dstrike w:val="0"/>
        <w:u w:val="none"/>
        <w:effect w:val="none"/>
      </w:rPr>
    </w:lvl>
    <w:lvl w:ilvl="4">
      <w:start w:val="1"/>
      <w:numFmt w:val="lowerLetter"/>
      <w:lvlText w:val="%5."/>
      <w:lvlJc w:val="left"/>
      <w:pPr>
        <w:ind w:left="4140" w:hanging="360"/>
      </w:pPr>
      <w:rPr>
        <w:strike w:val="0"/>
        <w:dstrike w:val="0"/>
        <w:u w:val="none"/>
        <w:effect w:val="none"/>
      </w:rPr>
    </w:lvl>
    <w:lvl w:ilvl="5">
      <w:start w:val="1"/>
      <w:numFmt w:val="lowerRoman"/>
      <w:lvlText w:val="%6."/>
      <w:lvlJc w:val="right"/>
      <w:pPr>
        <w:ind w:left="4860" w:hanging="360"/>
      </w:pPr>
      <w:rPr>
        <w:strike w:val="0"/>
        <w:dstrike w:val="0"/>
        <w:u w:val="none"/>
        <w:effect w:val="none"/>
      </w:rPr>
    </w:lvl>
    <w:lvl w:ilvl="6">
      <w:start w:val="1"/>
      <w:numFmt w:val="decimal"/>
      <w:lvlText w:val="%7."/>
      <w:lvlJc w:val="left"/>
      <w:pPr>
        <w:ind w:left="5580" w:hanging="360"/>
      </w:pPr>
      <w:rPr>
        <w:strike w:val="0"/>
        <w:dstrike w:val="0"/>
        <w:u w:val="none"/>
        <w:effect w:val="none"/>
      </w:rPr>
    </w:lvl>
    <w:lvl w:ilvl="7">
      <w:start w:val="1"/>
      <w:numFmt w:val="lowerLetter"/>
      <w:lvlText w:val="%8."/>
      <w:lvlJc w:val="left"/>
      <w:pPr>
        <w:ind w:left="6300" w:hanging="360"/>
      </w:pPr>
      <w:rPr>
        <w:strike w:val="0"/>
        <w:dstrike w:val="0"/>
        <w:u w:val="none"/>
        <w:effect w:val="none"/>
      </w:rPr>
    </w:lvl>
    <w:lvl w:ilvl="8">
      <w:start w:val="1"/>
      <w:numFmt w:val="lowerRoman"/>
      <w:lvlText w:val="%9."/>
      <w:lvlJc w:val="right"/>
      <w:pPr>
        <w:ind w:left="7020" w:hanging="360"/>
      </w:pPr>
      <w:rPr>
        <w:strike w:val="0"/>
        <w:dstrike w:val="0"/>
        <w:u w:val="none"/>
        <w:effect w:val="none"/>
      </w:rPr>
    </w:lvl>
  </w:abstractNum>
  <w:abstractNum w:abstractNumId="6" w15:restartNumberingAfterBreak="0">
    <w:nsid w:val="14AF42EF"/>
    <w:multiLevelType w:val="multilevel"/>
    <w:tmpl w:val="07E425D2"/>
    <w:lvl w:ilvl="0">
      <w:start w:val="4"/>
      <w:numFmt w:val="decimal"/>
      <w:lvlText w:val="%1."/>
      <w:lvlJc w:val="left"/>
      <w:pPr>
        <w:ind w:left="1260" w:hanging="360"/>
      </w:pPr>
      <w:rPr>
        <w:strike w:val="0"/>
        <w:dstrike w:val="0"/>
        <w:u w:val="none"/>
        <w:effect w:val="none"/>
      </w:rPr>
    </w:lvl>
    <w:lvl w:ilvl="1">
      <w:start w:val="1"/>
      <w:numFmt w:val="lowerLetter"/>
      <w:lvlText w:val="%2."/>
      <w:lvlJc w:val="left"/>
      <w:pPr>
        <w:ind w:left="1980" w:hanging="360"/>
      </w:pPr>
      <w:rPr>
        <w:strike w:val="0"/>
        <w:dstrike w:val="0"/>
        <w:u w:val="none"/>
        <w:effect w:val="none"/>
      </w:rPr>
    </w:lvl>
    <w:lvl w:ilvl="2">
      <w:start w:val="1"/>
      <w:numFmt w:val="lowerRoman"/>
      <w:lvlText w:val="%3."/>
      <w:lvlJc w:val="right"/>
      <w:pPr>
        <w:ind w:left="2700" w:hanging="360"/>
      </w:pPr>
      <w:rPr>
        <w:strike w:val="0"/>
        <w:dstrike w:val="0"/>
        <w:u w:val="none"/>
        <w:effect w:val="none"/>
      </w:rPr>
    </w:lvl>
    <w:lvl w:ilvl="3">
      <w:start w:val="1"/>
      <w:numFmt w:val="decimal"/>
      <w:lvlText w:val="%4."/>
      <w:lvlJc w:val="left"/>
      <w:pPr>
        <w:ind w:left="3420" w:hanging="360"/>
      </w:pPr>
      <w:rPr>
        <w:strike w:val="0"/>
        <w:dstrike w:val="0"/>
        <w:u w:val="none"/>
        <w:effect w:val="none"/>
      </w:rPr>
    </w:lvl>
    <w:lvl w:ilvl="4">
      <w:start w:val="1"/>
      <w:numFmt w:val="lowerLetter"/>
      <w:lvlText w:val="%5."/>
      <w:lvlJc w:val="left"/>
      <w:pPr>
        <w:ind w:left="4140" w:hanging="360"/>
      </w:pPr>
      <w:rPr>
        <w:strike w:val="0"/>
        <w:dstrike w:val="0"/>
        <w:u w:val="none"/>
        <w:effect w:val="none"/>
      </w:rPr>
    </w:lvl>
    <w:lvl w:ilvl="5">
      <w:start w:val="1"/>
      <w:numFmt w:val="lowerRoman"/>
      <w:lvlText w:val="%6."/>
      <w:lvlJc w:val="right"/>
      <w:pPr>
        <w:ind w:left="4860" w:hanging="360"/>
      </w:pPr>
      <w:rPr>
        <w:strike w:val="0"/>
        <w:dstrike w:val="0"/>
        <w:u w:val="none"/>
        <w:effect w:val="none"/>
      </w:rPr>
    </w:lvl>
    <w:lvl w:ilvl="6">
      <w:start w:val="1"/>
      <w:numFmt w:val="decimal"/>
      <w:lvlText w:val="%7."/>
      <w:lvlJc w:val="left"/>
      <w:pPr>
        <w:ind w:left="5580" w:hanging="360"/>
      </w:pPr>
      <w:rPr>
        <w:strike w:val="0"/>
        <w:dstrike w:val="0"/>
        <w:u w:val="none"/>
        <w:effect w:val="none"/>
      </w:rPr>
    </w:lvl>
    <w:lvl w:ilvl="7">
      <w:start w:val="1"/>
      <w:numFmt w:val="lowerLetter"/>
      <w:lvlText w:val="%8."/>
      <w:lvlJc w:val="left"/>
      <w:pPr>
        <w:ind w:left="6300" w:hanging="360"/>
      </w:pPr>
      <w:rPr>
        <w:strike w:val="0"/>
        <w:dstrike w:val="0"/>
        <w:u w:val="none"/>
        <w:effect w:val="none"/>
      </w:rPr>
    </w:lvl>
    <w:lvl w:ilvl="8">
      <w:start w:val="1"/>
      <w:numFmt w:val="lowerRoman"/>
      <w:lvlText w:val="%9."/>
      <w:lvlJc w:val="right"/>
      <w:pPr>
        <w:ind w:left="7020" w:hanging="360"/>
      </w:pPr>
      <w:rPr>
        <w:strike w:val="0"/>
        <w:dstrike w:val="0"/>
        <w:u w:val="none"/>
        <w:effect w:val="none"/>
      </w:rPr>
    </w:lvl>
  </w:abstractNum>
  <w:abstractNum w:abstractNumId="7" w15:restartNumberingAfterBreak="0">
    <w:nsid w:val="194E6C32"/>
    <w:multiLevelType w:val="hybridMultilevel"/>
    <w:tmpl w:val="B45A6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53CE4"/>
    <w:multiLevelType w:val="hybridMultilevel"/>
    <w:tmpl w:val="87380D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370027"/>
    <w:multiLevelType w:val="hybridMultilevel"/>
    <w:tmpl w:val="135CEC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DA6096"/>
    <w:multiLevelType w:val="hybridMultilevel"/>
    <w:tmpl w:val="6450C5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4F10FC"/>
    <w:multiLevelType w:val="hybridMultilevel"/>
    <w:tmpl w:val="A672D33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E93997"/>
    <w:multiLevelType w:val="hybridMultilevel"/>
    <w:tmpl w:val="BBF4FF3A"/>
    <w:lvl w:ilvl="0" w:tplc="1C52C37A">
      <w:start w:val="1"/>
      <w:numFmt w:val="bullet"/>
      <w:pStyle w:val="17PurposeBullets"/>
      <w:lvlText w:val=""/>
      <w:lvlJc w:val="left"/>
      <w:pPr>
        <w:ind w:left="720" w:hanging="360"/>
      </w:pPr>
      <w:rPr>
        <w:rFonts w:ascii="Symbol" w:hAnsi="Symbol" w:hint="default"/>
      </w:rPr>
    </w:lvl>
    <w:lvl w:ilvl="1" w:tplc="0F9AEEDA">
      <w:start w:val="1"/>
      <w:numFmt w:val="bullet"/>
      <w:pStyle w:val="18Purpose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12E30"/>
    <w:multiLevelType w:val="multilevel"/>
    <w:tmpl w:val="388CCA00"/>
    <w:lvl w:ilvl="0">
      <w:start w:val="3"/>
      <w:numFmt w:val="decimal"/>
      <w:lvlText w:val="%1."/>
      <w:lvlJc w:val="left"/>
      <w:pPr>
        <w:ind w:left="1260" w:hanging="360"/>
      </w:pPr>
      <w:rPr>
        <w:strike w:val="0"/>
        <w:dstrike w:val="0"/>
        <w:u w:val="none"/>
        <w:effect w:val="none"/>
      </w:rPr>
    </w:lvl>
    <w:lvl w:ilvl="1">
      <w:start w:val="1"/>
      <w:numFmt w:val="lowerLetter"/>
      <w:lvlText w:val="%2."/>
      <w:lvlJc w:val="left"/>
      <w:pPr>
        <w:ind w:left="1980" w:hanging="360"/>
      </w:pPr>
      <w:rPr>
        <w:strike w:val="0"/>
        <w:dstrike w:val="0"/>
        <w:u w:val="none"/>
        <w:effect w:val="none"/>
      </w:rPr>
    </w:lvl>
    <w:lvl w:ilvl="2">
      <w:start w:val="1"/>
      <w:numFmt w:val="lowerRoman"/>
      <w:lvlText w:val="%3."/>
      <w:lvlJc w:val="right"/>
      <w:pPr>
        <w:ind w:left="2700" w:hanging="360"/>
      </w:pPr>
      <w:rPr>
        <w:strike w:val="0"/>
        <w:dstrike w:val="0"/>
        <w:u w:val="none"/>
        <w:effect w:val="none"/>
      </w:rPr>
    </w:lvl>
    <w:lvl w:ilvl="3">
      <w:start w:val="1"/>
      <w:numFmt w:val="decimal"/>
      <w:lvlText w:val="%4."/>
      <w:lvlJc w:val="left"/>
      <w:pPr>
        <w:ind w:left="3420" w:hanging="360"/>
      </w:pPr>
      <w:rPr>
        <w:strike w:val="0"/>
        <w:dstrike w:val="0"/>
        <w:u w:val="none"/>
        <w:effect w:val="none"/>
      </w:rPr>
    </w:lvl>
    <w:lvl w:ilvl="4">
      <w:start w:val="1"/>
      <w:numFmt w:val="lowerLetter"/>
      <w:lvlText w:val="%5."/>
      <w:lvlJc w:val="left"/>
      <w:pPr>
        <w:ind w:left="4140" w:hanging="360"/>
      </w:pPr>
      <w:rPr>
        <w:strike w:val="0"/>
        <w:dstrike w:val="0"/>
        <w:u w:val="none"/>
        <w:effect w:val="none"/>
      </w:rPr>
    </w:lvl>
    <w:lvl w:ilvl="5">
      <w:start w:val="1"/>
      <w:numFmt w:val="lowerRoman"/>
      <w:lvlText w:val="%6."/>
      <w:lvlJc w:val="right"/>
      <w:pPr>
        <w:ind w:left="4860" w:hanging="360"/>
      </w:pPr>
      <w:rPr>
        <w:strike w:val="0"/>
        <w:dstrike w:val="0"/>
        <w:u w:val="none"/>
        <w:effect w:val="none"/>
      </w:rPr>
    </w:lvl>
    <w:lvl w:ilvl="6">
      <w:start w:val="1"/>
      <w:numFmt w:val="decimal"/>
      <w:lvlText w:val="%7."/>
      <w:lvlJc w:val="left"/>
      <w:pPr>
        <w:ind w:left="5580" w:hanging="360"/>
      </w:pPr>
      <w:rPr>
        <w:strike w:val="0"/>
        <w:dstrike w:val="0"/>
        <w:u w:val="none"/>
        <w:effect w:val="none"/>
      </w:rPr>
    </w:lvl>
    <w:lvl w:ilvl="7">
      <w:start w:val="1"/>
      <w:numFmt w:val="lowerLetter"/>
      <w:lvlText w:val="%8."/>
      <w:lvlJc w:val="left"/>
      <w:pPr>
        <w:ind w:left="6300" w:hanging="360"/>
      </w:pPr>
      <w:rPr>
        <w:strike w:val="0"/>
        <w:dstrike w:val="0"/>
        <w:u w:val="none"/>
        <w:effect w:val="none"/>
      </w:rPr>
    </w:lvl>
    <w:lvl w:ilvl="8">
      <w:start w:val="1"/>
      <w:numFmt w:val="lowerRoman"/>
      <w:lvlText w:val="%9."/>
      <w:lvlJc w:val="right"/>
      <w:pPr>
        <w:ind w:left="7020" w:hanging="360"/>
      </w:pPr>
      <w:rPr>
        <w:strike w:val="0"/>
        <w:dstrike w:val="0"/>
        <w:u w:val="none"/>
        <w:effect w:val="none"/>
      </w:rPr>
    </w:lvl>
  </w:abstractNum>
  <w:abstractNum w:abstractNumId="14" w15:restartNumberingAfterBreak="0">
    <w:nsid w:val="31500738"/>
    <w:multiLevelType w:val="hybridMultilevel"/>
    <w:tmpl w:val="5EC87D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F69AD"/>
    <w:multiLevelType w:val="hybridMultilevel"/>
    <w:tmpl w:val="CFD486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BC7668"/>
    <w:multiLevelType w:val="multilevel"/>
    <w:tmpl w:val="6FCC8892"/>
    <w:lvl w:ilvl="0">
      <w:start w:val="1"/>
      <w:numFmt w:val="bullet"/>
      <w:lvlText w:val="●"/>
      <w:lvlJc w:val="left"/>
      <w:pPr>
        <w:ind w:left="0" w:hanging="360"/>
      </w:pPr>
      <w:rPr>
        <w:strike w:val="0"/>
        <w:dstrike w:val="0"/>
        <w:u w:val="none"/>
        <w:effect w:val="none"/>
      </w:rPr>
    </w:lvl>
    <w:lvl w:ilvl="1">
      <w:start w:val="1"/>
      <w:numFmt w:val="bullet"/>
      <w:lvlText w:val="○"/>
      <w:lvlJc w:val="left"/>
      <w:pPr>
        <w:ind w:left="720" w:hanging="360"/>
      </w:pPr>
      <w:rPr>
        <w:strike w:val="0"/>
        <w:dstrike w:val="0"/>
        <w:u w:val="none"/>
        <w:effect w:val="none"/>
      </w:rPr>
    </w:lvl>
    <w:lvl w:ilvl="2">
      <w:start w:val="1"/>
      <w:numFmt w:val="bullet"/>
      <w:lvlText w:val="■"/>
      <w:lvlJc w:val="left"/>
      <w:pPr>
        <w:ind w:left="1440" w:hanging="360"/>
      </w:pPr>
      <w:rPr>
        <w:strike w:val="0"/>
        <w:dstrike w:val="0"/>
        <w:u w:val="none"/>
        <w:effect w:val="none"/>
      </w:rPr>
    </w:lvl>
    <w:lvl w:ilvl="3">
      <w:start w:val="1"/>
      <w:numFmt w:val="bullet"/>
      <w:lvlText w:val="●"/>
      <w:lvlJc w:val="left"/>
      <w:pPr>
        <w:ind w:left="2160" w:hanging="360"/>
      </w:pPr>
      <w:rPr>
        <w:strike w:val="0"/>
        <w:dstrike w:val="0"/>
        <w:u w:val="none"/>
        <w:effect w:val="none"/>
      </w:rPr>
    </w:lvl>
    <w:lvl w:ilvl="4">
      <w:start w:val="1"/>
      <w:numFmt w:val="bullet"/>
      <w:lvlText w:val="○"/>
      <w:lvlJc w:val="left"/>
      <w:pPr>
        <w:ind w:left="2880" w:hanging="360"/>
      </w:pPr>
      <w:rPr>
        <w:strike w:val="0"/>
        <w:dstrike w:val="0"/>
        <w:u w:val="none"/>
        <w:effect w:val="none"/>
      </w:rPr>
    </w:lvl>
    <w:lvl w:ilvl="5">
      <w:start w:val="1"/>
      <w:numFmt w:val="bullet"/>
      <w:lvlText w:val="■"/>
      <w:lvlJc w:val="left"/>
      <w:pPr>
        <w:ind w:left="3600" w:hanging="360"/>
      </w:pPr>
      <w:rPr>
        <w:strike w:val="0"/>
        <w:dstrike w:val="0"/>
        <w:u w:val="none"/>
        <w:effect w:val="none"/>
      </w:rPr>
    </w:lvl>
    <w:lvl w:ilvl="6">
      <w:start w:val="1"/>
      <w:numFmt w:val="bullet"/>
      <w:lvlText w:val="●"/>
      <w:lvlJc w:val="left"/>
      <w:pPr>
        <w:ind w:left="4320" w:hanging="360"/>
      </w:pPr>
      <w:rPr>
        <w:strike w:val="0"/>
        <w:dstrike w:val="0"/>
        <w:u w:val="none"/>
        <w:effect w:val="none"/>
      </w:rPr>
    </w:lvl>
    <w:lvl w:ilvl="7">
      <w:start w:val="1"/>
      <w:numFmt w:val="bullet"/>
      <w:lvlText w:val="○"/>
      <w:lvlJc w:val="left"/>
      <w:pPr>
        <w:ind w:left="5040" w:hanging="360"/>
      </w:pPr>
      <w:rPr>
        <w:strike w:val="0"/>
        <w:dstrike w:val="0"/>
        <w:u w:val="none"/>
        <w:effect w:val="none"/>
      </w:rPr>
    </w:lvl>
    <w:lvl w:ilvl="8">
      <w:start w:val="1"/>
      <w:numFmt w:val="bullet"/>
      <w:lvlText w:val="■"/>
      <w:lvlJc w:val="left"/>
      <w:pPr>
        <w:ind w:left="5760" w:hanging="360"/>
      </w:pPr>
      <w:rPr>
        <w:strike w:val="0"/>
        <w:dstrike w:val="0"/>
        <w:u w:val="none"/>
        <w:effect w:val="none"/>
      </w:rPr>
    </w:lvl>
  </w:abstractNum>
  <w:abstractNum w:abstractNumId="17" w15:restartNumberingAfterBreak="0">
    <w:nsid w:val="3B561ACC"/>
    <w:multiLevelType w:val="hybridMultilevel"/>
    <w:tmpl w:val="840084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7B0EFD"/>
    <w:multiLevelType w:val="hybridMultilevel"/>
    <w:tmpl w:val="7A28D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12DF"/>
    <w:multiLevelType w:val="hybridMultilevel"/>
    <w:tmpl w:val="31E451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3970E1"/>
    <w:multiLevelType w:val="hybridMultilevel"/>
    <w:tmpl w:val="8634193E"/>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DD676B"/>
    <w:multiLevelType w:val="hybridMultilevel"/>
    <w:tmpl w:val="79D8B314"/>
    <w:lvl w:ilvl="0" w:tplc="FF02A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540A37"/>
    <w:multiLevelType w:val="hybridMultilevel"/>
    <w:tmpl w:val="38A456F4"/>
    <w:lvl w:ilvl="0" w:tplc="2FB45E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E166CA"/>
    <w:multiLevelType w:val="multilevel"/>
    <w:tmpl w:val="13D2E24A"/>
    <w:lvl w:ilvl="0">
      <w:start w:val="1"/>
      <w:numFmt w:val="decimal"/>
      <w:lvlText w:val="%1."/>
      <w:lvlJc w:val="left"/>
      <w:pPr>
        <w:ind w:left="1440" w:hanging="360"/>
      </w:pPr>
    </w:lvl>
    <w:lvl w:ilvl="1">
      <w:start w:val="5"/>
      <w:numFmt w:val="decimal"/>
      <w:lvlText w:val="%1.%2."/>
      <w:lvlJc w:val="left"/>
      <w:pPr>
        <w:ind w:left="1620" w:hanging="540"/>
      </w:pPr>
    </w:lvl>
    <w:lvl w:ilvl="2">
      <w:start w:val="2"/>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4" w15:restartNumberingAfterBreak="0">
    <w:nsid w:val="53CA39AC"/>
    <w:multiLevelType w:val="multilevel"/>
    <w:tmpl w:val="FED4A6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84DA8"/>
    <w:multiLevelType w:val="hybridMultilevel"/>
    <w:tmpl w:val="D444C2D8"/>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88955B5"/>
    <w:multiLevelType w:val="hybridMultilevel"/>
    <w:tmpl w:val="7F00B9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2006FF"/>
    <w:multiLevelType w:val="hybridMultilevel"/>
    <w:tmpl w:val="41BC3288"/>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A620F4F"/>
    <w:multiLevelType w:val="hybridMultilevel"/>
    <w:tmpl w:val="D8302474"/>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5A34DB"/>
    <w:multiLevelType w:val="hybridMultilevel"/>
    <w:tmpl w:val="F65E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0507"/>
    <w:multiLevelType w:val="multilevel"/>
    <w:tmpl w:val="0F4C1776"/>
    <w:lvl w:ilvl="0">
      <w:start w:val="2"/>
      <w:numFmt w:val="decimal"/>
      <w:lvlText w:val="%1."/>
      <w:lvlJc w:val="left"/>
      <w:pPr>
        <w:ind w:left="1260" w:hanging="360"/>
      </w:pPr>
      <w:rPr>
        <w:strike w:val="0"/>
        <w:dstrike w:val="0"/>
        <w:u w:val="none"/>
        <w:effect w:val="none"/>
      </w:rPr>
    </w:lvl>
    <w:lvl w:ilvl="1">
      <w:start w:val="1"/>
      <w:numFmt w:val="lowerLetter"/>
      <w:lvlText w:val="%2."/>
      <w:lvlJc w:val="left"/>
      <w:pPr>
        <w:ind w:left="1980" w:hanging="360"/>
      </w:pPr>
      <w:rPr>
        <w:strike w:val="0"/>
        <w:dstrike w:val="0"/>
        <w:u w:val="none"/>
        <w:effect w:val="none"/>
      </w:rPr>
    </w:lvl>
    <w:lvl w:ilvl="2">
      <w:start w:val="1"/>
      <w:numFmt w:val="lowerRoman"/>
      <w:lvlText w:val="%3."/>
      <w:lvlJc w:val="right"/>
      <w:pPr>
        <w:ind w:left="2700" w:hanging="360"/>
      </w:pPr>
      <w:rPr>
        <w:strike w:val="0"/>
        <w:dstrike w:val="0"/>
        <w:u w:val="none"/>
        <w:effect w:val="none"/>
      </w:rPr>
    </w:lvl>
    <w:lvl w:ilvl="3">
      <w:start w:val="1"/>
      <w:numFmt w:val="decimal"/>
      <w:lvlText w:val="%4."/>
      <w:lvlJc w:val="left"/>
      <w:pPr>
        <w:ind w:left="3420" w:hanging="360"/>
      </w:pPr>
      <w:rPr>
        <w:strike w:val="0"/>
        <w:dstrike w:val="0"/>
        <w:u w:val="none"/>
        <w:effect w:val="none"/>
      </w:rPr>
    </w:lvl>
    <w:lvl w:ilvl="4">
      <w:start w:val="1"/>
      <w:numFmt w:val="lowerLetter"/>
      <w:lvlText w:val="%5."/>
      <w:lvlJc w:val="left"/>
      <w:pPr>
        <w:ind w:left="4140" w:hanging="360"/>
      </w:pPr>
      <w:rPr>
        <w:strike w:val="0"/>
        <w:dstrike w:val="0"/>
        <w:u w:val="none"/>
        <w:effect w:val="none"/>
      </w:rPr>
    </w:lvl>
    <w:lvl w:ilvl="5">
      <w:start w:val="1"/>
      <w:numFmt w:val="lowerRoman"/>
      <w:lvlText w:val="%6."/>
      <w:lvlJc w:val="right"/>
      <w:pPr>
        <w:ind w:left="4860" w:hanging="360"/>
      </w:pPr>
      <w:rPr>
        <w:strike w:val="0"/>
        <w:dstrike w:val="0"/>
        <w:u w:val="none"/>
        <w:effect w:val="none"/>
      </w:rPr>
    </w:lvl>
    <w:lvl w:ilvl="6">
      <w:start w:val="1"/>
      <w:numFmt w:val="decimal"/>
      <w:lvlText w:val="%7."/>
      <w:lvlJc w:val="left"/>
      <w:pPr>
        <w:ind w:left="5580" w:hanging="360"/>
      </w:pPr>
      <w:rPr>
        <w:strike w:val="0"/>
        <w:dstrike w:val="0"/>
        <w:u w:val="none"/>
        <w:effect w:val="none"/>
      </w:rPr>
    </w:lvl>
    <w:lvl w:ilvl="7">
      <w:start w:val="1"/>
      <w:numFmt w:val="lowerLetter"/>
      <w:lvlText w:val="%8."/>
      <w:lvlJc w:val="left"/>
      <w:pPr>
        <w:ind w:left="6300" w:hanging="360"/>
      </w:pPr>
      <w:rPr>
        <w:strike w:val="0"/>
        <w:dstrike w:val="0"/>
        <w:u w:val="none"/>
        <w:effect w:val="none"/>
      </w:rPr>
    </w:lvl>
    <w:lvl w:ilvl="8">
      <w:start w:val="1"/>
      <w:numFmt w:val="lowerRoman"/>
      <w:lvlText w:val="%9."/>
      <w:lvlJc w:val="right"/>
      <w:pPr>
        <w:ind w:left="7020" w:hanging="360"/>
      </w:pPr>
      <w:rPr>
        <w:strike w:val="0"/>
        <w:dstrike w:val="0"/>
        <w:u w:val="none"/>
        <w:effect w:val="none"/>
      </w:rPr>
    </w:lvl>
  </w:abstractNum>
  <w:abstractNum w:abstractNumId="32" w15:restartNumberingAfterBreak="0">
    <w:nsid w:val="760A3C21"/>
    <w:multiLevelType w:val="hybridMultilevel"/>
    <w:tmpl w:val="EDD472C6"/>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6AD2423"/>
    <w:multiLevelType w:val="hybridMultilevel"/>
    <w:tmpl w:val="FD02F7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886749"/>
    <w:multiLevelType w:val="multilevel"/>
    <w:tmpl w:val="5A46B7BA"/>
    <w:lvl w:ilvl="0">
      <w:start w:val="1"/>
      <w:numFmt w:val="bullet"/>
      <w:lvlText w:val=""/>
      <w:lvlJc w:val="left"/>
      <w:pPr>
        <w:ind w:left="1080" w:hanging="360"/>
      </w:pPr>
      <w:rPr>
        <w:rFonts w:ascii="Symbol" w:hAnsi="Symbol" w:hint="default"/>
        <w:strike w:val="0"/>
        <w:dstrike w:val="0"/>
        <w:color w:val="auto"/>
        <w:sz w:val="2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35" w15:restartNumberingAfterBreak="0">
    <w:nsid w:val="7B0D0018"/>
    <w:multiLevelType w:val="hybridMultilevel"/>
    <w:tmpl w:val="6CFEE70E"/>
    <w:lvl w:ilvl="0" w:tplc="8ED29000">
      <w:start w:val="1"/>
      <w:numFmt w:val="decimal"/>
      <w:lvlText w:val="%1."/>
      <w:lvlJc w:val="left"/>
      <w:pPr>
        <w:ind w:left="720" w:hanging="360"/>
      </w:pPr>
    </w:lvl>
    <w:lvl w:ilvl="1" w:tplc="BC2EC3EA">
      <w:start w:val="1"/>
      <w:numFmt w:val="lowerLetter"/>
      <w:lvlText w:val="%2."/>
      <w:lvlJc w:val="left"/>
      <w:pPr>
        <w:ind w:left="1440" w:hanging="360"/>
      </w:pPr>
    </w:lvl>
    <w:lvl w:ilvl="2" w:tplc="5BC653F4">
      <w:start w:val="1"/>
      <w:numFmt w:val="lowerRoman"/>
      <w:lvlText w:val="%3."/>
      <w:lvlJc w:val="right"/>
      <w:pPr>
        <w:ind w:left="2160" w:hanging="180"/>
      </w:pPr>
    </w:lvl>
    <w:lvl w:ilvl="3" w:tplc="12AE0B40">
      <w:start w:val="1"/>
      <w:numFmt w:val="decimal"/>
      <w:lvlText w:val="%4."/>
      <w:lvlJc w:val="left"/>
      <w:pPr>
        <w:ind w:left="2880" w:hanging="360"/>
      </w:pPr>
    </w:lvl>
    <w:lvl w:ilvl="4" w:tplc="170A61C2">
      <w:start w:val="1"/>
      <w:numFmt w:val="lowerLetter"/>
      <w:lvlText w:val="%5."/>
      <w:lvlJc w:val="left"/>
      <w:pPr>
        <w:ind w:left="3600" w:hanging="360"/>
      </w:pPr>
    </w:lvl>
    <w:lvl w:ilvl="5" w:tplc="DDCA2A98">
      <w:start w:val="1"/>
      <w:numFmt w:val="lowerRoman"/>
      <w:lvlText w:val="%6."/>
      <w:lvlJc w:val="right"/>
      <w:pPr>
        <w:ind w:left="4320" w:hanging="180"/>
      </w:pPr>
    </w:lvl>
    <w:lvl w:ilvl="6" w:tplc="77243DA4">
      <w:start w:val="1"/>
      <w:numFmt w:val="decimal"/>
      <w:lvlText w:val="%7."/>
      <w:lvlJc w:val="left"/>
      <w:pPr>
        <w:ind w:left="5040" w:hanging="360"/>
      </w:pPr>
    </w:lvl>
    <w:lvl w:ilvl="7" w:tplc="099C0B08">
      <w:start w:val="1"/>
      <w:numFmt w:val="lowerLetter"/>
      <w:lvlText w:val="%8."/>
      <w:lvlJc w:val="left"/>
      <w:pPr>
        <w:ind w:left="5760" w:hanging="360"/>
      </w:pPr>
    </w:lvl>
    <w:lvl w:ilvl="8" w:tplc="A1CEFCB8">
      <w:start w:val="1"/>
      <w:numFmt w:val="lowerRoman"/>
      <w:lvlText w:val="%9."/>
      <w:lvlJc w:val="right"/>
      <w:pPr>
        <w:ind w:left="6480" w:hanging="180"/>
      </w:pPr>
    </w:lvl>
  </w:abstractNum>
  <w:num w:numId="1">
    <w:abstractNumId w:val="35"/>
  </w:num>
  <w:num w:numId="2">
    <w:abstractNumId w:val="1"/>
  </w:num>
  <w:num w:numId="3">
    <w:abstractNumId w:val="12"/>
  </w:num>
  <w:num w:numId="4">
    <w:abstractNumId w:val="26"/>
  </w:num>
  <w:num w:numId="5">
    <w:abstractNumId w:val="34"/>
  </w:num>
  <w:num w:numId="6">
    <w:abstractNumId w:val="25"/>
  </w:num>
  <w:num w:numId="7">
    <w:abstractNumId w:val="32"/>
  </w:num>
  <w:num w:numId="8">
    <w:abstractNumId w:val="28"/>
  </w:num>
  <w:num w:numId="9">
    <w:abstractNumId w:val="23"/>
  </w:num>
  <w:num w:numId="10">
    <w:abstractNumId w:val="29"/>
  </w:num>
  <w:num w:numId="11">
    <w:abstractNumId w:val="11"/>
  </w:num>
  <w:num w:numId="12">
    <w:abstractNumId w:val="21"/>
  </w:num>
  <w:num w:numId="13">
    <w:abstractNumId w:val="20"/>
  </w:num>
  <w:num w:numId="14">
    <w:abstractNumId w:val="17"/>
  </w:num>
  <w:num w:numId="15">
    <w:abstractNumId w:val="0"/>
  </w:num>
  <w:num w:numId="16">
    <w:abstractNumId w:val="10"/>
  </w:num>
  <w:num w:numId="17">
    <w:abstractNumId w:val="2"/>
  </w:num>
  <w:num w:numId="18">
    <w:abstractNumId w:val="15"/>
  </w:num>
  <w:num w:numId="19">
    <w:abstractNumId w:val="27"/>
  </w:num>
  <w:num w:numId="20">
    <w:abstractNumId w:val="9"/>
  </w:num>
  <w:num w:numId="21">
    <w:abstractNumId w:val="33"/>
  </w:num>
  <w:num w:numId="22">
    <w:abstractNumId w:val="2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9"/>
  </w:num>
  <w:num w:numId="29">
    <w:abstractNumId w:val="7"/>
  </w:num>
  <w:num w:numId="30">
    <w:abstractNumId w:val="30"/>
  </w:num>
  <w:num w:numId="31">
    <w:abstractNumId w:val="24"/>
  </w:num>
  <w:num w:numId="32">
    <w:abstractNumId w:val="3"/>
  </w:num>
  <w:num w:numId="33">
    <w:abstractNumId w:val="18"/>
  </w:num>
  <w:num w:numId="34">
    <w:abstractNumId w:val="4"/>
  </w:num>
  <w:num w:numId="35">
    <w:abstractNumId w:val="14"/>
  </w:num>
  <w:num w:numId="3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LockTheme/>
  <w:styleLockQFSet/>
  <w:defaultTabStop w:val="360"/>
  <w:characterSpacingControl w:val="doNotCompress"/>
  <w:hdrShapeDefaults>
    <o:shapedefaults v:ext="edit" spidmax="14337"/>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wMLc0tjA3MDc2MzVT0lEKTi0uzszPAykwrAUAbMgliywAAAA="/>
  </w:docVars>
  <w:rsids>
    <w:rsidRoot w:val="00807827"/>
    <w:rsid w:val="00005464"/>
    <w:rsid w:val="00007A38"/>
    <w:rsid w:val="0001292C"/>
    <w:rsid w:val="00013588"/>
    <w:rsid w:val="00015020"/>
    <w:rsid w:val="0001547A"/>
    <w:rsid w:val="00017755"/>
    <w:rsid w:val="00021F68"/>
    <w:rsid w:val="00023A08"/>
    <w:rsid w:val="00030442"/>
    <w:rsid w:val="00030D25"/>
    <w:rsid w:val="00035243"/>
    <w:rsid w:val="00036DFD"/>
    <w:rsid w:val="0004157D"/>
    <w:rsid w:val="0004387C"/>
    <w:rsid w:val="0004591C"/>
    <w:rsid w:val="00046406"/>
    <w:rsid w:val="000472E8"/>
    <w:rsid w:val="000473B4"/>
    <w:rsid w:val="00051C0C"/>
    <w:rsid w:val="00052607"/>
    <w:rsid w:val="000625E5"/>
    <w:rsid w:val="00062AF6"/>
    <w:rsid w:val="0006522A"/>
    <w:rsid w:val="00066C8C"/>
    <w:rsid w:val="00072E14"/>
    <w:rsid w:val="00077A14"/>
    <w:rsid w:val="0008119B"/>
    <w:rsid w:val="000812ED"/>
    <w:rsid w:val="00081378"/>
    <w:rsid w:val="000815C8"/>
    <w:rsid w:val="00085A50"/>
    <w:rsid w:val="00087475"/>
    <w:rsid w:val="000913C5"/>
    <w:rsid w:val="000A198E"/>
    <w:rsid w:val="000A4125"/>
    <w:rsid w:val="000A5F0B"/>
    <w:rsid w:val="000B18AE"/>
    <w:rsid w:val="000B4C05"/>
    <w:rsid w:val="000B651B"/>
    <w:rsid w:val="000B6F25"/>
    <w:rsid w:val="000B70AE"/>
    <w:rsid w:val="000B7188"/>
    <w:rsid w:val="000B743D"/>
    <w:rsid w:val="000C1B0A"/>
    <w:rsid w:val="000C26F6"/>
    <w:rsid w:val="000C32E1"/>
    <w:rsid w:val="000C6428"/>
    <w:rsid w:val="000D09DF"/>
    <w:rsid w:val="000D245D"/>
    <w:rsid w:val="000E339A"/>
    <w:rsid w:val="000E533E"/>
    <w:rsid w:val="000F0B64"/>
    <w:rsid w:val="000F1C51"/>
    <w:rsid w:val="000F3357"/>
    <w:rsid w:val="00100073"/>
    <w:rsid w:val="00100461"/>
    <w:rsid w:val="00104A3D"/>
    <w:rsid w:val="00111326"/>
    <w:rsid w:val="001127EB"/>
    <w:rsid w:val="00112FBA"/>
    <w:rsid w:val="001168E1"/>
    <w:rsid w:val="001227C6"/>
    <w:rsid w:val="001304D1"/>
    <w:rsid w:val="00130D75"/>
    <w:rsid w:val="001346E1"/>
    <w:rsid w:val="0013522F"/>
    <w:rsid w:val="00141194"/>
    <w:rsid w:val="00141D5C"/>
    <w:rsid w:val="001426C5"/>
    <w:rsid w:val="00142E7D"/>
    <w:rsid w:val="00144D45"/>
    <w:rsid w:val="00145112"/>
    <w:rsid w:val="00146B9B"/>
    <w:rsid w:val="00157C4C"/>
    <w:rsid w:val="00157C7C"/>
    <w:rsid w:val="001609CE"/>
    <w:rsid w:val="0016534C"/>
    <w:rsid w:val="00172CF5"/>
    <w:rsid w:val="0018077A"/>
    <w:rsid w:val="001807F1"/>
    <w:rsid w:val="00182261"/>
    <w:rsid w:val="001826F4"/>
    <w:rsid w:val="00182F51"/>
    <w:rsid w:val="0018411F"/>
    <w:rsid w:val="0018527C"/>
    <w:rsid w:val="00185C6A"/>
    <w:rsid w:val="00186047"/>
    <w:rsid w:val="00186065"/>
    <w:rsid w:val="001873B2"/>
    <w:rsid w:val="001904B2"/>
    <w:rsid w:val="00195EF7"/>
    <w:rsid w:val="001978D3"/>
    <w:rsid w:val="00197988"/>
    <w:rsid w:val="00197C8F"/>
    <w:rsid w:val="001A1241"/>
    <w:rsid w:val="001A203C"/>
    <w:rsid w:val="001A389B"/>
    <w:rsid w:val="001A42BC"/>
    <w:rsid w:val="001A4BA7"/>
    <w:rsid w:val="001A589E"/>
    <w:rsid w:val="001A62FD"/>
    <w:rsid w:val="001A6B24"/>
    <w:rsid w:val="001B1765"/>
    <w:rsid w:val="001B3CB0"/>
    <w:rsid w:val="001B4B00"/>
    <w:rsid w:val="001B4B9F"/>
    <w:rsid w:val="001B777B"/>
    <w:rsid w:val="001B7F96"/>
    <w:rsid w:val="001C1BB2"/>
    <w:rsid w:val="001C5E82"/>
    <w:rsid w:val="001C7F4A"/>
    <w:rsid w:val="001D0337"/>
    <w:rsid w:val="001D1172"/>
    <w:rsid w:val="001D5278"/>
    <w:rsid w:val="001D7330"/>
    <w:rsid w:val="001E0E40"/>
    <w:rsid w:val="001E5999"/>
    <w:rsid w:val="001E667A"/>
    <w:rsid w:val="001E6F85"/>
    <w:rsid w:val="001F40B3"/>
    <w:rsid w:val="001F4224"/>
    <w:rsid w:val="0020404F"/>
    <w:rsid w:val="00205BB3"/>
    <w:rsid w:val="00210C43"/>
    <w:rsid w:val="00214DC9"/>
    <w:rsid w:val="002158A6"/>
    <w:rsid w:val="00221ED6"/>
    <w:rsid w:val="00222052"/>
    <w:rsid w:val="002313DB"/>
    <w:rsid w:val="00231889"/>
    <w:rsid w:val="00231F28"/>
    <w:rsid w:val="00232C4F"/>
    <w:rsid w:val="00233EF4"/>
    <w:rsid w:val="002444AD"/>
    <w:rsid w:val="00246E47"/>
    <w:rsid w:val="0024763E"/>
    <w:rsid w:val="00253875"/>
    <w:rsid w:val="00254452"/>
    <w:rsid w:val="002547E2"/>
    <w:rsid w:val="00263344"/>
    <w:rsid w:val="00263663"/>
    <w:rsid w:val="00265979"/>
    <w:rsid w:val="00275609"/>
    <w:rsid w:val="00276F15"/>
    <w:rsid w:val="00282EF6"/>
    <w:rsid w:val="00292D9F"/>
    <w:rsid w:val="0029615C"/>
    <w:rsid w:val="002A090C"/>
    <w:rsid w:val="002A3406"/>
    <w:rsid w:val="002A3F72"/>
    <w:rsid w:val="002A4803"/>
    <w:rsid w:val="002A5EC0"/>
    <w:rsid w:val="002A60A4"/>
    <w:rsid w:val="002B07D0"/>
    <w:rsid w:val="002B1821"/>
    <w:rsid w:val="002B2F9F"/>
    <w:rsid w:val="002B33AD"/>
    <w:rsid w:val="002B56C4"/>
    <w:rsid w:val="002C3BCD"/>
    <w:rsid w:val="002C3BF6"/>
    <w:rsid w:val="002C5C0D"/>
    <w:rsid w:val="002D55F9"/>
    <w:rsid w:val="002D5B05"/>
    <w:rsid w:val="002D7337"/>
    <w:rsid w:val="002E116F"/>
    <w:rsid w:val="002E2732"/>
    <w:rsid w:val="002E40A0"/>
    <w:rsid w:val="002E42E1"/>
    <w:rsid w:val="002E4660"/>
    <w:rsid w:val="002F35A4"/>
    <w:rsid w:val="002F3770"/>
    <w:rsid w:val="0030015A"/>
    <w:rsid w:val="00306AFD"/>
    <w:rsid w:val="003074F9"/>
    <w:rsid w:val="00311DD4"/>
    <w:rsid w:val="003121BB"/>
    <w:rsid w:val="00312737"/>
    <w:rsid w:val="00313A56"/>
    <w:rsid w:val="00324319"/>
    <w:rsid w:val="00324E2A"/>
    <w:rsid w:val="00330BF9"/>
    <w:rsid w:val="00344AE8"/>
    <w:rsid w:val="003450FB"/>
    <w:rsid w:val="0035063A"/>
    <w:rsid w:val="003519F1"/>
    <w:rsid w:val="00356828"/>
    <w:rsid w:val="00362197"/>
    <w:rsid w:val="00373A13"/>
    <w:rsid w:val="00377FAD"/>
    <w:rsid w:val="003805E6"/>
    <w:rsid w:val="00383663"/>
    <w:rsid w:val="0038692B"/>
    <w:rsid w:val="003879EE"/>
    <w:rsid w:val="0039141F"/>
    <w:rsid w:val="00396A62"/>
    <w:rsid w:val="00397AD0"/>
    <w:rsid w:val="003A0B18"/>
    <w:rsid w:val="003A1468"/>
    <w:rsid w:val="003A2E21"/>
    <w:rsid w:val="003A3287"/>
    <w:rsid w:val="003A6028"/>
    <w:rsid w:val="003B1250"/>
    <w:rsid w:val="003B27FE"/>
    <w:rsid w:val="003B29A4"/>
    <w:rsid w:val="003B3604"/>
    <w:rsid w:val="003B64D9"/>
    <w:rsid w:val="003C2B05"/>
    <w:rsid w:val="003C389C"/>
    <w:rsid w:val="003C3C83"/>
    <w:rsid w:val="003C7A7E"/>
    <w:rsid w:val="003D2C02"/>
    <w:rsid w:val="003E2F83"/>
    <w:rsid w:val="003E5088"/>
    <w:rsid w:val="003E7DEF"/>
    <w:rsid w:val="003F48E1"/>
    <w:rsid w:val="003F4EAD"/>
    <w:rsid w:val="003F5613"/>
    <w:rsid w:val="003F6FD2"/>
    <w:rsid w:val="00400438"/>
    <w:rsid w:val="00400B4E"/>
    <w:rsid w:val="004115BB"/>
    <w:rsid w:val="00417B18"/>
    <w:rsid w:val="00420DBD"/>
    <w:rsid w:val="00421424"/>
    <w:rsid w:val="004264B3"/>
    <w:rsid w:val="004267DD"/>
    <w:rsid w:val="00431782"/>
    <w:rsid w:val="004404C1"/>
    <w:rsid w:val="0044089A"/>
    <w:rsid w:val="004454B6"/>
    <w:rsid w:val="00450A40"/>
    <w:rsid w:val="004524B8"/>
    <w:rsid w:val="00462D91"/>
    <w:rsid w:val="004678D6"/>
    <w:rsid w:val="00472C69"/>
    <w:rsid w:val="0048061B"/>
    <w:rsid w:val="00480A57"/>
    <w:rsid w:val="004823A5"/>
    <w:rsid w:val="0048273F"/>
    <w:rsid w:val="00482750"/>
    <w:rsid w:val="00493AF3"/>
    <w:rsid w:val="00495642"/>
    <w:rsid w:val="004A4B45"/>
    <w:rsid w:val="004A4C2B"/>
    <w:rsid w:val="004A50F0"/>
    <w:rsid w:val="004B060D"/>
    <w:rsid w:val="004B4B0F"/>
    <w:rsid w:val="004B7063"/>
    <w:rsid w:val="004B7DE4"/>
    <w:rsid w:val="004C0A5F"/>
    <w:rsid w:val="004C3F84"/>
    <w:rsid w:val="004C648B"/>
    <w:rsid w:val="004C7013"/>
    <w:rsid w:val="004C7D3F"/>
    <w:rsid w:val="004C7E23"/>
    <w:rsid w:val="004D25D2"/>
    <w:rsid w:val="004D30D9"/>
    <w:rsid w:val="004D4F0E"/>
    <w:rsid w:val="004E083E"/>
    <w:rsid w:val="004E131F"/>
    <w:rsid w:val="004E17BC"/>
    <w:rsid w:val="004F1E62"/>
    <w:rsid w:val="004F63C8"/>
    <w:rsid w:val="0050030F"/>
    <w:rsid w:val="0050336D"/>
    <w:rsid w:val="005060DF"/>
    <w:rsid w:val="00506307"/>
    <w:rsid w:val="00511242"/>
    <w:rsid w:val="00511F15"/>
    <w:rsid w:val="00514FDF"/>
    <w:rsid w:val="005154AC"/>
    <w:rsid w:val="005227DE"/>
    <w:rsid w:val="00522CF2"/>
    <w:rsid w:val="005232F1"/>
    <w:rsid w:val="00525301"/>
    <w:rsid w:val="00533F58"/>
    <w:rsid w:val="00535B59"/>
    <w:rsid w:val="005457F4"/>
    <w:rsid w:val="00551268"/>
    <w:rsid w:val="00554F9A"/>
    <w:rsid w:val="005556DE"/>
    <w:rsid w:val="00556584"/>
    <w:rsid w:val="0055686B"/>
    <w:rsid w:val="005634E0"/>
    <w:rsid w:val="0056596A"/>
    <w:rsid w:val="005712C3"/>
    <w:rsid w:val="0057257F"/>
    <w:rsid w:val="005731D8"/>
    <w:rsid w:val="00575085"/>
    <w:rsid w:val="00576007"/>
    <w:rsid w:val="00580520"/>
    <w:rsid w:val="00580A09"/>
    <w:rsid w:val="00581C3C"/>
    <w:rsid w:val="00582588"/>
    <w:rsid w:val="00584C36"/>
    <w:rsid w:val="0058625A"/>
    <w:rsid w:val="00586C4D"/>
    <w:rsid w:val="005923D5"/>
    <w:rsid w:val="00592710"/>
    <w:rsid w:val="005A11DC"/>
    <w:rsid w:val="005A12E3"/>
    <w:rsid w:val="005A2826"/>
    <w:rsid w:val="005B01F6"/>
    <w:rsid w:val="005B0628"/>
    <w:rsid w:val="005B0754"/>
    <w:rsid w:val="005B195B"/>
    <w:rsid w:val="005B2F57"/>
    <w:rsid w:val="005B719C"/>
    <w:rsid w:val="005C25CA"/>
    <w:rsid w:val="005C414B"/>
    <w:rsid w:val="005C42C1"/>
    <w:rsid w:val="005C5474"/>
    <w:rsid w:val="005C6C14"/>
    <w:rsid w:val="005C7366"/>
    <w:rsid w:val="005E20EC"/>
    <w:rsid w:val="005E604D"/>
    <w:rsid w:val="005E7D90"/>
    <w:rsid w:val="005F04C3"/>
    <w:rsid w:val="005F572D"/>
    <w:rsid w:val="00600E6E"/>
    <w:rsid w:val="006036C6"/>
    <w:rsid w:val="0060620E"/>
    <w:rsid w:val="00610F45"/>
    <w:rsid w:val="00611B00"/>
    <w:rsid w:val="00614FE6"/>
    <w:rsid w:val="00615235"/>
    <w:rsid w:val="00616528"/>
    <w:rsid w:val="00616D54"/>
    <w:rsid w:val="006207B6"/>
    <w:rsid w:val="00621E67"/>
    <w:rsid w:val="00623147"/>
    <w:rsid w:val="006244E2"/>
    <w:rsid w:val="006244FF"/>
    <w:rsid w:val="00625246"/>
    <w:rsid w:val="00625696"/>
    <w:rsid w:val="00625E28"/>
    <w:rsid w:val="00625E7B"/>
    <w:rsid w:val="0063200C"/>
    <w:rsid w:val="00636C4D"/>
    <w:rsid w:val="00636CD6"/>
    <w:rsid w:val="00636F27"/>
    <w:rsid w:val="00644DED"/>
    <w:rsid w:val="0064692B"/>
    <w:rsid w:val="006478E8"/>
    <w:rsid w:val="00651714"/>
    <w:rsid w:val="006541E9"/>
    <w:rsid w:val="006550DE"/>
    <w:rsid w:val="00655111"/>
    <w:rsid w:val="00657AF3"/>
    <w:rsid w:val="00661349"/>
    <w:rsid w:val="006647D3"/>
    <w:rsid w:val="00666121"/>
    <w:rsid w:val="00666128"/>
    <w:rsid w:val="006663C7"/>
    <w:rsid w:val="00666624"/>
    <w:rsid w:val="00667F54"/>
    <w:rsid w:val="006702D9"/>
    <w:rsid w:val="00676F26"/>
    <w:rsid w:val="00682690"/>
    <w:rsid w:val="00683BB7"/>
    <w:rsid w:val="00687940"/>
    <w:rsid w:val="006922BC"/>
    <w:rsid w:val="00692A3B"/>
    <w:rsid w:val="0069396A"/>
    <w:rsid w:val="0069525F"/>
    <w:rsid w:val="006968B1"/>
    <w:rsid w:val="00696EB2"/>
    <w:rsid w:val="006A6740"/>
    <w:rsid w:val="006B1389"/>
    <w:rsid w:val="006B1FAC"/>
    <w:rsid w:val="006B566E"/>
    <w:rsid w:val="006B720E"/>
    <w:rsid w:val="006C0CA6"/>
    <w:rsid w:val="006C38D2"/>
    <w:rsid w:val="006C7470"/>
    <w:rsid w:val="006C7B4C"/>
    <w:rsid w:val="006D3000"/>
    <w:rsid w:val="006F1C87"/>
    <w:rsid w:val="00707054"/>
    <w:rsid w:val="0071201E"/>
    <w:rsid w:val="0071297F"/>
    <w:rsid w:val="00714D33"/>
    <w:rsid w:val="00715360"/>
    <w:rsid w:val="007225FE"/>
    <w:rsid w:val="007243CF"/>
    <w:rsid w:val="00734D5F"/>
    <w:rsid w:val="00735955"/>
    <w:rsid w:val="00735FF8"/>
    <w:rsid w:val="00744DC7"/>
    <w:rsid w:val="00750236"/>
    <w:rsid w:val="00751071"/>
    <w:rsid w:val="007510C3"/>
    <w:rsid w:val="00751A1E"/>
    <w:rsid w:val="00755DB4"/>
    <w:rsid w:val="00757116"/>
    <w:rsid w:val="00760ACF"/>
    <w:rsid w:val="007612CA"/>
    <w:rsid w:val="00762FDA"/>
    <w:rsid w:val="00763B13"/>
    <w:rsid w:val="0077173F"/>
    <w:rsid w:val="00776768"/>
    <w:rsid w:val="00781CB3"/>
    <w:rsid w:val="00784671"/>
    <w:rsid w:val="00784BDA"/>
    <w:rsid w:val="00784F8C"/>
    <w:rsid w:val="007878A4"/>
    <w:rsid w:val="00792D00"/>
    <w:rsid w:val="00793568"/>
    <w:rsid w:val="0079388F"/>
    <w:rsid w:val="007A4160"/>
    <w:rsid w:val="007A6774"/>
    <w:rsid w:val="007A7D5C"/>
    <w:rsid w:val="007B5A6B"/>
    <w:rsid w:val="007C3086"/>
    <w:rsid w:val="007C5130"/>
    <w:rsid w:val="007D3462"/>
    <w:rsid w:val="007D4BE6"/>
    <w:rsid w:val="007E3167"/>
    <w:rsid w:val="007F0492"/>
    <w:rsid w:val="007F0A82"/>
    <w:rsid w:val="007F4D01"/>
    <w:rsid w:val="00802754"/>
    <w:rsid w:val="00802A28"/>
    <w:rsid w:val="00807827"/>
    <w:rsid w:val="00810E6A"/>
    <w:rsid w:val="00811355"/>
    <w:rsid w:val="008123A8"/>
    <w:rsid w:val="00817412"/>
    <w:rsid w:val="00817C38"/>
    <w:rsid w:val="00820C29"/>
    <w:rsid w:val="00823407"/>
    <w:rsid w:val="00824561"/>
    <w:rsid w:val="00830BA7"/>
    <w:rsid w:val="008341CA"/>
    <w:rsid w:val="008368AC"/>
    <w:rsid w:val="0084175F"/>
    <w:rsid w:val="00842576"/>
    <w:rsid w:val="00851118"/>
    <w:rsid w:val="00853BCF"/>
    <w:rsid w:val="00855706"/>
    <w:rsid w:val="008561DC"/>
    <w:rsid w:val="00856640"/>
    <w:rsid w:val="008728E2"/>
    <w:rsid w:val="008761F3"/>
    <w:rsid w:val="00876519"/>
    <w:rsid w:val="00884CE7"/>
    <w:rsid w:val="008857EE"/>
    <w:rsid w:val="00890D3C"/>
    <w:rsid w:val="008A0E43"/>
    <w:rsid w:val="008A0F48"/>
    <w:rsid w:val="008A5FB8"/>
    <w:rsid w:val="008A6E8B"/>
    <w:rsid w:val="008A7A9C"/>
    <w:rsid w:val="008B07B9"/>
    <w:rsid w:val="008B13FD"/>
    <w:rsid w:val="008B3E7A"/>
    <w:rsid w:val="008B69F0"/>
    <w:rsid w:val="008C3952"/>
    <w:rsid w:val="008C3B57"/>
    <w:rsid w:val="008C695E"/>
    <w:rsid w:val="008C6D3F"/>
    <w:rsid w:val="008D123D"/>
    <w:rsid w:val="008D7BC5"/>
    <w:rsid w:val="008E005C"/>
    <w:rsid w:val="008E582A"/>
    <w:rsid w:val="008E5933"/>
    <w:rsid w:val="008E5F15"/>
    <w:rsid w:val="008F2DBF"/>
    <w:rsid w:val="008F5AC3"/>
    <w:rsid w:val="008F7C71"/>
    <w:rsid w:val="0090175C"/>
    <w:rsid w:val="00903E36"/>
    <w:rsid w:val="00907642"/>
    <w:rsid w:val="009103E2"/>
    <w:rsid w:val="00912148"/>
    <w:rsid w:val="009159CD"/>
    <w:rsid w:val="00923045"/>
    <w:rsid w:val="009251DE"/>
    <w:rsid w:val="00925C80"/>
    <w:rsid w:val="00926E4A"/>
    <w:rsid w:val="00933531"/>
    <w:rsid w:val="00933ACB"/>
    <w:rsid w:val="00935F56"/>
    <w:rsid w:val="00937A9D"/>
    <w:rsid w:val="009414E0"/>
    <w:rsid w:val="009426A9"/>
    <w:rsid w:val="00943320"/>
    <w:rsid w:val="00943CED"/>
    <w:rsid w:val="009543CC"/>
    <w:rsid w:val="0095741F"/>
    <w:rsid w:val="00963437"/>
    <w:rsid w:val="00963685"/>
    <w:rsid w:val="009670FC"/>
    <w:rsid w:val="0096772D"/>
    <w:rsid w:val="00970370"/>
    <w:rsid w:val="00975537"/>
    <w:rsid w:val="00977A27"/>
    <w:rsid w:val="00981E2E"/>
    <w:rsid w:val="00984265"/>
    <w:rsid w:val="009845CC"/>
    <w:rsid w:val="00991D56"/>
    <w:rsid w:val="009967F4"/>
    <w:rsid w:val="00997065"/>
    <w:rsid w:val="009B0CEC"/>
    <w:rsid w:val="009C0381"/>
    <w:rsid w:val="009C03ED"/>
    <w:rsid w:val="009C08CF"/>
    <w:rsid w:val="009C3190"/>
    <w:rsid w:val="009C5F1C"/>
    <w:rsid w:val="009D7D12"/>
    <w:rsid w:val="009E2AC2"/>
    <w:rsid w:val="009E2E39"/>
    <w:rsid w:val="009E5712"/>
    <w:rsid w:val="009F3BA6"/>
    <w:rsid w:val="009F47C7"/>
    <w:rsid w:val="009F733C"/>
    <w:rsid w:val="00A0137E"/>
    <w:rsid w:val="00A02E8A"/>
    <w:rsid w:val="00A03C76"/>
    <w:rsid w:val="00A040EC"/>
    <w:rsid w:val="00A059F7"/>
    <w:rsid w:val="00A10C91"/>
    <w:rsid w:val="00A1335D"/>
    <w:rsid w:val="00A15139"/>
    <w:rsid w:val="00A24252"/>
    <w:rsid w:val="00A314B1"/>
    <w:rsid w:val="00A32689"/>
    <w:rsid w:val="00A37BE5"/>
    <w:rsid w:val="00A41553"/>
    <w:rsid w:val="00A45E56"/>
    <w:rsid w:val="00A46A00"/>
    <w:rsid w:val="00A52C4E"/>
    <w:rsid w:val="00A55B1F"/>
    <w:rsid w:val="00A60F6C"/>
    <w:rsid w:val="00A641F0"/>
    <w:rsid w:val="00A67F79"/>
    <w:rsid w:val="00A71213"/>
    <w:rsid w:val="00A72AB8"/>
    <w:rsid w:val="00A72D5E"/>
    <w:rsid w:val="00A72F4D"/>
    <w:rsid w:val="00A745D7"/>
    <w:rsid w:val="00A81987"/>
    <w:rsid w:val="00A81A4D"/>
    <w:rsid w:val="00A83324"/>
    <w:rsid w:val="00A843B9"/>
    <w:rsid w:val="00A849D7"/>
    <w:rsid w:val="00A901F1"/>
    <w:rsid w:val="00A964E6"/>
    <w:rsid w:val="00AA5636"/>
    <w:rsid w:val="00AA6EAA"/>
    <w:rsid w:val="00AA7842"/>
    <w:rsid w:val="00AA7E29"/>
    <w:rsid w:val="00AB1344"/>
    <w:rsid w:val="00AB2C02"/>
    <w:rsid w:val="00AB44B1"/>
    <w:rsid w:val="00AB4FC2"/>
    <w:rsid w:val="00AB67FA"/>
    <w:rsid w:val="00AB6D32"/>
    <w:rsid w:val="00AC19AA"/>
    <w:rsid w:val="00AC2699"/>
    <w:rsid w:val="00AC458D"/>
    <w:rsid w:val="00AC6692"/>
    <w:rsid w:val="00AD23B9"/>
    <w:rsid w:val="00AD2C35"/>
    <w:rsid w:val="00AD5D31"/>
    <w:rsid w:val="00AD63FD"/>
    <w:rsid w:val="00AE1FC2"/>
    <w:rsid w:val="00AE29DE"/>
    <w:rsid w:val="00AE2FFC"/>
    <w:rsid w:val="00AF2C6A"/>
    <w:rsid w:val="00AF69E1"/>
    <w:rsid w:val="00AF79D8"/>
    <w:rsid w:val="00AF7C26"/>
    <w:rsid w:val="00B0051A"/>
    <w:rsid w:val="00B04399"/>
    <w:rsid w:val="00B07D04"/>
    <w:rsid w:val="00B1025D"/>
    <w:rsid w:val="00B118C2"/>
    <w:rsid w:val="00B1633F"/>
    <w:rsid w:val="00B16C48"/>
    <w:rsid w:val="00B219AC"/>
    <w:rsid w:val="00B227B7"/>
    <w:rsid w:val="00B2796B"/>
    <w:rsid w:val="00B304A3"/>
    <w:rsid w:val="00B313CD"/>
    <w:rsid w:val="00B33FC4"/>
    <w:rsid w:val="00B34DA8"/>
    <w:rsid w:val="00B371BB"/>
    <w:rsid w:val="00B40294"/>
    <w:rsid w:val="00B421D5"/>
    <w:rsid w:val="00B43C04"/>
    <w:rsid w:val="00B44658"/>
    <w:rsid w:val="00B51CFB"/>
    <w:rsid w:val="00B53D88"/>
    <w:rsid w:val="00B5442F"/>
    <w:rsid w:val="00B561B7"/>
    <w:rsid w:val="00B66329"/>
    <w:rsid w:val="00B673D9"/>
    <w:rsid w:val="00B67908"/>
    <w:rsid w:val="00B706CA"/>
    <w:rsid w:val="00B72C6C"/>
    <w:rsid w:val="00B730C6"/>
    <w:rsid w:val="00B75367"/>
    <w:rsid w:val="00B77411"/>
    <w:rsid w:val="00B802D2"/>
    <w:rsid w:val="00B81FEA"/>
    <w:rsid w:val="00B86BFC"/>
    <w:rsid w:val="00B87CE2"/>
    <w:rsid w:val="00B9052E"/>
    <w:rsid w:val="00B91F71"/>
    <w:rsid w:val="00B921BA"/>
    <w:rsid w:val="00B93541"/>
    <w:rsid w:val="00B94B10"/>
    <w:rsid w:val="00B97801"/>
    <w:rsid w:val="00BA0609"/>
    <w:rsid w:val="00BA08A8"/>
    <w:rsid w:val="00BA39A0"/>
    <w:rsid w:val="00BA42DF"/>
    <w:rsid w:val="00BA7034"/>
    <w:rsid w:val="00BB28B1"/>
    <w:rsid w:val="00BB5EA2"/>
    <w:rsid w:val="00BC041F"/>
    <w:rsid w:val="00BC1396"/>
    <w:rsid w:val="00BC14F4"/>
    <w:rsid w:val="00BC461D"/>
    <w:rsid w:val="00BC6338"/>
    <w:rsid w:val="00BC68EB"/>
    <w:rsid w:val="00BC7FFE"/>
    <w:rsid w:val="00BD3091"/>
    <w:rsid w:val="00BD31A1"/>
    <w:rsid w:val="00BD3349"/>
    <w:rsid w:val="00BD68B9"/>
    <w:rsid w:val="00BD7C9A"/>
    <w:rsid w:val="00BE2DC7"/>
    <w:rsid w:val="00BE3CFF"/>
    <w:rsid w:val="00BF16A3"/>
    <w:rsid w:val="00BF1B90"/>
    <w:rsid w:val="00C03BDF"/>
    <w:rsid w:val="00C03F95"/>
    <w:rsid w:val="00C05A69"/>
    <w:rsid w:val="00C1026C"/>
    <w:rsid w:val="00C14EE5"/>
    <w:rsid w:val="00C221FE"/>
    <w:rsid w:val="00C26C1B"/>
    <w:rsid w:val="00C306C8"/>
    <w:rsid w:val="00C31960"/>
    <w:rsid w:val="00C336DC"/>
    <w:rsid w:val="00C43613"/>
    <w:rsid w:val="00C43948"/>
    <w:rsid w:val="00C5377D"/>
    <w:rsid w:val="00C55A23"/>
    <w:rsid w:val="00C56790"/>
    <w:rsid w:val="00C626BB"/>
    <w:rsid w:val="00C6394A"/>
    <w:rsid w:val="00C7296A"/>
    <w:rsid w:val="00C834D1"/>
    <w:rsid w:val="00C87AE5"/>
    <w:rsid w:val="00C9164F"/>
    <w:rsid w:val="00C91D83"/>
    <w:rsid w:val="00C9267B"/>
    <w:rsid w:val="00CB0A15"/>
    <w:rsid w:val="00CB2739"/>
    <w:rsid w:val="00CB508D"/>
    <w:rsid w:val="00CB5258"/>
    <w:rsid w:val="00CB6805"/>
    <w:rsid w:val="00CC06E0"/>
    <w:rsid w:val="00CC4228"/>
    <w:rsid w:val="00CC5417"/>
    <w:rsid w:val="00CC6264"/>
    <w:rsid w:val="00CD1C58"/>
    <w:rsid w:val="00CD4A2E"/>
    <w:rsid w:val="00CE0037"/>
    <w:rsid w:val="00CE1479"/>
    <w:rsid w:val="00CE1D55"/>
    <w:rsid w:val="00CE1FD4"/>
    <w:rsid w:val="00CE63F7"/>
    <w:rsid w:val="00CE64C2"/>
    <w:rsid w:val="00CF29ED"/>
    <w:rsid w:val="00CF3BBE"/>
    <w:rsid w:val="00CF6595"/>
    <w:rsid w:val="00D0466B"/>
    <w:rsid w:val="00D07253"/>
    <w:rsid w:val="00D11537"/>
    <w:rsid w:val="00D157F9"/>
    <w:rsid w:val="00D161C5"/>
    <w:rsid w:val="00D17925"/>
    <w:rsid w:val="00D228D9"/>
    <w:rsid w:val="00D24740"/>
    <w:rsid w:val="00D25671"/>
    <w:rsid w:val="00D3077B"/>
    <w:rsid w:val="00D326D0"/>
    <w:rsid w:val="00D366BC"/>
    <w:rsid w:val="00D40D45"/>
    <w:rsid w:val="00D43F30"/>
    <w:rsid w:val="00D44450"/>
    <w:rsid w:val="00D509E4"/>
    <w:rsid w:val="00D51A86"/>
    <w:rsid w:val="00D54301"/>
    <w:rsid w:val="00D551E6"/>
    <w:rsid w:val="00D56A0D"/>
    <w:rsid w:val="00D57BCB"/>
    <w:rsid w:val="00D7095C"/>
    <w:rsid w:val="00D7431B"/>
    <w:rsid w:val="00D80B5F"/>
    <w:rsid w:val="00D81108"/>
    <w:rsid w:val="00D819D7"/>
    <w:rsid w:val="00D8217A"/>
    <w:rsid w:val="00D8299B"/>
    <w:rsid w:val="00D876B5"/>
    <w:rsid w:val="00D91BF3"/>
    <w:rsid w:val="00D94086"/>
    <w:rsid w:val="00D94222"/>
    <w:rsid w:val="00DA1C4A"/>
    <w:rsid w:val="00DA20E4"/>
    <w:rsid w:val="00DB2B2E"/>
    <w:rsid w:val="00DB3323"/>
    <w:rsid w:val="00DC023F"/>
    <w:rsid w:val="00DC4F63"/>
    <w:rsid w:val="00DD53F0"/>
    <w:rsid w:val="00E0025C"/>
    <w:rsid w:val="00E04F17"/>
    <w:rsid w:val="00E051D4"/>
    <w:rsid w:val="00E05DF3"/>
    <w:rsid w:val="00E149D0"/>
    <w:rsid w:val="00E1546C"/>
    <w:rsid w:val="00E20E35"/>
    <w:rsid w:val="00E238C9"/>
    <w:rsid w:val="00E23940"/>
    <w:rsid w:val="00E2684B"/>
    <w:rsid w:val="00E27A05"/>
    <w:rsid w:val="00E3045A"/>
    <w:rsid w:val="00E31D04"/>
    <w:rsid w:val="00E31E3E"/>
    <w:rsid w:val="00E4215F"/>
    <w:rsid w:val="00E42B18"/>
    <w:rsid w:val="00E42F4E"/>
    <w:rsid w:val="00E434CF"/>
    <w:rsid w:val="00E43927"/>
    <w:rsid w:val="00E4675F"/>
    <w:rsid w:val="00E5228F"/>
    <w:rsid w:val="00E5373D"/>
    <w:rsid w:val="00E55963"/>
    <w:rsid w:val="00E62F3A"/>
    <w:rsid w:val="00E63801"/>
    <w:rsid w:val="00E71E82"/>
    <w:rsid w:val="00E72CEA"/>
    <w:rsid w:val="00E74CAE"/>
    <w:rsid w:val="00E7533F"/>
    <w:rsid w:val="00E81F9D"/>
    <w:rsid w:val="00E839A0"/>
    <w:rsid w:val="00E83D05"/>
    <w:rsid w:val="00E8565D"/>
    <w:rsid w:val="00E86376"/>
    <w:rsid w:val="00E87866"/>
    <w:rsid w:val="00E90CF0"/>
    <w:rsid w:val="00E91D63"/>
    <w:rsid w:val="00E92444"/>
    <w:rsid w:val="00E96659"/>
    <w:rsid w:val="00EA4EFD"/>
    <w:rsid w:val="00EA5496"/>
    <w:rsid w:val="00EA6C54"/>
    <w:rsid w:val="00EA7C85"/>
    <w:rsid w:val="00EB1C88"/>
    <w:rsid w:val="00EB2212"/>
    <w:rsid w:val="00EB29AD"/>
    <w:rsid w:val="00EB5731"/>
    <w:rsid w:val="00EB6466"/>
    <w:rsid w:val="00EC005F"/>
    <w:rsid w:val="00EC1BE0"/>
    <w:rsid w:val="00EC1D3D"/>
    <w:rsid w:val="00EC4997"/>
    <w:rsid w:val="00ED2984"/>
    <w:rsid w:val="00ED4B4B"/>
    <w:rsid w:val="00EE2AC0"/>
    <w:rsid w:val="00EE2C91"/>
    <w:rsid w:val="00EE4BAA"/>
    <w:rsid w:val="00EE5823"/>
    <w:rsid w:val="00EF4470"/>
    <w:rsid w:val="00EF4CA3"/>
    <w:rsid w:val="00F00EC3"/>
    <w:rsid w:val="00F01124"/>
    <w:rsid w:val="00F014B7"/>
    <w:rsid w:val="00F0305D"/>
    <w:rsid w:val="00F03459"/>
    <w:rsid w:val="00F06F74"/>
    <w:rsid w:val="00F078B2"/>
    <w:rsid w:val="00F1036B"/>
    <w:rsid w:val="00F141D7"/>
    <w:rsid w:val="00F2009F"/>
    <w:rsid w:val="00F20B99"/>
    <w:rsid w:val="00F23C70"/>
    <w:rsid w:val="00F23C98"/>
    <w:rsid w:val="00F240AF"/>
    <w:rsid w:val="00F26DA4"/>
    <w:rsid w:val="00F3100C"/>
    <w:rsid w:val="00F3179B"/>
    <w:rsid w:val="00F361DC"/>
    <w:rsid w:val="00F436B7"/>
    <w:rsid w:val="00F4467B"/>
    <w:rsid w:val="00F44BCD"/>
    <w:rsid w:val="00F52167"/>
    <w:rsid w:val="00F53625"/>
    <w:rsid w:val="00F5408A"/>
    <w:rsid w:val="00F6614E"/>
    <w:rsid w:val="00F73B65"/>
    <w:rsid w:val="00F76D1F"/>
    <w:rsid w:val="00F80648"/>
    <w:rsid w:val="00F80B06"/>
    <w:rsid w:val="00F8355B"/>
    <w:rsid w:val="00F836D2"/>
    <w:rsid w:val="00F91FC3"/>
    <w:rsid w:val="00F93C3D"/>
    <w:rsid w:val="00F94694"/>
    <w:rsid w:val="00F95FA8"/>
    <w:rsid w:val="00F9775B"/>
    <w:rsid w:val="00FA15E9"/>
    <w:rsid w:val="00FA4C06"/>
    <w:rsid w:val="00FA61E8"/>
    <w:rsid w:val="00FA64B1"/>
    <w:rsid w:val="00FA6EA7"/>
    <w:rsid w:val="00FA73AF"/>
    <w:rsid w:val="00FB763B"/>
    <w:rsid w:val="00FC196D"/>
    <w:rsid w:val="00FC1FD3"/>
    <w:rsid w:val="00FC3EA3"/>
    <w:rsid w:val="00FC609A"/>
    <w:rsid w:val="00FD0464"/>
    <w:rsid w:val="00FD4484"/>
    <w:rsid w:val="00FD7825"/>
    <w:rsid w:val="00FE4A01"/>
    <w:rsid w:val="00FE799E"/>
    <w:rsid w:val="00FF0A31"/>
    <w:rsid w:val="00FF0D99"/>
    <w:rsid w:val="00FF658E"/>
    <w:rsid w:val="10A38079"/>
    <w:rsid w:val="2C57A092"/>
    <w:rsid w:val="3D4B88D7"/>
    <w:rsid w:val="6C14B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A188BE"/>
  <w15:docId w15:val="{4FE19127-82B1-44B8-B4C3-201963B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4D"/>
    <w:pPr>
      <w:spacing w:after="0" w:line="240" w:lineRule="auto"/>
      <w:contextualSpacing/>
      <w:mirrorIndents/>
    </w:pPr>
  </w:style>
  <w:style w:type="paragraph" w:styleId="Heading1">
    <w:name w:val="heading 1"/>
    <w:basedOn w:val="Normal"/>
    <w:next w:val="Normal"/>
    <w:link w:val="Heading1Char"/>
    <w:uiPriority w:val="9"/>
    <w:rsid w:val="003F6FD2"/>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rsid w:val="003F6FD2"/>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rsid w:val="003F6FD2"/>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rsid w:val="003F6FD2"/>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rsid w:val="003F6FD2"/>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F73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73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733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733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D2"/>
    <w:rPr>
      <w:rFonts w:asciiTheme="majorHAnsi" w:eastAsiaTheme="majorEastAsia" w:hAnsiTheme="majorHAnsi" w:cstheme="majorBidi"/>
      <w:b/>
      <w:bCs/>
      <w:i/>
      <w:iCs/>
      <w:sz w:val="32"/>
      <w:szCs w:val="32"/>
    </w:rPr>
  </w:style>
  <w:style w:type="paragraph" w:customStyle="1" w:styleId="01SectionTitle">
    <w:name w:val="01_Section Title"/>
    <w:basedOn w:val="Normal"/>
    <w:next w:val="Normal"/>
    <w:link w:val="01SectionTitleChar"/>
    <w:qFormat/>
    <w:rsid w:val="00A72F4D"/>
    <w:pPr>
      <w:spacing w:after="240"/>
      <w:contextualSpacing w:val="0"/>
      <w:mirrorIndents w:val="0"/>
      <w:jc w:val="center"/>
      <w:outlineLvl w:val="0"/>
    </w:pPr>
    <w:rPr>
      <w:b/>
      <w:smallCaps/>
      <w:color w:val="365F91" w:themeColor="accent1" w:themeShade="BF"/>
      <w:sz w:val="32"/>
      <w:szCs w:val="32"/>
    </w:rPr>
  </w:style>
  <w:style w:type="character" w:customStyle="1" w:styleId="01SectionTitleChar">
    <w:name w:val="01_Section Title Char"/>
    <w:basedOn w:val="DefaultParagraphFont"/>
    <w:link w:val="01SectionTitle"/>
    <w:rsid w:val="00A72F4D"/>
    <w:rPr>
      <w:b/>
      <w:smallCaps/>
      <w:color w:val="365F91" w:themeColor="accent1" w:themeShade="BF"/>
      <w:sz w:val="32"/>
      <w:szCs w:val="32"/>
    </w:rPr>
  </w:style>
  <w:style w:type="paragraph" w:styleId="EndnoteText">
    <w:name w:val="endnote text"/>
    <w:basedOn w:val="Normal"/>
    <w:link w:val="EndnoteTextChar"/>
    <w:uiPriority w:val="99"/>
    <w:unhideWhenUsed/>
    <w:rsid w:val="009543CC"/>
    <w:pPr>
      <w:tabs>
        <w:tab w:val="left" w:pos="360"/>
      </w:tabs>
    </w:pPr>
    <w:rPr>
      <w:rFonts w:eastAsia="Times New Roman"/>
      <w:szCs w:val="20"/>
    </w:rPr>
  </w:style>
  <w:style w:type="character" w:customStyle="1" w:styleId="EndnoteTextChar">
    <w:name w:val="Endnote Text Char"/>
    <w:basedOn w:val="DefaultParagraphFont"/>
    <w:link w:val="EndnoteText"/>
    <w:uiPriority w:val="99"/>
    <w:rsid w:val="009543CC"/>
    <w:rPr>
      <w:rFonts w:ascii="Times New Roman" w:eastAsia="Times New Roman" w:hAnsi="Times New Roman" w:cs="Times New Roman"/>
      <w:sz w:val="24"/>
      <w:szCs w:val="20"/>
    </w:rPr>
  </w:style>
  <w:style w:type="character" w:styleId="EndnoteReference">
    <w:name w:val="endnote reference"/>
    <w:basedOn w:val="DefaultParagraphFont"/>
    <w:uiPriority w:val="99"/>
    <w:unhideWhenUsed/>
    <w:rsid w:val="009543CC"/>
    <w:rPr>
      <w:rFonts w:ascii="Times New Roman" w:hAnsi="Times New Roman"/>
      <w:sz w:val="24"/>
      <w:vertAlign w:val="superscript"/>
    </w:rPr>
  </w:style>
  <w:style w:type="paragraph" w:customStyle="1" w:styleId="0211Heading">
    <w:name w:val="02_1.1. Heading"/>
    <w:basedOn w:val="Normal"/>
    <w:link w:val="0211HeadingChar"/>
    <w:qFormat/>
    <w:rsid w:val="00A72F4D"/>
    <w:pPr>
      <w:spacing w:before="480" w:after="240"/>
      <w:contextualSpacing w:val="0"/>
      <w:mirrorIndents w:val="0"/>
      <w:outlineLvl w:val="1"/>
    </w:pPr>
    <w:rPr>
      <w:b/>
      <w:caps/>
      <w:color w:val="365F91" w:themeColor="accent1" w:themeShade="BF"/>
    </w:rPr>
  </w:style>
  <w:style w:type="character" w:customStyle="1" w:styleId="0211HeadingChar">
    <w:name w:val="02_1.1. Heading Char"/>
    <w:basedOn w:val="DefaultParagraphFont"/>
    <w:link w:val="0211Heading"/>
    <w:rsid w:val="00A72F4D"/>
    <w:rPr>
      <w:b/>
      <w:caps/>
      <w:color w:val="365F91" w:themeColor="accent1" w:themeShade="BF"/>
    </w:rPr>
  </w:style>
  <w:style w:type="paragraph" w:customStyle="1" w:styleId="0311Text">
    <w:name w:val="03_1.1. Text"/>
    <w:basedOn w:val="Normal"/>
    <w:link w:val="0311TextChar"/>
    <w:qFormat/>
    <w:rsid w:val="00A72F4D"/>
    <w:pPr>
      <w:spacing w:before="480" w:after="240"/>
      <w:contextualSpacing w:val="0"/>
      <w:mirrorIndents w:val="0"/>
    </w:pPr>
    <w:rPr>
      <w:szCs w:val="20"/>
    </w:rPr>
  </w:style>
  <w:style w:type="character" w:customStyle="1" w:styleId="0311TextChar">
    <w:name w:val="03_1.1. Text Char"/>
    <w:basedOn w:val="DefaultParagraphFont"/>
    <w:link w:val="0311Text"/>
    <w:rsid w:val="00A72F4D"/>
    <w:rPr>
      <w:szCs w:val="20"/>
    </w:rPr>
  </w:style>
  <w:style w:type="paragraph" w:customStyle="1" w:styleId="04aHeading">
    <w:name w:val="04_a. Heading"/>
    <w:basedOn w:val="Normal"/>
    <w:link w:val="04aHeadingChar"/>
    <w:qFormat/>
    <w:rsid w:val="00A72F4D"/>
    <w:pPr>
      <w:spacing w:after="240"/>
      <w:ind w:firstLine="360"/>
      <w:contextualSpacing w:val="0"/>
      <w:mirrorIndents w:val="0"/>
      <w:outlineLvl w:val="2"/>
    </w:pPr>
    <w:rPr>
      <w:b/>
      <w:color w:val="365F91" w:themeColor="accent1" w:themeShade="BF"/>
    </w:rPr>
  </w:style>
  <w:style w:type="paragraph" w:styleId="ListParagraph">
    <w:name w:val="List Paragraph"/>
    <w:basedOn w:val="Normal"/>
    <w:link w:val="ListParagraphChar"/>
    <w:uiPriority w:val="34"/>
    <w:qFormat/>
    <w:rsid w:val="003F6FD2"/>
    <w:pPr>
      <w:ind w:left="720"/>
    </w:pPr>
  </w:style>
  <w:style w:type="character" w:customStyle="1" w:styleId="04aHeadingChar">
    <w:name w:val="04_a. Heading Char"/>
    <w:basedOn w:val="DefaultParagraphFont"/>
    <w:link w:val="04aHeading"/>
    <w:rsid w:val="00A72F4D"/>
    <w:rPr>
      <w:b/>
      <w:color w:val="365F91" w:themeColor="accent1" w:themeShade="BF"/>
    </w:rPr>
  </w:style>
  <w:style w:type="paragraph" w:customStyle="1" w:styleId="05aText">
    <w:name w:val="05_a. Text"/>
    <w:basedOn w:val="Normal"/>
    <w:link w:val="05aTextChar"/>
    <w:qFormat/>
    <w:rsid w:val="00A72F4D"/>
    <w:pPr>
      <w:spacing w:after="240"/>
      <w:ind w:firstLine="360"/>
      <w:contextualSpacing w:val="0"/>
      <w:mirrorIndents w:val="0"/>
    </w:pPr>
  </w:style>
  <w:style w:type="character" w:customStyle="1" w:styleId="05aTextChar">
    <w:name w:val="05_a. Text Char"/>
    <w:basedOn w:val="DefaultParagraphFont"/>
    <w:link w:val="05aText"/>
    <w:rsid w:val="00A72F4D"/>
  </w:style>
  <w:style w:type="character" w:customStyle="1" w:styleId="Heading3Char">
    <w:name w:val="Heading 3 Char"/>
    <w:basedOn w:val="DefaultParagraphFont"/>
    <w:link w:val="Heading3"/>
    <w:uiPriority w:val="9"/>
    <w:rsid w:val="003F6FD2"/>
    <w:rPr>
      <w:rFonts w:asciiTheme="majorHAnsi" w:eastAsiaTheme="majorEastAsia" w:hAnsiTheme="majorHAnsi" w:cstheme="majorBidi"/>
      <w:b/>
      <w:bCs/>
      <w:i/>
      <w:iCs/>
      <w:sz w:val="26"/>
      <w:szCs w:val="26"/>
    </w:rPr>
  </w:style>
  <w:style w:type="character" w:customStyle="1" w:styleId="ListParagraphChar">
    <w:name w:val="List Paragraph Char"/>
    <w:basedOn w:val="DefaultParagraphFont"/>
    <w:link w:val="ListParagraph"/>
    <w:uiPriority w:val="34"/>
    <w:rsid w:val="00890D3C"/>
  </w:style>
  <w:style w:type="paragraph" w:customStyle="1" w:styleId="071Text">
    <w:name w:val="07_(1) Text"/>
    <w:basedOn w:val="Normal"/>
    <w:link w:val="071TextChar"/>
    <w:qFormat/>
    <w:rsid w:val="00A72F4D"/>
    <w:pPr>
      <w:spacing w:after="240"/>
      <w:ind w:firstLine="720"/>
      <w:contextualSpacing w:val="0"/>
      <w:mirrorIndents w:val="0"/>
    </w:pPr>
    <w:rPr>
      <w:rFonts w:cs="Arial"/>
      <w:szCs w:val="18"/>
    </w:rPr>
  </w:style>
  <w:style w:type="character" w:customStyle="1" w:styleId="071TextChar">
    <w:name w:val="07_(1) Text Char"/>
    <w:basedOn w:val="DefaultParagraphFont"/>
    <w:link w:val="071Text"/>
    <w:rsid w:val="00A72F4D"/>
    <w:rPr>
      <w:rFonts w:cs="Arial"/>
      <w:szCs w:val="18"/>
    </w:rPr>
  </w:style>
  <w:style w:type="paragraph" w:customStyle="1" w:styleId="061Heading">
    <w:name w:val="06_(1) Heading"/>
    <w:basedOn w:val="071Text"/>
    <w:link w:val="061HeadingChar"/>
    <w:qFormat/>
    <w:rsid w:val="00A72F4D"/>
    <w:pPr>
      <w:outlineLvl w:val="3"/>
    </w:pPr>
    <w:rPr>
      <w:rFonts w:eastAsia="Times New Roman"/>
      <w:color w:val="365F91" w:themeColor="accent1" w:themeShade="BF"/>
    </w:rPr>
  </w:style>
  <w:style w:type="character" w:customStyle="1" w:styleId="061HeadingChar">
    <w:name w:val="06_(1) Heading Char"/>
    <w:basedOn w:val="071TextChar"/>
    <w:link w:val="061Heading"/>
    <w:rsid w:val="00A72F4D"/>
    <w:rPr>
      <w:rFonts w:eastAsia="Times New Roman" w:cs="Arial"/>
      <w:color w:val="365F91" w:themeColor="accent1" w:themeShade="BF"/>
      <w:szCs w:val="18"/>
    </w:rPr>
  </w:style>
  <w:style w:type="paragraph" w:customStyle="1" w:styleId="08aHeading">
    <w:name w:val="08_(a) Heading"/>
    <w:basedOn w:val="061Heading"/>
    <w:link w:val="08aHeadingChar"/>
    <w:qFormat/>
    <w:rsid w:val="00A72F4D"/>
    <w:pPr>
      <w:ind w:firstLine="1080"/>
    </w:pPr>
  </w:style>
  <w:style w:type="character" w:customStyle="1" w:styleId="08aHeadingChar">
    <w:name w:val="08_(a) Heading Char"/>
    <w:basedOn w:val="061HeadingChar"/>
    <w:link w:val="08aHeading"/>
    <w:rsid w:val="00A72F4D"/>
    <w:rPr>
      <w:rFonts w:eastAsia="Times New Roman" w:cs="Arial"/>
      <w:color w:val="365F91" w:themeColor="accent1" w:themeShade="BF"/>
      <w:szCs w:val="18"/>
    </w:rPr>
  </w:style>
  <w:style w:type="paragraph" w:customStyle="1" w:styleId="09aText">
    <w:name w:val="09_(a) Text"/>
    <w:basedOn w:val="Normal"/>
    <w:link w:val="09aTextChar"/>
    <w:qFormat/>
    <w:rsid w:val="00A72F4D"/>
    <w:pPr>
      <w:spacing w:after="240"/>
      <w:ind w:firstLine="1080"/>
      <w:contextualSpacing w:val="0"/>
      <w:mirrorIndents w:val="0"/>
    </w:pPr>
  </w:style>
  <w:style w:type="character" w:customStyle="1" w:styleId="09aTextChar">
    <w:name w:val="09_(a) Text Char"/>
    <w:basedOn w:val="DefaultParagraphFont"/>
    <w:link w:val="09aText"/>
    <w:rsid w:val="00A72F4D"/>
  </w:style>
  <w:style w:type="paragraph" w:styleId="Header">
    <w:name w:val="header"/>
    <w:basedOn w:val="Normal"/>
    <w:link w:val="HeaderChar"/>
    <w:uiPriority w:val="99"/>
    <w:unhideWhenUsed/>
    <w:qFormat/>
    <w:rsid w:val="009F733C"/>
    <w:pPr>
      <w:tabs>
        <w:tab w:val="center" w:pos="4680"/>
        <w:tab w:val="right" w:pos="9360"/>
      </w:tabs>
      <w:jc w:val="right"/>
    </w:pPr>
    <w:rPr>
      <w:i/>
    </w:rPr>
  </w:style>
  <w:style w:type="character" w:customStyle="1" w:styleId="HeaderChar">
    <w:name w:val="Header Char"/>
    <w:basedOn w:val="DefaultParagraphFont"/>
    <w:link w:val="Header"/>
    <w:uiPriority w:val="99"/>
    <w:rsid w:val="009F733C"/>
    <w:rPr>
      <w:i/>
    </w:rPr>
  </w:style>
  <w:style w:type="paragraph" w:customStyle="1" w:styleId="10Underlinednumber">
    <w:name w:val="10_Underlined number"/>
    <w:basedOn w:val="Normal"/>
    <w:link w:val="10UnderlinednumberChar"/>
    <w:qFormat/>
    <w:rsid w:val="00A72F4D"/>
    <w:pPr>
      <w:spacing w:after="240"/>
      <w:ind w:firstLine="1440"/>
      <w:contextualSpacing w:val="0"/>
      <w:mirrorIndents w:val="0"/>
    </w:pPr>
  </w:style>
  <w:style w:type="character" w:customStyle="1" w:styleId="10UnderlinednumberChar">
    <w:name w:val="10_Underlined number Char"/>
    <w:basedOn w:val="DefaultParagraphFont"/>
    <w:link w:val="10Underlinednumber"/>
    <w:rsid w:val="00A72F4D"/>
  </w:style>
  <w:style w:type="paragraph" w:customStyle="1" w:styleId="11Underlinedletter">
    <w:name w:val="11_Underlined letter"/>
    <w:basedOn w:val="05aText"/>
    <w:link w:val="11UnderlinedletterChar"/>
    <w:qFormat/>
    <w:rsid w:val="00A72F4D"/>
    <w:pPr>
      <w:ind w:firstLine="1800"/>
    </w:pPr>
  </w:style>
  <w:style w:type="character" w:customStyle="1" w:styleId="11UnderlinedletterChar">
    <w:name w:val="11_Underlined letter Char"/>
    <w:basedOn w:val="05aTextChar"/>
    <w:link w:val="11Underlinedletter"/>
    <w:rsid w:val="00A72F4D"/>
  </w:style>
  <w:style w:type="character" w:customStyle="1" w:styleId="Heading2Char">
    <w:name w:val="Heading 2 Char"/>
    <w:basedOn w:val="DefaultParagraphFont"/>
    <w:link w:val="Heading2"/>
    <w:uiPriority w:val="9"/>
    <w:rsid w:val="003F6FD2"/>
    <w:rPr>
      <w:rFonts w:asciiTheme="majorHAnsi" w:eastAsiaTheme="majorEastAsia" w:hAnsiTheme="majorHAnsi" w:cstheme="majorBidi"/>
      <w:b/>
      <w:bCs/>
      <w:i/>
      <w:iCs/>
      <w:sz w:val="28"/>
      <w:szCs w:val="28"/>
    </w:rPr>
  </w:style>
  <w:style w:type="paragraph" w:customStyle="1" w:styleId="12TableFigureTitle">
    <w:name w:val="12_Table/Figure Title"/>
    <w:basedOn w:val="Caption"/>
    <w:link w:val="12TableFigureTitleChar"/>
    <w:qFormat/>
    <w:rsid w:val="00A72F4D"/>
    <w:pPr>
      <w:keepNext/>
      <w:spacing w:after="120"/>
      <w:contextualSpacing w:val="0"/>
      <w:mirrorIndents w:val="0"/>
      <w:jc w:val="center"/>
    </w:pPr>
    <w:rPr>
      <w:color w:val="365F91" w:themeColor="accent1" w:themeShade="BF"/>
      <w:sz w:val="24"/>
    </w:rPr>
  </w:style>
  <w:style w:type="character" w:customStyle="1" w:styleId="12TableFigureTitleChar">
    <w:name w:val="12_Table/Figure Title Char"/>
    <w:basedOn w:val="DefaultParagraphFont"/>
    <w:link w:val="12TableFigureTitle"/>
    <w:rsid w:val="00A72F4D"/>
    <w:rPr>
      <w:b/>
      <w:bCs/>
      <w:color w:val="365F91" w:themeColor="accent1" w:themeShade="BF"/>
      <w:szCs w:val="18"/>
    </w:rPr>
  </w:style>
  <w:style w:type="paragraph" w:customStyle="1" w:styleId="13References">
    <w:name w:val="13_References"/>
    <w:basedOn w:val="Normal"/>
    <w:link w:val="13ReferencesChar"/>
    <w:qFormat/>
    <w:rsid w:val="00A72F4D"/>
    <w:pPr>
      <w:spacing w:after="60"/>
      <w:ind w:left="360" w:hanging="360"/>
      <w:contextualSpacing w:val="0"/>
      <w:mirrorIndents w:val="0"/>
    </w:pPr>
  </w:style>
  <w:style w:type="character" w:customStyle="1" w:styleId="13ReferencesChar">
    <w:name w:val="13_References Char"/>
    <w:basedOn w:val="DefaultParagraphFont"/>
    <w:link w:val="13References"/>
    <w:rsid w:val="00A72F4D"/>
  </w:style>
  <w:style w:type="paragraph" w:customStyle="1" w:styleId="14ReferenceGroup">
    <w:name w:val="14_Reference Group"/>
    <w:basedOn w:val="Normal"/>
    <w:next w:val="13References"/>
    <w:link w:val="14ReferenceGroupChar"/>
    <w:qFormat/>
    <w:rsid w:val="00A72F4D"/>
    <w:pPr>
      <w:spacing w:before="240" w:after="240"/>
      <w:contextualSpacing w:val="0"/>
      <w:mirrorIndents w:val="0"/>
      <w:jc w:val="center"/>
    </w:pPr>
    <w:rPr>
      <w:b/>
      <w:color w:val="365F91" w:themeColor="accent1" w:themeShade="BF"/>
    </w:rPr>
  </w:style>
  <w:style w:type="paragraph" w:styleId="TOCHeading">
    <w:name w:val="TOC Heading"/>
    <w:basedOn w:val="Heading1"/>
    <w:next w:val="Normal"/>
    <w:uiPriority w:val="39"/>
    <w:semiHidden/>
    <w:unhideWhenUsed/>
    <w:qFormat/>
    <w:rsid w:val="009F733C"/>
    <w:pPr>
      <w:spacing w:before="0" w:line="240" w:lineRule="auto"/>
      <w:contextualSpacing w:val="0"/>
      <w:mirrorIndents w:val="0"/>
      <w:jc w:val="center"/>
      <w:outlineLvl w:val="9"/>
    </w:pPr>
    <w:rPr>
      <w:rFonts w:ascii="Times New Roman" w:eastAsiaTheme="minorEastAsia" w:hAnsi="Times New Roman"/>
      <w:bCs w:val="0"/>
      <w:i w:val="0"/>
      <w:iCs w:val="0"/>
      <w:smallCaps/>
      <w:color w:val="244061" w:themeColor="accent1" w:themeShade="80"/>
      <w:lang w:bidi="en-US"/>
    </w:rPr>
  </w:style>
  <w:style w:type="numbering" w:customStyle="1" w:styleId="Attempt1">
    <w:name w:val="Attempt 1"/>
    <w:uiPriority w:val="99"/>
    <w:rsid w:val="00100461"/>
    <w:pPr>
      <w:numPr>
        <w:numId w:val="2"/>
      </w:numPr>
    </w:pPr>
  </w:style>
  <w:style w:type="character" w:customStyle="1" w:styleId="14ReferenceGroupChar">
    <w:name w:val="14_Reference Group Char"/>
    <w:basedOn w:val="DefaultParagraphFont"/>
    <w:link w:val="14ReferenceGroup"/>
    <w:rsid w:val="00A72F4D"/>
    <w:rPr>
      <w:b/>
      <w:color w:val="365F91" w:themeColor="accent1" w:themeShade="BF"/>
    </w:rPr>
  </w:style>
  <w:style w:type="paragraph" w:customStyle="1" w:styleId="16PurposeMainParagraph">
    <w:name w:val="16_Purpose Main Paragraph"/>
    <w:basedOn w:val="Normal"/>
    <w:link w:val="16PurposeMainParagraphChar"/>
    <w:qFormat/>
    <w:rsid w:val="00A72F4D"/>
    <w:pPr>
      <w:spacing w:after="120"/>
      <w:contextualSpacing w:val="0"/>
      <w:mirrorIndents w:val="0"/>
    </w:pPr>
  </w:style>
  <w:style w:type="character" w:customStyle="1" w:styleId="16PurposeMainParagraphChar">
    <w:name w:val="16_Purpose Main Paragraph Char"/>
    <w:basedOn w:val="DefaultParagraphFont"/>
    <w:link w:val="16PurposeMainParagraph"/>
    <w:rsid w:val="00A72F4D"/>
  </w:style>
  <w:style w:type="paragraph" w:customStyle="1" w:styleId="15PurposeHeading">
    <w:name w:val="15_Purpose Heading"/>
    <w:basedOn w:val="16PurposeMainParagraph"/>
    <w:link w:val="15PurposeHeadingChar"/>
    <w:qFormat/>
    <w:rsid w:val="00A72F4D"/>
    <w:rPr>
      <w:b/>
    </w:rPr>
  </w:style>
  <w:style w:type="character" w:customStyle="1" w:styleId="15PurposeHeadingChar">
    <w:name w:val="15_Purpose Heading Char"/>
    <w:basedOn w:val="16PurposeMainParagraphChar"/>
    <w:link w:val="15PurposeHeading"/>
    <w:rsid w:val="00A72F4D"/>
    <w:rPr>
      <w:b/>
    </w:rPr>
  </w:style>
  <w:style w:type="paragraph" w:customStyle="1" w:styleId="17PurposeBullets">
    <w:name w:val="17_Purpose Bullets"/>
    <w:basedOn w:val="ListParagraph"/>
    <w:link w:val="17PurposeBulletsChar"/>
    <w:qFormat/>
    <w:rsid w:val="00A72F4D"/>
    <w:pPr>
      <w:numPr>
        <w:numId w:val="3"/>
      </w:numPr>
      <w:spacing w:after="120"/>
      <w:ind w:left="0" w:firstLine="0"/>
      <w:contextualSpacing w:val="0"/>
      <w:mirrorIndents w:val="0"/>
    </w:pPr>
  </w:style>
  <w:style w:type="paragraph" w:styleId="Footer">
    <w:name w:val="footer"/>
    <w:basedOn w:val="Normal"/>
    <w:link w:val="FooterChar"/>
    <w:uiPriority w:val="99"/>
    <w:unhideWhenUsed/>
    <w:qFormat/>
    <w:rsid w:val="009F733C"/>
    <w:pPr>
      <w:tabs>
        <w:tab w:val="center" w:pos="4680"/>
        <w:tab w:val="right" w:pos="9360"/>
      </w:tabs>
    </w:pPr>
    <w:rPr>
      <w:smallCaps/>
    </w:rPr>
  </w:style>
  <w:style w:type="character" w:customStyle="1" w:styleId="FooterChar">
    <w:name w:val="Footer Char"/>
    <w:basedOn w:val="DefaultParagraphFont"/>
    <w:link w:val="Footer"/>
    <w:uiPriority w:val="99"/>
    <w:rsid w:val="009F733C"/>
    <w:rPr>
      <w:smallCaps/>
    </w:rPr>
  </w:style>
  <w:style w:type="character" w:customStyle="1" w:styleId="Heading4Char">
    <w:name w:val="Heading 4 Char"/>
    <w:basedOn w:val="DefaultParagraphFont"/>
    <w:link w:val="Heading4"/>
    <w:uiPriority w:val="9"/>
    <w:rsid w:val="003F6FD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F6FD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F73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73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73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733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rsid w:val="003F6FD2"/>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F6FD2"/>
    <w:rPr>
      <w:i/>
      <w:iCs/>
      <w:color w:val="808080" w:themeColor="text1" w:themeTint="7F"/>
      <w:spacing w:val="10"/>
      <w:sz w:val="24"/>
      <w:szCs w:val="24"/>
    </w:rPr>
  </w:style>
  <w:style w:type="paragraph" w:styleId="IntenseQuote">
    <w:name w:val="Intense Quote"/>
    <w:basedOn w:val="Normal"/>
    <w:next w:val="Normal"/>
    <w:link w:val="IntenseQuoteChar"/>
    <w:uiPriority w:val="30"/>
    <w:rsid w:val="003F6FD2"/>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F6FD2"/>
    <w:rPr>
      <w:rFonts w:asciiTheme="majorHAnsi" w:eastAsiaTheme="majorEastAsia" w:hAnsiTheme="majorHAnsi" w:cstheme="majorBidi"/>
      <w:i/>
      <w:iCs/>
      <w:sz w:val="20"/>
      <w:szCs w:val="20"/>
    </w:rPr>
  </w:style>
  <w:style w:type="character" w:styleId="SubtleReference">
    <w:name w:val="Subtle Reference"/>
    <w:uiPriority w:val="31"/>
    <w:rsid w:val="003F6FD2"/>
    <w:rPr>
      <w:smallCaps/>
    </w:rPr>
  </w:style>
  <w:style w:type="character" w:styleId="IntenseReference">
    <w:name w:val="Intense Reference"/>
    <w:uiPriority w:val="32"/>
    <w:rsid w:val="003F6FD2"/>
    <w:rPr>
      <w:b/>
      <w:bCs/>
      <w:smallCaps/>
      <w:color w:val="auto"/>
    </w:rPr>
  </w:style>
  <w:style w:type="character" w:customStyle="1" w:styleId="17PurposeBulletsChar">
    <w:name w:val="17_Purpose Bullets Char"/>
    <w:basedOn w:val="ListParagraphChar"/>
    <w:link w:val="17PurposeBullets"/>
    <w:rsid w:val="00A72F4D"/>
  </w:style>
  <w:style w:type="paragraph" w:customStyle="1" w:styleId="18PurposeSub-Bullets">
    <w:name w:val="18_Purpose Sub-Bullets"/>
    <w:basedOn w:val="17PurposeBullets"/>
    <w:link w:val="18PurposeSub-BulletsChar"/>
    <w:qFormat/>
    <w:rsid w:val="00A72F4D"/>
    <w:pPr>
      <w:numPr>
        <w:ilvl w:val="1"/>
      </w:numPr>
      <w:ind w:left="0" w:firstLine="360"/>
    </w:pPr>
  </w:style>
  <w:style w:type="character" w:customStyle="1" w:styleId="18PurposeSub-BulletsChar">
    <w:name w:val="18_Purpose Sub-Bullets Char"/>
    <w:basedOn w:val="17PurposeBulletsChar"/>
    <w:link w:val="18PurposeSub-Bullets"/>
    <w:rsid w:val="00A72F4D"/>
  </w:style>
  <w:style w:type="character" w:styleId="PlaceholderText">
    <w:name w:val="Placeholder Text"/>
    <w:basedOn w:val="DefaultParagraphFont"/>
    <w:uiPriority w:val="99"/>
    <w:semiHidden/>
    <w:rsid w:val="00482750"/>
    <w:rPr>
      <w:color w:val="808080"/>
    </w:rPr>
  </w:style>
  <w:style w:type="paragraph" w:styleId="BalloonText">
    <w:name w:val="Balloon Text"/>
    <w:basedOn w:val="Normal"/>
    <w:link w:val="BalloonTextChar"/>
    <w:uiPriority w:val="99"/>
    <w:semiHidden/>
    <w:unhideWhenUsed/>
    <w:rsid w:val="00482750"/>
    <w:rPr>
      <w:rFonts w:ascii="Tahoma" w:hAnsi="Tahoma" w:cs="Tahoma"/>
      <w:sz w:val="16"/>
      <w:szCs w:val="16"/>
    </w:rPr>
  </w:style>
  <w:style w:type="character" w:customStyle="1" w:styleId="BalloonTextChar">
    <w:name w:val="Balloon Text Char"/>
    <w:basedOn w:val="DefaultParagraphFont"/>
    <w:link w:val="BalloonText"/>
    <w:uiPriority w:val="99"/>
    <w:semiHidden/>
    <w:rsid w:val="00482750"/>
    <w:rPr>
      <w:rFonts w:ascii="Tahoma" w:hAnsi="Tahoma" w:cs="Tahoma"/>
      <w:sz w:val="16"/>
      <w:szCs w:val="16"/>
    </w:rPr>
  </w:style>
  <w:style w:type="paragraph" w:customStyle="1" w:styleId="20Definitiontext">
    <w:name w:val="20_Definition text"/>
    <w:basedOn w:val="Normal"/>
    <w:link w:val="20DefinitiontextChar"/>
    <w:qFormat/>
    <w:rsid w:val="00A72F4D"/>
    <w:pPr>
      <w:spacing w:after="240"/>
      <w:contextualSpacing w:val="0"/>
      <w:mirrorIndents w:val="0"/>
    </w:pPr>
  </w:style>
  <w:style w:type="paragraph" w:styleId="TOC1">
    <w:name w:val="toc 1"/>
    <w:basedOn w:val="Normal"/>
    <w:next w:val="Normal"/>
    <w:uiPriority w:val="39"/>
    <w:unhideWhenUsed/>
    <w:rsid w:val="00A72F4D"/>
    <w:pPr>
      <w:spacing w:after="10"/>
      <w:contextualSpacing w:val="0"/>
      <w:mirrorIndents w:val="0"/>
    </w:pPr>
    <w:rPr>
      <w:smallCaps/>
      <w:color w:val="365F91" w:themeColor="accent1" w:themeShade="BF"/>
      <w:szCs w:val="20"/>
    </w:rPr>
  </w:style>
  <w:style w:type="paragraph" w:styleId="TableofFigures">
    <w:name w:val="table of figures"/>
    <w:basedOn w:val="Normal"/>
    <w:next w:val="Normal"/>
    <w:uiPriority w:val="99"/>
    <w:semiHidden/>
    <w:unhideWhenUsed/>
    <w:rsid w:val="00482750"/>
  </w:style>
  <w:style w:type="character" w:customStyle="1" w:styleId="20DefinitiontextChar">
    <w:name w:val="20_Definition text Char"/>
    <w:basedOn w:val="DefaultParagraphFont"/>
    <w:link w:val="20Definitiontext"/>
    <w:rsid w:val="00A72F4D"/>
  </w:style>
  <w:style w:type="paragraph" w:styleId="TOC2">
    <w:name w:val="toc 2"/>
    <w:basedOn w:val="Normal"/>
    <w:next w:val="Normal"/>
    <w:uiPriority w:val="39"/>
    <w:unhideWhenUsed/>
    <w:rsid w:val="00A72F4D"/>
    <w:pPr>
      <w:spacing w:after="10"/>
      <w:ind w:left="720" w:hanging="360"/>
      <w:contextualSpacing w:val="0"/>
      <w:mirrorIndents w:val="0"/>
    </w:pPr>
  </w:style>
  <w:style w:type="paragraph" w:styleId="TOC3">
    <w:name w:val="toc 3"/>
    <w:basedOn w:val="Normal"/>
    <w:next w:val="Normal"/>
    <w:autoRedefine/>
    <w:uiPriority w:val="39"/>
    <w:unhideWhenUsed/>
    <w:rsid w:val="00A72F4D"/>
    <w:pPr>
      <w:spacing w:after="10"/>
      <w:ind w:left="1080" w:hanging="360"/>
      <w:contextualSpacing w:val="0"/>
      <w:mirrorIndents w:val="0"/>
    </w:pPr>
    <w:rPr>
      <w:rFonts w:cs="Arial"/>
      <w:szCs w:val="18"/>
    </w:rPr>
  </w:style>
  <w:style w:type="paragraph" w:customStyle="1" w:styleId="19Definitionterm">
    <w:name w:val="19_Definition term"/>
    <w:basedOn w:val="20Definitiontext"/>
    <w:link w:val="19DefinitiontermChar"/>
    <w:qFormat/>
    <w:rsid w:val="00A72F4D"/>
    <w:rPr>
      <w:b/>
    </w:rPr>
  </w:style>
  <w:style w:type="character" w:customStyle="1" w:styleId="19DefinitiontermChar">
    <w:name w:val="19_Definition term Char"/>
    <w:basedOn w:val="20DefinitiontextChar"/>
    <w:link w:val="19Definitionterm"/>
    <w:rsid w:val="00A72F4D"/>
    <w:rPr>
      <w:b/>
    </w:rPr>
  </w:style>
  <w:style w:type="paragraph" w:styleId="Caption">
    <w:name w:val="caption"/>
    <w:basedOn w:val="Normal"/>
    <w:next w:val="Normal"/>
    <w:uiPriority w:val="35"/>
    <w:semiHidden/>
    <w:unhideWhenUsed/>
    <w:rsid w:val="003F6FD2"/>
    <w:rPr>
      <w:b/>
      <w:bCs/>
      <w:sz w:val="18"/>
      <w:szCs w:val="18"/>
    </w:rPr>
  </w:style>
  <w:style w:type="paragraph" w:styleId="Title">
    <w:name w:val="Title"/>
    <w:basedOn w:val="Normal"/>
    <w:next w:val="Normal"/>
    <w:link w:val="TitleChar"/>
    <w:uiPriority w:val="10"/>
    <w:rsid w:val="003F6FD2"/>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F6FD2"/>
    <w:rPr>
      <w:rFonts w:asciiTheme="majorHAnsi" w:eastAsiaTheme="majorEastAsia" w:hAnsiTheme="majorHAnsi" w:cstheme="majorBidi"/>
      <w:b/>
      <w:bCs/>
      <w:i/>
      <w:iCs/>
      <w:spacing w:val="10"/>
      <w:sz w:val="60"/>
      <w:szCs w:val="60"/>
    </w:rPr>
  </w:style>
  <w:style w:type="paragraph" w:styleId="NoSpacing">
    <w:name w:val="No Spacing"/>
    <w:uiPriority w:val="1"/>
    <w:qFormat/>
    <w:rsid w:val="009F733C"/>
    <w:pPr>
      <w:spacing w:after="0" w:line="240" w:lineRule="auto"/>
    </w:pPr>
    <w:rPr>
      <w:rFonts w:ascii="Calibri" w:eastAsia="Calibri" w:hAnsi="Calibri"/>
      <w:sz w:val="22"/>
      <w:szCs w:val="22"/>
    </w:rPr>
  </w:style>
  <w:style w:type="paragraph" w:customStyle="1" w:styleId="21PageHeader">
    <w:name w:val="21_Page Header"/>
    <w:basedOn w:val="Normal"/>
    <w:link w:val="21PageHeaderChar"/>
    <w:qFormat/>
    <w:rsid w:val="00A72F4D"/>
    <w:pPr>
      <w:contextualSpacing w:val="0"/>
      <w:mirrorIndents w:val="0"/>
      <w:jc w:val="right"/>
    </w:pPr>
    <w:rPr>
      <w:i/>
    </w:rPr>
  </w:style>
  <w:style w:type="character" w:customStyle="1" w:styleId="21PageHeaderChar">
    <w:name w:val="21_Page Header Char"/>
    <w:basedOn w:val="DefaultParagraphFont"/>
    <w:link w:val="21PageHeader"/>
    <w:rsid w:val="00A72F4D"/>
    <w:rPr>
      <w:i/>
    </w:rPr>
  </w:style>
  <w:style w:type="paragraph" w:customStyle="1" w:styleId="22PageFooter">
    <w:name w:val="22_Page Footer"/>
    <w:basedOn w:val="Normal"/>
    <w:link w:val="22PageFooterChar"/>
    <w:qFormat/>
    <w:rsid w:val="00A72F4D"/>
    <w:pPr>
      <w:contextualSpacing w:val="0"/>
      <w:mirrorIndents w:val="0"/>
    </w:pPr>
    <w:rPr>
      <w:smallCaps/>
    </w:rPr>
  </w:style>
  <w:style w:type="character" w:customStyle="1" w:styleId="22PageFooterChar">
    <w:name w:val="22_Page Footer Char"/>
    <w:basedOn w:val="DefaultParagraphFont"/>
    <w:link w:val="22PageFooter"/>
    <w:rsid w:val="00A72F4D"/>
    <w:rPr>
      <w:smallCaps/>
    </w:rPr>
  </w:style>
  <w:style w:type="paragraph" w:customStyle="1" w:styleId="23Changetext-addition">
    <w:name w:val="23_Change text - addition"/>
    <w:basedOn w:val="Normal"/>
    <w:next w:val="Normal"/>
    <w:link w:val="23Changetext-additionChar"/>
    <w:qFormat/>
    <w:rsid w:val="00A72F4D"/>
    <w:rPr>
      <w:i/>
      <w:color w:val="FF0000"/>
    </w:rPr>
  </w:style>
  <w:style w:type="character" w:customStyle="1" w:styleId="23Changetext-additionChar">
    <w:name w:val="23_Change text - addition Char"/>
    <w:basedOn w:val="DefaultParagraphFont"/>
    <w:link w:val="23Changetext-addition"/>
    <w:rsid w:val="00A72F4D"/>
    <w:rPr>
      <w:i/>
      <w:color w:val="FF0000"/>
    </w:rPr>
  </w:style>
  <w:style w:type="paragraph" w:customStyle="1" w:styleId="24Changetext-deletion">
    <w:name w:val="24_Change text - deletion"/>
    <w:basedOn w:val="Normal"/>
    <w:next w:val="Normal"/>
    <w:link w:val="24Changetext-deletionChar"/>
    <w:qFormat/>
    <w:rsid w:val="00A72F4D"/>
    <w:pPr>
      <w:mirrorIndents w:val="0"/>
    </w:pPr>
    <w:rPr>
      <w:strike/>
      <w:color w:val="FF0000"/>
    </w:rPr>
  </w:style>
  <w:style w:type="character" w:customStyle="1" w:styleId="24Changetext-deletionChar">
    <w:name w:val="24_Change text - deletion Char"/>
    <w:basedOn w:val="DefaultParagraphFont"/>
    <w:link w:val="24Changetext-deletion"/>
    <w:rsid w:val="00A72F4D"/>
    <w:rPr>
      <w:strike/>
      <w:color w:val="FF0000"/>
    </w:rPr>
  </w:style>
  <w:style w:type="paragraph" w:customStyle="1" w:styleId="25CoverHeading">
    <w:name w:val="25_Cover Heading"/>
    <w:basedOn w:val="Normal"/>
    <w:link w:val="25CoverHeadingChar"/>
    <w:qFormat/>
    <w:rsid w:val="00A72F4D"/>
    <w:pPr>
      <w:tabs>
        <w:tab w:val="left" w:pos="2880"/>
      </w:tabs>
      <w:ind w:left="2880" w:hanging="2880"/>
      <w:contextualSpacing w:val="0"/>
      <w:mirrorIndents w:val="0"/>
    </w:pPr>
    <w:rPr>
      <w:b/>
    </w:rPr>
  </w:style>
  <w:style w:type="paragraph" w:styleId="TOC4">
    <w:name w:val="toc 4"/>
    <w:basedOn w:val="Normal"/>
    <w:next w:val="Normal"/>
    <w:autoRedefine/>
    <w:uiPriority w:val="39"/>
    <w:unhideWhenUsed/>
    <w:rsid w:val="00A72F4D"/>
    <w:pPr>
      <w:spacing w:after="10"/>
      <w:ind w:left="1800" w:hanging="720"/>
      <w:contextualSpacing w:val="0"/>
      <w:mirrorIndents w:val="0"/>
    </w:pPr>
  </w:style>
  <w:style w:type="character" w:styleId="Strong">
    <w:name w:val="Strong"/>
    <w:basedOn w:val="DefaultParagraphFont"/>
    <w:uiPriority w:val="22"/>
    <w:qFormat/>
    <w:rsid w:val="003F6FD2"/>
    <w:rPr>
      <w:b/>
      <w:bCs/>
      <w:spacing w:val="0"/>
    </w:rPr>
  </w:style>
  <w:style w:type="character" w:styleId="Emphasis">
    <w:name w:val="Emphasis"/>
    <w:uiPriority w:val="20"/>
    <w:rsid w:val="003F6FD2"/>
    <w:rPr>
      <w:b/>
      <w:bCs/>
      <w:i/>
      <w:iCs/>
      <w:color w:val="auto"/>
    </w:rPr>
  </w:style>
  <w:style w:type="paragraph" w:styleId="Quote">
    <w:name w:val="Quote"/>
    <w:basedOn w:val="Normal"/>
    <w:next w:val="Normal"/>
    <w:link w:val="QuoteChar"/>
    <w:uiPriority w:val="29"/>
    <w:rsid w:val="003F6FD2"/>
    <w:rPr>
      <w:color w:val="5A5A5A" w:themeColor="text1" w:themeTint="A5"/>
    </w:rPr>
  </w:style>
  <w:style w:type="character" w:customStyle="1" w:styleId="QuoteChar">
    <w:name w:val="Quote Char"/>
    <w:basedOn w:val="DefaultParagraphFont"/>
    <w:link w:val="Quote"/>
    <w:uiPriority w:val="29"/>
    <w:rsid w:val="003F6FD2"/>
    <w:rPr>
      <w:color w:val="5A5A5A" w:themeColor="text1" w:themeTint="A5"/>
    </w:rPr>
  </w:style>
  <w:style w:type="character" w:styleId="SubtleEmphasis">
    <w:name w:val="Subtle Emphasis"/>
    <w:uiPriority w:val="19"/>
    <w:rsid w:val="003F6FD2"/>
    <w:rPr>
      <w:i/>
      <w:iCs/>
      <w:color w:val="5A5A5A" w:themeColor="text1" w:themeTint="A5"/>
    </w:rPr>
  </w:style>
  <w:style w:type="character" w:styleId="IntenseEmphasis">
    <w:name w:val="Intense Emphasis"/>
    <w:uiPriority w:val="21"/>
    <w:rsid w:val="003F6FD2"/>
    <w:rPr>
      <w:b/>
      <w:bCs/>
      <w:i/>
      <w:iCs/>
      <w:color w:val="auto"/>
      <w:u w:val="single"/>
    </w:rPr>
  </w:style>
  <w:style w:type="character" w:styleId="BookTitle">
    <w:name w:val="Book Title"/>
    <w:uiPriority w:val="33"/>
    <w:rsid w:val="003F6FD2"/>
    <w:rPr>
      <w:rFonts w:asciiTheme="majorHAnsi" w:eastAsiaTheme="majorEastAsia" w:hAnsiTheme="majorHAnsi" w:cstheme="majorBidi"/>
      <w:b/>
      <w:bCs/>
      <w:smallCaps/>
      <w:color w:val="auto"/>
      <w:u w:val="single"/>
    </w:rPr>
  </w:style>
  <w:style w:type="character" w:customStyle="1" w:styleId="25CoverHeadingChar">
    <w:name w:val="25_Cover Heading Char"/>
    <w:basedOn w:val="DefaultParagraphFont"/>
    <w:link w:val="25CoverHeading"/>
    <w:rsid w:val="00A72F4D"/>
    <w:rPr>
      <w:b/>
    </w:rPr>
  </w:style>
  <w:style w:type="character" w:styleId="Hyperlink">
    <w:name w:val="Hyperlink"/>
    <w:basedOn w:val="DefaultParagraphFont"/>
    <w:uiPriority w:val="99"/>
    <w:unhideWhenUsed/>
    <w:rsid w:val="00D3077B"/>
    <w:rPr>
      <w:color w:val="0000FF" w:themeColor="hyperlink"/>
      <w:u w:val="single"/>
    </w:rPr>
  </w:style>
  <w:style w:type="paragraph" w:customStyle="1" w:styleId="26CoverText">
    <w:name w:val="26_Cover Text"/>
    <w:basedOn w:val="Normal"/>
    <w:link w:val="26CoverTextChar"/>
    <w:qFormat/>
    <w:rsid w:val="00A72F4D"/>
    <w:pPr>
      <w:tabs>
        <w:tab w:val="left" w:pos="2880"/>
      </w:tabs>
      <w:spacing w:after="60"/>
      <w:ind w:left="2880" w:hanging="2880"/>
      <w:mirrorIndents w:val="0"/>
    </w:pPr>
  </w:style>
  <w:style w:type="character" w:customStyle="1" w:styleId="26CoverTextChar">
    <w:name w:val="26_Cover Text Char"/>
    <w:basedOn w:val="DefaultParagraphFont"/>
    <w:link w:val="26CoverText"/>
    <w:rsid w:val="00A72F4D"/>
  </w:style>
  <w:style w:type="paragraph" w:customStyle="1" w:styleId="27TableofContentsTitle">
    <w:name w:val="27_Table of Contents Title"/>
    <w:basedOn w:val="Normal"/>
    <w:link w:val="27TableofContentsTitleChar"/>
    <w:qFormat/>
    <w:rsid w:val="00A72F4D"/>
    <w:pPr>
      <w:contextualSpacing w:val="0"/>
      <w:mirrorIndents w:val="0"/>
      <w:jc w:val="center"/>
    </w:pPr>
    <w:rPr>
      <w:b/>
      <w:smallCaps/>
      <w:color w:val="365F91" w:themeColor="accent1" w:themeShade="BF"/>
      <w:sz w:val="32"/>
      <w:szCs w:val="32"/>
    </w:rPr>
  </w:style>
  <w:style w:type="character" w:customStyle="1" w:styleId="27TableofContentsTitleChar">
    <w:name w:val="27_Table of Contents Title Char"/>
    <w:basedOn w:val="DefaultParagraphFont"/>
    <w:link w:val="27TableofContentsTitle"/>
    <w:rsid w:val="00A72F4D"/>
    <w:rPr>
      <w:b/>
      <w:smallCaps/>
      <w:color w:val="365F91" w:themeColor="accent1" w:themeShade="BF"/>
      <w:sz w:val="32"/>
      <w:szCs w:val="32"/>
    </w:rPr>
  </w:style>
  <w:style w:type="paragraph" w:customStyle="1" w:styleId="28TOCTablesFiguresHeading">
    <w:name w:val="28_TOC Tables/Figures Heading"/>
    <w:basedOn w:val="Normal"/>
    <w:link w:val="28TOCTablesFiguresHeadingChar"/>
    <w:qFormat/>
    <w:rsid w:val="00A72F4D"/>
    <w:pPr>
      <w:spacing w:after="120"/>
      <w:contextualSpacing w:val="0"/>
      <w:mirrorIndents w:val="0"/>
    </w:pPr>
    <w:rPr>
      <w:smallCaps/>
      <w:color w:val="365F91" w:themeColor="accent1" w:themeShade="BF"/>
    </w:rPr>
  </w:style>
  <w:style w:type="character" w:customStyle="1" w:styleId="28TOCTablesFiguresHeadingChar">
    <w:name w:val="28_TOC Tables/Figures Heading Char"/>
    <w:basedOn w:val="DefaultParagraphFont"/>
    <w:link w:val="28TOCTablesFiguresHeading"/>
    <w:rsid w:val="00A72F4D"/>
    <w:rPr>
      <w:smallCaps/>
      <w:color w:val="365F91" w:themeColor="accent1" w:themeShade="BF"/>
    </w:rPr>
  </w:style>
  <w:style w:type="paragraph" w:customStyle="1" w:styleId="29IssuanceType">
    <w:name w:val="29_Issuance Type"/>
    <w:basedOn w:val="Normal"/>
    <w:next w:val="Normal"/>
    <w:link w:val="29IssuanceTypeChar"/>
    <w:qFormat/>
    <w:rsid w:val="00A72F4D"/>
    <w:pPr>
      <w:spacing w:after="240"/>
      <w:contextualSpacing w:val="0"/>
      <w:mirrorIndents w:val="0"/>
      <w:jc w:val="center"/>
    </w:pPr>
    <w:rPr>
      <w:smallCaps/>
      <w:sz w:val="40"/>
      <w:szCs w:val="40"/>
    </w:rPr>
  </w:style>
  <w:style w:type="character" w:customStyle="1" w:styleId="29IssuanceTypeChar">
    <w:name w:val="29_Issuance Type Char"/>
    <w:basedOn w:val="DefaultParagraphFont"/>
    <w:link w:val="29IssuanceType"/>
    <w:rsid w:val="00A72F4D"/>
    <w:rPr>
      <w:smallCaps/>
      <w:sz w:val="40"/>
      <w:szCs w:val="40"/>
    </w:rPr>
  </w:style>
  <w:style w:type="paragraph" w:customStyle="1" w:styleId="30IssuanceTitle">
    <w:name w:val="30_Issuance Title"/>
    <w:basedOn w:val="Normal"/>
    <w:link w:val="30IssuanceTitleChar"/>
    <w:qFormat/>
    <w:rsid w:val="00A72F4D"/>
    <w:pPr>
      <w:contextualSpacing w:val="0"/>
      <w:mirrorIndents w:val="0"/>
      <w:jc w:val="center"/>
    </w:pPr>
    <w:rPr>
      <w:smallCaps/>
      <w:sz w:val="40"/>
      <w:szCs w:val="40"/>
    </w:rPr>
  </w:style>
  <w:style w:type="character" w:customStyle="1" w:styleId="30IssuanceTitleChar">
    <w:name w:val="30_Issuance Title Char"/>
    <w:basedOn w:val="DefaultParagraphFont"/>
    <w:link w:val="30IssuanceTitle"/>
    <w:rsid w:val="00A72F4D"/>
    <w:rPr>
      <w:smallCaps/>
      <w:sz w:val="40"/>
      <w:szCs w:val="40"/>
    </w:rPr>
  </w:style>
  <w:style w:type="paragraph" w:styleId="NormalWeb">
    <w:name w:val="Normal (Web)"/>
    <w:basedOn w:val="Normal"/>
    <w:link w:val="NormalWebChar"/>
    <w:uiPriority w:val="99"/>
    <w:rsid w:val="00431782"/>
    <w:pPr>
      <w:spacing w:before="100" w:beforeAutospacing="1" w:after="100" w:afterAutospacing="1"/>
      <w:contextualSpacing w:val="0"/>
      <w:mirrorIndents w:val="0"/>
    </w:pPr>
    <w:rPr>
      <w:rFonts w:ascii="CG Times (W1)" w:eastAsia="Times New Roman" w:hAnsi="CG Times (W1)"/>
    </w:rPr>
  </w:style>
  <w:style w:type="character" w:customStyle="1" w:styleId="NormalWebChar">
    <w:name w:val="Normal (Web) Char"/>
    <w:link w:val="NormalWeb"/>
    <w:rsid w:val="00431782"/>
    <w:rPr>
      <w:rFonts w:ascii="CG Times (W1)" w:eastAsia="Times New Roman" w:hAnsi="CG Times (W1)"/>
    </w:rPr>
  </w:style>
  <w:style w:type="paragraph" w:customStyle="1" w:styleId="Default">
    <w:name w:val="Default"/>
    <w:rsid w:val="002A5EC0"/>
    <w:pPr>
      <w:autoSpaceDE w:val="0"/>
      <w:autoSpaceDN w:val="0"/>
      <w:adjustRightInd w:val="0"/>
      <w:spacing w:after="0" w:line="240" w:lineRule="auto"/>
    </w:pPr>
    <w:rPr>
      <w:rFonts w:eastAsiaTheme="minorHAnsi"/>
      <w:color w:val="000000"/>
    </w:rPr>
  </w:style>
  <w:style w:type="paragraph" w:customStyle="1" w:styleId="References">
    <w:name w:val="References"/>
    <w:basedOn w:val="Normal"/>
    <w:link w:val="ReferencesChar"/>
    <w:qFormat/>
    <w:rsid w:val="001B7F96"/>
    <w:pPr>
      <w:spacing w:after="60"/>
      <w:ind w:left="360" w:hanging="360"/>
      <w:contextualSpacing w:val="0"/>
      <w:mirrorIndents w:val="0"/>
    </w:pPr>
  </w:style>
  <w:style w:type="character" w:customStyle="1" w:styleId="ReferencesChar">
    <w:name w:val="References Char"/>
    <w:basedOn w:val="DefaultParagraphFont"/>
    <w:link w:val="References"/>
    <w:rsid w:val="001B7F96"/>
  </w:style>
  <w:style w:type="paragraph" w:styleId="BodyTextIndent">
    <w:name w:val="Body Text Indent"/>
    <w:basedOn w:val="Default"/>
    <w:next w:val="Default"/>
    <w:link w:val="BodyTextIndentChar"/>
    <w:uiPriority w:val="99"/>
    <w:rsid w:val="002B1821"/>
    <w:rPr>
      <w:rFonts w:eastAsiaTheme="minorEastAsia"/>
      <w:color w:val="auto"/>
    </w:rPr>
  </w:style>
  <w:style w:type="character" w:customStyle="1" w:styleId="BodyTextIndentChar">
    <w:name w:val="Body Text Indent Char"/>
    <w:basedOn w:val="DefaultParagraphFont"/>
    <w:link w:val="BodyTextIndent"/>
    <w:uiPriority w:val="99"/>
    <w:rsid w:val="002B1821"/>
  </w:style>
  <w:style w:type="character" w:styleId="CommentReference">
    <w:name w:val="annotation reference"/>
    <w:basedOn w:val="DefaultParagraphFont"/>
    <w:uiPriority w:val="99"/>
    <w:semiHidden/>
    <w:unhideWhenUsed/>
    <w:rsid w:val="009F3BA6"/>
    <w:rPr>
      <w:sz w:val="16"/>
      <w:szCs w:val="16"/>
    </w:rPr>
  </w:style>
  <w:style w:type="paragraph" w:styleId="CommentText">
    <w:name w:val="annotation text"/>
    <w:basedOn w:val="Normal"/>
    <w:link w:val="CommentTextChar"/>
    <w:uiPriority w:val="99"/>
    <w:unhideWhenUsed/>
    <w:rsid w:val="009F3BA6"/>
    <w:rPr>
      <w:sz w:val="20"/>
      <w:szCs w:val="20"/>
    </w:rPr>
  </w:style>
  <w:style w:type="character" w:customStyle="1" w:styleId="CommentTextChar">
    <w:name w:val="Comment Text Char"/>
    <w:basedOn w:val="DefaultParagraphFont"/>
    <w:link w:val="CommentText"/>
    <w:uiPriority w:val="99"/>
    <w:rsid w:val="009F3BA6"/>
    <w:rPr>
      <w:sz w:val="20"/>
      <w:szCs w:val="20"/>
    </w:rPr>
  </w:style>
  <w:style w:type="paragraph" w:styleId="CommentSubject">
    <w:name w:val="annotation subject"/>
    <w:basedOn w:val="CommentText"/>
    <w:next w:val="CommentText"/>
    <w:link w:val="CommentSubjectChar"/>
    <w:uiPriority w:val="99"/>
    <w:semiHidden/>
    <w:unhideWhenUsed/>
    <w:rsid w:val="009F3BA6"/>
    <w:rPr>
      <w:b/>
      <w:bCs/>
    </w:rPr>
  </w:style>
  <w:style w:type="character" w:customStyle="1" w:styleId="CommentSubjectChar">
    <w:name w:val="Comment Subject Char"/>
    <w:basedOn w:val="CommentTextChar"/>
    <w:link w:val="CommentSubject"/>
    <w:uiPriority w:val="99"/>
    <w:semiHidden/>
    <w:rsid w:val="009F3BA6"/>
    <w:rPr>
      <w:b/>
      <w:bCs/>
      <w:sz w:val="20"/>
      <w:szCs w:val="20"/>
    </w:rPr>
  </w:style>
  <w:style w:type="paragraph" w:customStyle="1" w:styleId="SECDEF-CB">
    <w:name w:val="SECDEF-CB"/>
    <w:basedOn w:val="List"/>
    <w:rsid w:val="009103E2"/>
    <w:pPr>
      <w:numPr>
        <w:numId w:val="4"/>
      </w:numPr>
      <w:tabs>
        <w:tab w:val="clear" w:pos="360"/>
        <w:tab w:val="left" w:pos="720"/>
        <w:tab w:val="left" w:pos="1080"/>
      </w:tabs>
      <w:spacing w:before="120" w:after="240"/>
      <w:ind w:left="0" w:firstLine="0"/>
      <w:contextualSpacing w:val="0"/>
      <w:mirrorIndents w:val="0"/>
    </w:pPr>
    <w:rPr>
      <w:rFonts w:eastAsia="Times New Roman"/>
      <w:sz w:val="26"/>
      <w:szCs w:val="20"/>
    </w:rPr>
  </w:style>
  <w:style w:type="paragraph" w:styleId="List">
    <w:name w:val="List"/>
    <w:basedOn w:val="Normal"/>
    <w:uiPriority w:val="99"/>
    <w:semiHidden/>
    <w:unhideWhenUsed/>
    <w:rsid w:val="009103E2"/>
    <w:pPr>
      <w:ind w:left="360" w:hanging="360"/>
    </w:pPr>
  </w:style>
  <w:style w:type="character" w:customStyle="1" w:styleId="tgc">
    <w:name w:val="_tgc"/>
    <w:basedOn w:val="DefaultParagraphFont"/>
    <w:rsid w:val="00984265"/>
  </w:style>
  <w:style w:type="paragraph" w:styleId="HTMLPreformatted">
    <w:name w:val="HTML Preformatted"/>
    <w:basedOn w:val="Normal"/>
    <w:link w:val="HTMLPreformattedChar"/>
    <w:uiPriority w:val="99"/>
    <w:semiHidden/>
    <w:unhideWhenUsed/>
    <w:rsid w:val="00AC4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mirrorIndents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458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32C4F"/>
    <w:rPr>
      <w:color w:val="800080" w:themeColor="followedHyperlink"/>
      <w:u w:val="single"/>
    </w:rPr>
  </w:style>
  <w:style w:type="table" w:styleId="TableGrid">
    <w:name w:val="Table Grid"/>
    <w:basedOn w:val="TableNormal"/>
    <w:uiPriority w:val="59"/>
    <w:rsid w:val="00D94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706"/>
    <w:pPr>
      <w:spacing w:after="0" w:line="240" w:lineRule="auto"/>
    </w:pPr>
  </w:style>
  <w:style w:type="paragraph" w:styleId="PlainText">
    <w:name w:val="Plain Text"/>
    <w:basedOn w:val="Normal"/>
    <w:link w:val="PlainTextChar"/>
    <w:uiPriority w:val="99"/>
    <w:semiHidden/>
    <w:unhideWhenUsed/>
    <w:rsid w:val="00F2009F"/>
    <w:pPr>
      <w:contextualSpacing w:val="0"/>
      <w:mirrorIndents w:val="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2009F"/>
    <w:rPr>
      <w:rFonts w:ascii="Calibri" w:eastAsiaTheme="minorHAnsi" w:hAnsi="Calibri" w:cstheme="minorBidi"/>
      <w:sz w:val="22"/>
      <w:szCs w:val="21"/>
    </w:rPr>
  </w:style>
  <w:style w:type="character" w:customStyle="1" w:styleId="normaltextrun">
    <w:name w:val="normaltextrun"/>
    <w:basedOn w:val="DefaultParagraphFont"/>
    <w:rsid w:val="00F80B06"/>
  </w:style>
  <w:style w:type="character" w:customStyle="1" w:styleId="eop">
    <w:name w:val="eop"/>
    <w:basedOn w:val="DefaultParagraphFont"/>
    <w:rsid w:val="00F80B06"/>
  </w:style>
  <w:style w:type="character" w:customStyle="1" w:styleId="spellingerror">
    <w:name w:val="spellingerror"/>
    <w:basedOn w:val="DefaultParagraphFont"/>
    <w:rsid w:val="00F80B06"/>
  </w:style>
  <w:style w:type="paragraph" w:customStyle="1" w:styleId="paragraph">
    <w:name w:val="paragraph"/>
    <w:basedOn w:val="Normal"/>
    <w:rsid w:val="0006522A"/>
    <w:pPr>
      <w:spacing w:before="100" w:beforeAutospacing="1" w:after="100" w:afterAutospacing="1"/>
      <w:contextualSpacing w:val="0"/>
      <w:mirrorIndents w:val="0"/>
    </w:pPr>
    <w:rPr>
      <w:rFonts w:eastAsia="Times New Roman"/>
    </w:rPr>
  </w:style>
  <w:style w:type="character" w:customStyle="1" w:styleId="UnresolvedMention1">
    <w:name w:val="Unresolved Mention1"/>
    <w:basedOn w:val="DefaultParagraphFont"/>
    <w:uiPriority w:val="99"/>
    <w:semiHidden/>
    <w:unhideWhenUsed/>
    <w:rsid w:val="00676F26"/>
    <w:rPr>
      <w:color w:val="605E5C"/>
      <w:shd w:val="clear" w:color="auto" w:fill="E1DFDD"/>
    </w:rPr>
  </w:style>
  <w:style w:type="character" w:customStyle="1" w:styleId="UnresolvedMention">
    <w:name w:val="Unresolved Mention"/>
    <w:basedOn w:val="DefaultParagraphFont"/>
    <w:uiPriority w:val="99"/>
    <w:semiHidden/>
    <w:unhideWhenUsed/>
    <w:rsid w:val="000F3357"/>
    <w:rPr>
      <w:color w:val="605E5C"/>
      <w:shd w:val="clear" w:color="auto" w:fill="E1DFDD"/>
    </w:rPr>
  </w:style>
  <w:style w:type="paragraph" w:styleId="TOC5">
    <w:name w:val="toc 5"/>
    <w:basedOn w:val="Normal"/>
    <w:next w:val="Normal"/>
    <w:autoRedefine/>
    <w:uiPriority w:val="39"/>
    <w:unhideWhenUsed/>
    <w:rsid w:val="00580520"/>
    <w:pPr>
      <w:spacing w:after="100" w:line="259" w:lineRule="auto"/>
      <w:ind w:left="880"/>
      <w:contextualSpacing w:val="0"/>
      <w:mirrorIndents w:val="0"/>
    </w:pPr>
    <w:rPr>
      <w:rFonts w:asciiTheme="minorHAnsi" w:hAnsiTheme="minorHAnsi" w:cstheme="minorBidi"/>
      <w:sz w:val="22"/>
      <w:szCs w:val="22"/>
    </w:rPr>
  </w:style>
  <w:style w:type="paragraph" w:styleId="TOC6">
    <w:name w:val="toc 6"/>
    <w:basedOn w:val="Normal"/>
    <w:next w:val="Normal"/>
    <w:autoRedefine/>
    <w:uiPriority w:val="39"/>
    <w:unhideWhenUsed/>
    <w:rsid w:val="00580520"/>
    <w:pPr>
      <w:spacing w:after="100" w:line="259" w:lineRule="auto"/>
      <w:ind w:left="1100"/>
      <w:contextualSpacing w:val="0"/>
      <w:mirrorIndents w:val="0"/>
    </w:pPr>
    <w:rPr>
      <w:rFonts w:asciiTheme="minorHAnsi" w:hAnsiTheme="minorHAnsi" w:cstheme="minorBidi"/>
      <w:sz w:val="22"/>
      <w:szCs w:val="22"/>
    </w:rPr>
  </w:style>
  <w:style w:type="paragraph" w:styleId="TOC7">
    <w:name w:val="toc 7"/>
    <w:basedOn w:val="Normal"/>
    <w:next w:val="Normal"/>
    <w:autoRedefine/>
    <w:uiPriority w:val="39"/>
    <w:unhideWhenUsed/>
    <w:rsid w:val="00580520"/>
    <w:pPr>
      <w:spacing w:after="100" w:line="259" w:lineRule="auto"/>
      <w:ind w:left="1320"/>
      <w:contextualSpacing w:val="0"/>
      <w:mirrorIndents w:val="0"/>
    </w:pPr>
    <w:rPr>
      <w:rFonts w:asciiTheme="minorHAnsi" w:hAnsiTheme="minorHAnsi" w:cstheme="minorBidi"/>
      <w:sz w:val="22"/>
      <w:szCs w:val="22"/>
    </w:rPr>
  </w:style>
  <w:style w:type="paragraph" w:styleId="TOC8">
    <w:name w:val="toc 8"/>
    <w:basedOn w:val="Normal"/>
    <w:next w:val="Normal"/>
    <w:autoRedefine/>
    <w:uiPriority w:val="39"/>
    <w:unhideWhenUsed/>
    <w:rsid w:val="00580520"/>
    <w:pPr>
      <w:spacing w:after="100" w:line="259" w:lineRule="auto"/>
      <w:ind w:left="1540"/>
      <w:contextualSpacing w:val="0"/>
      <w:mirrorIndents w:val="0"/>
    </w:pPr>
    <w:rPr>
      <w:rFonts w:asciiTheme="minorHAnsi" w:hAnsiTheme="minorHAnsi" w:cstheme="minorBidi"/>
      <w:sz w:val="22"/>
      <w:szCs w:val="22"/>
    </w:rPr>
  </w:style>
  <w:style w:type="paragraph" w:styleId="TOC9">
    <w:name w:val="toc 9"/>
    <w:basedOn w:val="Normal"/>
    <w:next w:val="Normal"/>
    <w:autoRedefine/>
    <w:uiPriority w:val="39"/>
    <w:unhideWhenUsed/>
    <w:rsid w:val="00580520"/>
    <w:pPr>
      <w:spacing w:after="100" w:line="259" w:lineRule="auto"/>
      <w:ind w:left="1760"/>
      <w:contextualSpacing w:val="0"/>
      <w:mirrorIndents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1126">
      <w:bodyDiv w:val="1"/>
      <w:marLeft w:val="0"/>
      <w:marRight w:val="0"/>
      <w:marTop w:val="0"/>
      <w:marBottom w:val="0"/>
      <w:divBdr>
        <w:top w:val="none" w:sz="0" w:space="0" w:color="auto"/>
        <w:left w:val="none" w:sz="0" w:space="0" w:color="auto"/>
        <w:bottom w:val="none" w:sz="0" w:space="0" w:color="auto"/>
        <w:right w:val="none" w:sz="0" w:space="0" w:color="auto"/>
      </w:divBdr>
    </w:div>
    <w:div w:id="108429027">
      <w:bodyDiv w:val="1"/>
      <w:marLeft w:val="0"/>
      <w:marRight w:val="0"/>
      <w:marTop w:val="0"/>
      <w:marBottom w:val="0"/>
      <w:divBdr>
        <w:top w:val="none" w:sz="0" w:space="0" w:color="auto"/>
        <w:left w:val="none" w:sz="0" w:space="0" w:color="auto"/>
        <w:bottom w:val="none" w:sz="0" w:space="0" w:color="auto"/>
        <w:right w:val="none" w:sz="0" w:space="0" w:color="auto"/>
      </w:divBdr>
      <w:divsChild>
        <w:div w:id="1936278178">
          <w:marLeft w:val="0"/>
          <w:marRight w:val="0"/>
          <w:marTop w:val="0"/>
          <w:marBottom w:val="0"/>
          <w:divBdr>
            <w:top w:val="none" w:sz="0" w:space="0" w:color="auto"/>
            <w:left w:val="none" w:sz="0" w:space="0" w:color="auto"/>
            <w:bottom w:val="none" w:sz="0" w:space="0" w:color="auto"/>
            <w:right w:val="none" w:sz="0" w:space="0" w:color="auto"/>
          </w:divBdr>
          <w:divsChild>
            <w:div w:id="2008708527">
              <w:marLeft w:val="0"/>
              <w:marRight w:val="0"/>
              <w:marTop w:val="0"/>
              <w:marBottom w:val="0"/>
              <w:divBdr>
                <w:top w:val="none" w:sz="0" w:space="0" w:color="auto"/>
                <w:left w:val="none" w:sz="0" w:space="0" w:color="auto"/>
                <w:bottom w:val="none" w:sz="0" w:space="0" w:color="auto"/>
                <w:right w:val="none" w:sz="0" w:space="0" w:color="auto"/>
              </w:divBdr>
            </w:div>
          </w:divsChild>
        </w:div>
        <w:div w:id="264776936">
          <w:marLeft w:val="0"/>
          <w:marRight w:val="0"/>
          <w:marTop w:val="0"/>
          <w:marBottom w:val="0"/>
          <w:divBdr>
            <w:top w:val="none" w:sz="0" w:space="0" w:color="auto"/>
            <w:left w:val="none" w:sz="0" w:space="0" w:color="auto"/>
            <w:bottom w:val="none" w:sz="0" w:space="0" w:color="auto"/>
            <w:right w:val="none" w:sz="0" w:space="0" w:color="auto"/>
          </w:divBdr>
          <w:divsChild>
            <w:div w:id="1387099675">
              <w:marLeft w:val="0"/>
              <w:marRight w:val="0"/>
              <w:marTop w:val="0"/>
              <w:marBottom w:val="0"/>
              <w:divBdr>
                <w:top w:val="none" w:sz="0" w:space="0" w:color="auto"/>
                <w:left w:val="none" w:sz="0" w:space="0" w:color="auto"/>
                <w:bottom w:val="none" w:sz="0" w:space="0" w:color="auto"/>
                <w:right w:val="none" w:sz="0" w:space="0" w:color="auto"/>
              </w:divBdr>
            </w:div>
          </w:divsChild>
        </w:div>
        <w:div w:id="702437687">
          <w:marLeft w:val="0"/>
          <w:marRight w:val="0"/>
          <w:marTop w:val="0"/>
          <w:marBottom w:val="0"/>
          <w:divBdr>
            <w:top w:val="none" w:sz="0" w:space="0" w:color="auto"/>
            <w:left w:val="none" w:sz="0" w:space="0" w:color="auto"/>
            <w:bottom w:val="none" w:sz="0" w:space="0" w:color="auto"/>
            <w:right w:val="none" w:sz="0" w:space="0" w:color="auto"/>
          </w:divBdr>
          <w:divsChild>
            <w:div w:id="1700622762">
              <w:marLeft w:val="0"/>
              <w:marRight w:val="0"/>
              <w:marTop w:val="0"/>
              <w:marBottom w:val="0"/>
              <w:divBdr>
                <w:top w:val="none" w:sz="0" w:space="0" w:color="auto"/>
                <w:left w:val="none" w:sz="0" w:space="0" w:color="auto"/>
                <w:bottom w:val="none" w:sz="0" w:space="0" w:color="auto"/>
                <w:right w:val="none" w:sz="0" w:space="0" w:color="auto"/>
              </w:divBdr>
            </w:div>
          </w:divsChild>
        </w:div>
        <w:div w:id="1492675788">
          <w:marLeft w:val="0"/>
          <w:marRight w:val="0"/>
          <w:marTop w:val="0"/>
          <w:marBottom w:val="0"/>
          <w:divBdr>
            <w:top w:val="none" w:sz="0" w:space="0" w:color="auto"/>
            <w:left w:val="none" w:sz="0" w:space="0" w:color="auto"/>
            <w:bottom w:val="none" w:sz="0" w:space="0" w:color="auto"/>
            <w:right w:val="none" w:sz="0" w:space="0" w:color="auto"/>
          </w:divBdr>
          <w:divsChild>
            <w:div w:id="828324120">
              <w:marLeft w:val="0"/>
              <w:marRight w:val="0"/>
              <w:marTop w:val="0"/>
              <w:marBottom w:val="0"/>
              <w:divBdr>
                <w:top w:val="none" w:sz="0" w:space="0" w:color="auto"/>
                <w:left w:val="none" w:sz="0" w:space="0" w:color="auto"/>
                <w:bottom w:val="none" w:sz="0" w:space="0" w:color="auto"/>
                <w:right w:val="none" w:sz="0" w:space="0" w:color="auto"/>
              </w:divBdr>
            </w:div>
          </w:divsChild>
        </w:div>
        <w:div w:id="1636179534">
          <w:marLeft w:val="0"/>
          <w:marRight w:val="0"/>
          <w:marTop w:val="0"/>
          <w:marBottom w:val="0"/>
          <w:divBdr>
            <w:top w:val="none" w:sz="0" w:space="0" w:color="auto"/>
            <w:left w:val="none" w:sz="0" w:space="0" w:color="auto"/>
            <w:bottom w:val="none" w:sz="0" w:space="0" w:color="auto"/>
            <w:right w:val="none" w:sz="0" w:space="0" w:color="auto"/>
          </w:divBdr>
          <w:divsChild>
            <w:div w:id="2082755273">
              <w:marLeft w:val="0"/>
              <w:marRight w:val="0"/>
              <w:marTop w:val="0"/>
              <w:marBottom w:val="0"/>
              <w:divBdr>
                <w:top w:val="none" w:sz="0" w:space="0" w:color="auto"/>
                <w:left w:val="none" w:sz="0" w:space="0" w:color="auto"/>
                <w:bottom w:val="none" w:sz="0" w:space="0" w:color="auto"/>
                <w:right w:val="none" w:sz="0" w:space="0" w:color="auto"/>
              </w:divBdr>
            </w:div>
            <w:div w:id="35013512">
              <w:marLeft w:val="0"/>
              <w:marRight w:val="0"/>
              <w:marTop w:val="0"/>
              <w:marBottom w:val="0"/>
              <w:divBdr>
                <w:top w:val="none" w:sz="0" w:space="0" w:color="auto"/>
                <w:left w:val="none" w:sz="0" w:space="0" w:color="auto"/>
                <w:bottom w:val="none" w:sz="0" w:space="0" w:color="auto"/>
                <w:right w:val="none" w:sz="0" w:space="0" w:color="auto"/>
              </w:divBdr>
            </w:div>
          </w:divsChild>
        </w:div>
        <w:div w:id="317615643">
          <w:marLeft w:val="0"/>
          <w:marRight w:val="0"/>
          <w:marTop w:val="0"/>
          <w:marBottom w:val="0"/>
          <w:divBdr>
            <w:top w:val="none" w:sz="0" w:space="0" w:color="auto"/>
            <w:left w:val="none" w:sz="0" w:space="0" w:color="auto"/>
            <w:bottom w:val="none" w:sz="0" w:space="0" w:color="auto"/>
            <w:right w:val="none" w:sz="0" w:space="0" w:color="auto"/>
          </w:divBdr>
          <w:divsChild>
            <w:div w:id="450975922">
              <w:marLeft w:val="0"/>
              <w:marRight w:val="0"/>
              <w:marTop w:val="0"/>
              <w:marBottom w:val="0"/>
              <w:divBdr>
                <w:top w:val="none" w:sz="0" w:space="0" w:color="auto"/>
                <w:left w:val="none" w:sz="0" w:space="0" w:color="auto"/>
                <w:bottom w:val="none" w:sz="0" w:space="0" w:color="auto"/>
                <w:right w:val="none" w:sz="0" w:space="0" w:color="auto"/>
              </w:divBdr>
            </w:div>
            <w:div w:id="1086462311">
              <w:marLeft w:val="0"/>
              <w:marRight w:val="0"/>
              <w:marTop w:val="0"/>
              <w:marBottom w:val="0"/>
              <w:divBdr>
                <w:top w:val="none" w:sz="0" w:space="0" w:color="auto"/>
                <w:left w:val="none" w:sz="0" w:space="0" w:color="auto"/>
                <w:bottom w:val="none" w:sz="0" w:space="0" w:color="auto"/>
                <w:right w:val="none" w:sz="0" w:space="0" w:color="auto"/>
              </w:divBdr>
            </w:div>
          </w:divsChild>
        </w:div>
        <w:div w:id="1065182155">
          <w:marLeft w:val="0"/>
          <w:marRight w:val="0"/>
          <w:marTop w:val="0"/>
          <w:marBottom w:val="0"/>
          <w:divBdr>
            <w:top w:val="none" w:sz="0" w:space="0" w:color="auto"/>
            <w:left w:val="none" w:sz="0" w:space="0" w:color="auto"/>
            <w:bottom w:val="none" w:sz="0" w:space="0" w:color="auto"/>
            <w:right w:val="none" w:sz="0" w:space="0" w:color="auto"/>
          </w:divBdr>
          <w:divsChild>
            <w:div w:id="681321447">
              <w:marLeft w:val="0"/>
              <w:marRight w:val="0"/>
              <w:marTop w:val="0"/>
              <w:marBottom w:val="0"/>
              <w:divBdr>
                <w:top w:val="none" w:sz="0" w:space="0" w:color="auto"/>
                <w:left w:val="none" w:sz="0" w:space="0" w:color="auto"/>
                <w:bottom w:val="none" w:sz="0" w:space="0" w:color="auto"/>
                <w:right w:val="none" w:sz="0" w:space="0" w:color="auto"/>
              </w:divBdr>
            </w:div>
            <w:div w:id="1715150652">
              <w:marLeft w:val="0"/>
              <w:marRight w:val="0"/>
              <w:marTop w:val="0"/>
              <w:marBottom w:val="0"/>
              <w:divBdr>
                <w:top w:val="none" w:sz="0" w:space="0" w:color="auto"/>
                <w:left w:val="none" w:sz="0" w:space="0" w:color="auto"/>
                <w:bottom w:val="none" w:sz="0" w:space="0" w:color="auto"/>
                <w:right w:val="none" w:sz="0" w:space="0" w:color="auto"/>
              </w:divBdr>
            </w:div>
          </w:divsChild>
        </w:div>
        <w:div w:id="111096475">
          <w:marLeft w:val="0"/>
          <w:marRight w:val="0"/>
          <w:marTop w:val="0"/>
          <w:marBottom w:val="0"/>
          <w:divBdr>
            <w:top w:val="none" w:sz="0" w:space="0" w:color="auto"/>
            <w:left w:val="none" w:sz="0" w:space="0" w:color="auto"/>
            <w:bottom w:val="none" w:sz="0" w:space="0" w:color="auto"/>
            <w:right w:val="none" w:sz="0" w:space="0" w:color="auto"/>
          </w:divBdr>
          <w:divsChild>
            <w:div w:id="162088293">
              <w:marLeft w:val="0"/>
              <w:marRight w:val="0"/>
              <w:marTop w:val="0"/>
              <w:marBottom w:val="0"/>
              <w:divBdr>
                <w:top w:val="none" w:sz="0" w:space="0" w:color="auto"/>
                <w:left w:val="none" w:sz="0" w:space="0" w:color="auto"/>
                <w:bottom w:val="none" w:sz="0" w:space="0" w:color="auto"/>
                <w:right w:val="none" w:sz="0" w:space="0" w:color="auto"/>
              </w:divBdr>
            </w:div>
            <w:div w:id="1052388392">
              <w:marLeft w:val="0"/>
              <w:marRight w:val="0"/>
              <w:marTop w:val="0"/>
              <w:marBottom w:val="0"/>
              <w:divBdr>
                <w:top w:val="none" w:sz="0" w:space="0" w:color="auto"/>
                <w:left w:val="none" w:sz="0" w:space="0" w:color="auto"/>
                <w:bottom w:val="none" w:sz="0" w:space="0" w:color="auto"/>
                <w:right w:val="none" w:sz="0" w:space="0" w:color="auto"/>
              </w:divBdr>
            </w:div>
          </w:divsChild>
        </w:div>
        <w:div w:id="373890864">
          <w:marLeft w:val="0"/>
          <w:marRight w:val="0"/>
          <w:marTop w:val="0"/>
          <w:marBottom w:val="0"/>
          <w:divBdr>
            <w:top w:val="none" w:sz="0" w:space="0" w:color="auto"/>
            <w:left w:val="none" w:sz="0" w:space="0" w:color="auto"/>
            <w:bottom w:val="none" w:sz="0" w:space="0" w:color="auto"/>
            <w:right w:val="none" w:sz="0" w:space="0" w:color="auto"/>
          </w:divBdr>
          <w:divsChild>
            <w:div w:id="194781302">
              <w:marLeft w:val="0"/>
              <w:marRight w:val="0"/>
              <w:marTop w:val="0"/>
              <w:marBottom w:val="0"/>
              <w:divBdr>
                <w:top w:val="none" w:sz="0" w:space="0" w:color="auto"/>
                <w:left w:val="none" w:sz="0" w:space="0" w:color="auto"/>
                <w:bottom w:val="none" w:sz="0" w:space="0" w:color="auto"/>
                <w:right w:val="none" w:sz="0" w:space="0" w:color="auto"/>
              </w:divBdr>
            </w:div>
            <w:div w:id="1821118809">
              <w:marLeft w:val="0"/>
              <w:marRight w:val="0"/>
              <w:marTop w:val="0"/>
              <w:marBottom w:val="0"/>
              <w:divBdr>
                <w:top w:val="none" w:sz="0" w:space="0" w:color="auto"/>
                <w:left w:val="none" w:sz="0" w:space="0" w:color="auto"/>
                <w:bottom w:val="none" w:sz="0" w:space="0" w:color="auto"/>
                <w:right w:val="none" w:sz="0" w:space="0" w:color="auto"/>
              </w:divBdr>
            </w:div>
          </w:divsChild>
        </w:div>
        <w:div w:id="348487365">
          <w:marLeft w:val="0"/>
          <w:marRight w:val="0"/>
          <w:marTop w:val="0"/>
          <w:marBottom w:val="0"/>
          <w:divBdr>
            <w:top w:val="none" w:sz="0" w:space="0" w:color="auto"/>
            <w:left w:val="none" w:sz="0" w:space="0" w:color="auto"/>
            <w:bottom w:val="none" w:sz="0" w:space="0" w:color="auto"/>
            <w:right w:val="none" w:sz="0" w:space="0" w:color="auto"/>
          </w:divBdr>
          <w:divsChild>
            <w:div w:id="181676528">
              <w:marLeft w:val="0"/>
              <w:marRight w:val="0"/>
              <w:marTop w:val="0"/>
              <w:marBottom w:val="0"/>
              <w:divBdr>
                <w:top w:val="none" w:sz="0" w:space="0" w:color="auto"/>
                <w:left w:val="none" w:sz="0" w:space="0" w:color="auto"/>
                <w:bottom w:val="none" w:sz="0" w:space="0" w:color="auto"/>
                <w:right w:val="none" w:sz="0" w:space="0" w:color="auto"/>
              </w:divBdr>
            </w:div>
            <w:div w:id="1956324455">
              <w:marLeft w:val="0"/>
              <w:marRight w:val="0"/>
              <w:marTop w:val="0"/>
              <w:marBottom w:val="0"/>
              <w:divBdr>
                <w:top w:val="none" w:sz="0" w:space="0" w:color="auto"/>
                <w:left w:val="none" w:sz="0" w:space="0" w:color="auto"/>
                <w:bottom w:val="none" w:sz="0" w:space="0" w:color="auto"/>
                <w:right w:val="none" w:sz="0" w:space="0" w:color="auto"/>
              </w:divBdr>
            </w:div>
          </w:divsChild>
        </w:div>
        <w:div w:id="436951194">
          <w:marLeft w:val="0"/>
          <w:marRight w:val="0"/>
          <w:marTop w:val="0"/>
          <w:marBottom w:val="0"/>
          <w:divBdr>
            <w:top w:val="none" w:sz="0" w:space="0" w:color="auto"/>
            <w:left w:val="none" w:sz="0" w:space="0" w:color="auto"/>
            <w:bottom w:val="none" w:sz="0" w:space="0" w:color="auto"/>
            <w:right w:val="none" w:sz="0" w:space="0" w:color="auto"/>
          </w:divBdr>
          <w:divsChild>
            <w:div w:id="2096509495">
              <w:marLeft w:val="0"/>
              <w:marRight w:val="0"/>
              <w:marTop w:val="0"/>
              <w:marBottom w:val="0"/>
              <w:divBdr>
                <w:top w:val="none" w:sz="0" w:space="0" w:color="auto"/>
                <w:left w:val="none" w:sz="0" w:space="0" w:color="auto"/>
                <w:bottom w:val="none" w:sz="0" w:space="0" w:color="auto"/>
                <w:right w:val="none" w:sz="0" w:space="0" w:color="auto"/>
              </w:divBdr>
            </w:div>
            <w:div w:id="121312435">
              <w:marLeft w:val="0"/>
              <w:marRight w:val="0"/>
              <w:marTop w:val="0"/>
              <w:marBottom w:val="0"/>
              <w:divBdr>
                <w:top w:val="none" w:sz="0" w:space="0" w:color="auto"/>
                <w:left w:val="none" w:sz="0" w:space="0" w:color="auto"/>
                <w:bottom w:val="none" w:sz="0" w:space="0" w:color="auto"/>
                <w:right w:val="none" w:sz="0" w:space="0" w:color="auto"/>
              </w:divBdr>
            </w:div>
          </w:divsChild>
        </w:div>
        <w:div w:id="2029020400">
          <w:marLeft w:val="0"/>
          <w:marRight w:val="0"/>
          <w:marTop w:val="0"/>
          <w:marBottom w:val="0"/>
          <w:divBdr>
            <w:top w:val="none" w:sz="0" w:space="0" w:color="auto"/>
            <w:left w:val="none" w:sz="0" w:space="0" w:color="auto"/>
            <w:bottom w:val="none" w:sz="0" w:space="0" w:color="auto"/>
            <w:right w:val="none" w:sz="0" w:space="0" w:color="auto"/>
          </w:divBdr>
          <w:divsChild>
            <w:div w:id="636492024">
              <w:marLeft w:val="0"/>
              <w:marRight w:val="0"/>
              <w:marTop w:val="0"/>
              <w:marBottom w:val="0"/>
              <w:divBdr>
                <w:top w:val="none" w:sz="0" w:space="0" w:color="auto"/>
                <w:left w:val="none" w:sz="0" w:space="0" w:color="auto"/>
                <w:bottom w:val="none" w:sz="0" w:space="0" w:color="auto"/>
                <w:right w:val="none" w:sz="0" w:space="0" w:color="auto"/>
              </w:divBdr>
            </w:div>
            <w:div w:id="35735814">
              <w:marLeft w:val="0"/>
              <w:marRight w:val="0"/>
              <w:marTop w:val="0"/>
              <w:marBottom w:val="0"/>
              <w:divBdr>
                <w:top w:val="none" w:sz="0" w:space="0" w:color="auto"/>
                <w:left w:val="none" w:sz="0" w:space="0" w:color="auto"/>
                <w:bottom w:val="none" w:sz="0" w:space="0" w:color="auto"/>
                <w:right w:val="none" w:sz="0" w:space="0" w:color="auto"/>
              </w:divBdr>
            </w:div>
          </w:divsChild>
        </w:div>
        <w:div w:id="743918204">
          <w:marLeft w:val="0"/>
          <w:marRight w:val="0"/>
          <w:marTop w:val="0"/>
          <w:marBottom w:val="0"/>
          <w:divBdr>
            <w:top w:val="none" w:sz="0" w:space="0" w:color="auto"/>
            <w:left w:val="none" w:sz="0" w:space="0" w:color="auto"/>
            <w:bottom w:val="none" w:sz="0" w:space="0" w:color="auto"/>
            <w:right w:val="none" w:sz="0" w:space="0" w:color="auto"/>
          </w:divBdr>
          <w:divsChild>
            <w:div w:id="1634090948">
              <w:marLeft w:val="0"/>
              <w:marRight w:val="0"/>
              <w:marTop w:val="0"/>
              <w:marBottom w:val="0"/>
              <w:divBdr>
                <w:top w:val="none" w:sz="0" w:space="0" w:color="auto"/>
                <w:left w:val="none" w:sz="0" w:space="0" w:color="auto"/>
                <w:bottom w:val="none" w:sz="0" w:space="0" w:color="auto"/>
                <w:right w:val="none" w:sz="0" w:space="0" w:color="auto"/>
              </w:divBdr>
            </w:div>
            <w:div w:id="1398243151">
              <w:marLeft w:val="0"/>
              <w:marRight w:val="0"/>
              <w:marTop w:val="0"/>
              <w:marBottom w:val="0"/>
              <w:divBdr>
                <w:top w:val="none" w:sz="0" w:space="0" w:color="auto"/>
                <w:left w:val="none" w:sz="0" w:space="0" w:color="auto"/>
                <w:bottom w:val="none" w:sz="0" w:space="0" w:color="auto"/>
                <w:right w:val="none" w:sz="0" w:space="0" w:color="auto"/>
              </w:divBdr>
            </w:div>
          </w:divsChild>
        </w:div>
        <w:div w:id="498037906">
          <w:marLeft w:val="0"/>
          <w:marRight w:val="0"/>
          <w:marTop w:val="0"/>
          <w:marBottom w:val="0"/>
          <w:divBdr>
            <w:top w:val="none" w:sz="0" w:space="0" w:color="auto"/>
            <w:left w:val="none" w:sz="0" w:space="0" w:color="auto"/>
            <w:bottom w:val="none" w:sz="0" w:space="0" w:color="auto"/>
            <w:right w:val="none" w:sz="0" w:space="0" w:color="auto"/>
          </w:divBdr>
          <w:divsChild>
            <w:div w:id="268588162">
              <w:marLeft w:val="0"/>
              <w:marRight w:val="0"/>
              <w:marTop w:val="0"/>
              <w:marBottom w:val="0"/>
              <w:divBdr>
                <w:top w:val="none" w:sz="0" w:space="0" w:color="auto"/>
                <w:left w:val="none" w:sz="0" w:space="0" w:color="auto"/>
                <w:bottom w:val="none" w:sz="0" w:space="0" w:color="auto"/>
                <w:right w:val="none" w:sz="0" w:space="0" w:color="auto"/>
              </w:divBdr>
            </w:div>
            <w:div w:id="667831679">
              <w:marLeft w:val="0"/>
              <w:marRight w:val="0"/>
              <w:marTop w:val="0"/>
              <w:marBottom w:val="0"/>
              <w:divBdr>
                <w:top w:val="none" w:sz="0" w:space="0" w:color="auto"/>
                <w:left w:val="none" w:sz="0" w:space="0" w:color="auto"/>
                <w:bottom w:val="none" w:sz="0" w:space="0" w:color="auto"/>
                <w:right w:val="none" w:sz="0" w:space="0" w:color="auto"/>
              </w:divBdr>
            </w:div>
          </w:divsChild>
        </w:div>
        <w:div w:id="1308127229">
          <w:marLeft w:val="0"/>
          <w:marRight w:val="0"/>
          <w:marTop w:val="0"/>
          <w:marBottom w:val="0"/>
          <w:divBdr>
            <w:top w:val="none" w:sz="0" w:space="0" w:color="auto"/>
            <w:left w:val="none" w:sz="0" w:space="0" w:color="auto"/>
            <w:bottom w:val="none" w:sz="0" w:space="0" w:color="auto"/>
            <w:right w:val="none" w:sz="0" w:space="0" w:color="auto"/>
          </w:divBdr>
          <w:divsChild>
            <w:div w:id="956183326">
              <w:marLeft w:val="0"/>
              <w:marRight w:val="0"/>
              <w:marTop w:val="0"/>
              <w:marBottom w:val="0"/>
              <w:divBdr>
                <w:top w:val="none" w:sz="0" w:space="0" w:color="auto"/>
                <w:left w:val="none" w:sz="0" w:space="0" w:color="auto"/>
                <w:bottom w:val="none" w:sz="0" w:space="0" w:color="auto"/>
                <w:right w:val="none" w:sz="0" w:space="0" w:color="auto"/>
              </w:divBdr>
            </w:div>
            <w:div w:id="628363030">
              <w:marLeft w:val="0"/>
              <w:marRight w:val="0"/>
              <w:marTop w:val="0"/>
              <w:marBottom w:val="0"/>
              <w:divBdr>
                <w:top w:val="none" w:sz="0" w:space="0" w:color="auto"/>
                <w:left w:val="none" w:sz="0" w:space="0" w:color="auto"/>
                <w:bottom w:val="none" w:sz="0" w:space="0" w:color="auto"/>
                <w:right w:val="none" w:sz="0" w:space="0" w:color="auto"/>
              </w:divBdr>
            </w:div>
          </w:divsChild>
        </w:div>
        <w:div w:id="964656630">
          <w:marLeft w:val="0"/>
          <w:marRight w:val="0"/>
          <w:marTop w:val="0"/>
          <w:marBottom w:val="0"/>
          <w:divBdr>
            <w:top w:val="none" w:sz="0" w:space="0" w:color="auto"/>
            <w:left w:val="none" w:sz="0" w:space="0" w:color="auto"/>
            <w:bottom w:val="none" w:sz="0" w:space="0" w:color="auto"/>
            <w:right w:val="none" w:sz="0" w:space="0" w:color="auto"/>
          </w:divBdr>
          <w:divsChild>
            <w:div w:id="1988507016">
              <w:marLeft w:val="0"/>
              <w:marRight w:val="0"/>
              <w:marTop w:val="0"/>
              <w:marBottom w:val="0"/>
              <w:divBdr>
                <w:top w:val="none" w:sz="0" w:space="0" w:color="auto"/>
                <w:left w:val="none" w:sz="0" w:space="0" w:color="auto"/>
                <w:bottom w:val="none" w:sz="0" w:space="0" w:color="auto"/>
                <w:right w:val="none" w:sz="0" w:space="0" w:color="auto"/>
              </w:divBdr>
            </w:div>
            <w:div w:id="876892354">
              <w:marLeft w:val="0"/>
              <w:marRight w:val="0"/>
              <w:marTop w:val="0"/>
              <w:marBottom w:val="0"/>
              <w:divBdr>
                <w:top w:val="none" w:sz="0" w:space="0" w:color="auto"/>
                <w:left w:val="none" w:sz="0" w:space="0" w:color="auto"/>
                <w:bottom w:val="none" w:sz="0" w:space="0" w:color="auto"/>
                <w:right w:val="none" w:sz="0" w:space="0" w:color="auto"/>
              </w:divBdr>
            </w:div>
          </w:divsChild>
        </w:div>
        <w:div w:id="866453958">
          <w:marLeft w:val="0"/>
          <w:marRight w:val="0"/>
          <w:marTop w:val="0"/>
          <w:marBottom w:val="0"/>
          <w:divBdr>
            <w:top w:val="none" w:sz="0" w:space="0" w:color="auto"/>
            <w:left w:val="none" w:sz="0" w:space="0" w:color="auto"/>
            <w:bottom w:val="none" w:sz="0" w:space="0" w:color="auto"/>
            <w:right w:val="none" w:sz="0" w:space="0" w:color="auto"/>
          </w:divBdr>
          <w:divsChild>
            <w:div w:id="1885676788">
              <w:marLeft w:val="0"/>
              <w:marRight w:val="0"/>
              <w:marTop w:val="0"/>
              <w:marBottom w:val="0"/>
              <w:divBdr>
                <w:top w:val="none" w:sz="0" w:space="0" w:color="auto"/>
                <w:left w:val="none" w:sz="0" w:space="0" w:color="auto"/>
                <w:bottom w:val="none" w:sz="0" w:space="0" w:color="auto"/>
                <w:right w:val="none" w:sz="0" w:space="0" w:color="auto"/>
              </w:divBdr>
            </w:div>
            <w:div w:id="851795175">
              <w:marLeft w:val="0"/>
              <w:marRight w:val="0"/>
              <w:marTop w:val="0"/>
              <w:marBottom w:val="0"/>
              <w:divBdr>
                <w:top w:val="none" w:sz="0" w:space="0" w:color="auto"/>
                <w:left w:val="none" w:sz="0" w:space="0" w:color="auto"/>
                <w:bottom w:val="none" w:sz="0" w:space="0" w:color="auto"/>
                <w:right w:val="none" w:sz="0" w:space="0" w:color="auto"/>
              </w:divBdr>
            </w:div>
          </w:divsChild>
        </w:div>
        <w:div w:id="1958443761">
          <w:marLeft w:val="0"/>
          <w:marRight w:val="0"/>
          <w:marTop w:val="0"/>
          <w:marBottom w:val="0"/>
          <w:divBdr>
            <w:top w:val="none" w:sz="0" w:space="0" w:color="auto"/>
            <w:left w:val="none" w:sz="0" w:space="0" w:color="auto"/>
            <w:bottom w:val="none" w:sz="0" w:space="0" w:color="auto"/>
            <w:right w:val="none" w:sz="0" w:space="0" w:color="auto"/>
          </w:divBdr>
          <w:divsChild>
            <w:div w:id="32853180">
              <w:marLeft w:val="0"/>
              <w:marRight w:val="0"/>
              <w:marTop w:val="0"/>
              <w:marBottom w:val="0"/>
              <w:divBdr>
                <w:top w:val="none" w:sz="0" w:space="0" w:color="auto"/>
                <w:left w:val="none" w:sz="0" w:space="0" w:color="auto"/>
                <w:bottom w:val="none" w:sz="0" w:space="0" w:color="auto"/>
                <w:right w:val="none" w:sz="0" w:space="0" w:color="auto"/>
              </w:divBdr>
            </w:div>
            <w:div w:id="1461802270">
              <w:marLeft w:val="0"/>
              <w:marRight w:val="0"/>
              <w:marTop w:val="0"/>
              <w:marBottom w:val="0"/>
              <w:divBdr>
                <w:top w:val="none" w:sz="0" w:space="0" w:color="auto"/>
                <w:left w:val="none" w:sz="0" w:space="0" w:color="auto"/>
                <w:bottom w:val="none" w:sz="0" w:space="0" w:color="auto"/>
                <w:right w:val="none" w:sz="0" w:space="0" w:color="auto"/>
              </w:divBdr>
            </w:div>
          </w:divsChild>
        </w:div>
        <w:div w:id="490413152">
          <w:marLeft w:val="0"/>
          <w:marRight w:val="0"/>
          <w:marTop w:val="0"/>
          <w:marBottom w:val="0"/>
          <w:divBdr>
            <w:top w:val="none" w:sz="0" w:space="0" w:color="auto"/>
            <w:left w:val="none" w:sz="0" w:space="0" w:color="auto"/>
            <w:bottom w:val="none" w:sz="0" w:space="0" w:color="auto"/>
            <w:right w:val="none" w:sz="0" w:space="0" w:color="auto"/>
          </w:divBdr>
          <w:divsChild>
            <w:div w:id="238905701">
              <w:marLeft w:val="0"/>
              <w:marRight w:val="0"/>
              <w:marTop w:val="0"/>
              <w:marBottom w:val="0"/>
              <w:divBdr>
                <w:top w:val="none" w:sz="0" w:space="0" w:color="auto"/>
                <w:left w:val="none" w:sz="0" w:space="0" w:color="auto"/>
                <w:bottom w:val="none" w:sz="0" w:space="0" w:color="auto"/>
                <w:right w:val="none" w:sz="0" w:space="0" w:color="auto"/>
              </w:divBdr>
            </w:div>
            <w:div w:id="2012682910">
              <w:marLeft w:val="0"/>
              <w:marRight w:val="0"/>
              <w:marTop w:val="0"/>
              <w:marBottom w:val="0"/>
              <w:divBdr>
                <w:top w:val="none" w:sz="0" w:space="0" w:color="auto"/>
                <w:left w:val="none" w:sz="0" w:space="0" w:color="auto"/>
                <w:bottom w:val="none" w:sz="0" w:space="0" w:color="auto"/>
                <w:right w:val="none" w:sz="0" w:space="0" w:color="auto"/>
              </w:divBdr>
            </w:div>
          </w:divsChild>
        </w:div>
        <w:div w:id="1103957844">
          <w:marLeft w:val="0"/>
          <w:marRight w:val="0"/>
          <w:marTop w:val="0"/>
          <w:marBottom w:val="0"/>
          <w:divBdr>
            <w:top w:val="none" w:sz="0" w:space="0" w:color="auto"/>
            <w:left w:val="none" w:sz="0" w:space="0" w:color="auto"/>
            <w:bottom w:val="none" w:sz="0" w:space="0" w:color="auto"/>
            <w:right w:val="none" w:sz="0" w:space="0" w:color="auto"/>
          </w:divBdr>
          <w:divsChild>
            <w:div w:id="753625636">
              <w:marLeft w:val="0"/>
              <w:marRight w:val="0"/>
              <w:marTop w:val="0"/>
              <w:marBottom w:val="0"/>
              <w:divBdr>
                <w:top w:val="none" w:sz="0" w:space="0" w:color="auto"/>
                <w:left w:val="none" w:sz="0" w:space="0" w:color="auto"/>
                <w:bottom w:val="none" w:sz="0" w:space="0" w:color="auto"/>
                <w:right w:val="none" w:sz="0" w:space="0" w:color="auto"/>
              </w:divBdr>
            </w:div>
            <w:div w:id="359596818">
              <w:marLeft w:val="0"/>
              <w:marRight w:val="0"/>
              <w:marTop w:val="0"/>
              <w:marBottom w:val="0"/>
              <w:divBdr>
                <w:top w:val="none" w:sz="0" w:space="0" w:color="auto"/>
                <w:left w:val="none" w:sz="0" w:space="0" w:color="auto"/>
                <w:bottom w:val="none" w:sz="0" w:space="0" w:color="auto"/>
                <w:right w:val="none" w:sz="0" w:space="0" w:color="auto"/>
              </w:divBdr>
            </w:div>
          </w:divsChild>
        </w:div>
        <w:div w:id="694040866">
          <w:marLeft w:val="0"/>
          <w:marRight w:val="0"/>
          <w:marTop w:val="0"/>
          <w:marBottom w:val="0"/>
          <w:divBdr>
            <w:top w:val="none" w:sz="0" w:space="0" w:color="auto"/>
            <w:left w:val="none" w:sz="0" w:space="0" w:color="auto"/>
            <w:bottom w:val="none" w:sz="0" w:space="0" w:color="auto"/>
            <w:right w:val="none" w:sz="0" w:space="0" w:color="auto"/>
          </w:divBdr>
          <w:divsChild>
            <w:div w:id="414784524">
              <w:marLeft w:val="0"/>
              <w:marRight w:val="0"/>
              <w:marTop w:val="0"/>
              <w:marBottom w:val="0"/>
              <w:divBdr>
                <w:top w:val="none" w:sz="0" w:space="0" w:color="auto"/>
                <w:left w:val="none" w:sz="0" w:space="0" w:color="auto"/>
                <w:bottom w:val="none" w:sz="0" w:space="0" w:color="auto"/>
                <w:right w:val="none" w:sz="0" w:space="0" w:color="auto"/>
              </w:divBdr>
            </w:div>
            <w:div w:id="1987396217">
              <w:marLeft w:val="0"/>
              <w:marRight w:val="0"/>
              <w:marTop w:val="0"/>
              <w:marBottom w:val="0"/>
              <w:divBdr>
                <w:top w:val="none" w:sz="0" w:space="0" w:color="auto"/>
                <w:left w:val="none" w:sz="0" w:space="0" w:color="auto"/>
                <w:bottom w:val="none" w:sz="0" w:space="0" w:color="auto"/>
                <w:right w:val="none" w:sz="0" w:space="0" w:color="auto"/>
              </w:divBdr>
            </w:div>
          </w:divsChild>
        </w:div>
        <w:div w:id="760565394">
          <w:marLeft w:val="0"/>
          <w:marRight w:val="0"/>
          <w:marTop w:val="0"/>
          <w:marBottom w:val="0"/>
          <w:divBdr>
            <w:top w:val="none" w:sz="0" w:space="0" w:color="auto"/>
            <w:left w:val="none" w:sz="0" w:space="0" w:color="auto"/>
            <w:bottom w:val="none" w:sz="0" w:space="0" w:color="auto"/>
            <w:right w:val="none" w:sz="0" w:space="0" w:color="auto"/>
          </w:divBdr>
          <w:divsChild>
            <w:div w:id="1569270563">
              <w:marLeft w:val="0"/>
              <w:marRight w:val="0"/>
              <w:marTop w:val="0"/>
              <w:marBottom w:val="0"/>
              <w:divBdr>
                <w:top w:val="none" w:sz="0" w:space="0" w:color="auto"/>
                <w:left w:val="none" w:sz="0" w:space="0" w:color="auto"/>
                <w:bottom w:val="none" w:sz="0" w:space="0" w:color="auto"/>
                <w:right w:val="none" w:sz="0" w:space="0" w:color="auto"/>
              </w:divBdr>
            </w:div>
            <w:div w:id="1854373271">
              <w:marLeft w:val="0"/>
              <w:marRight w:val="0"/>
              <w:marTop w:val="0"/>
              <w:marBottom w:val="0"/>
              <w:divBdr>
                <w:top w:val="none" w:sz="0" w:space="0" w:color="auto"/>
                <w:left w:val="none" w:sz="0" w:space="0" w:color="auto"/>
                <w:bottom w:val="none" w:sz="0" w:space="0" w:color="auto"/>
                <w:right w:val="none" w:sz="0" w:space="0" w:color="auto"/>
              </w:divBdr>
            </w:div>
          </w:divsChild>
        </w:div>
        <w:div w:id="979261931">
          <w:marLeft w:val="0"/>
          <w:marRight w:val="0"/>
          <w:marTop w:val="0"/>
          <w:marBottom w:val="0"/>
          <w:divBdr>
            <w:top w:val="none" w:sz="0" w:space="0" w:color="auto"/>
            <w:left w:val="none" w:sz="0" w:space="0" w:color="auto"/>
            <w:bottom w:val="none" w:sz="0" w:space="0" w:color="auto"/>
            <w:right w:val="none" w:sz="0" w:space="0" w:color="auto"/>
          </w:divBdr>
          <w:divsChild>
            <w:div w:id="1253469457">
              <w:marLeft w:val="0"/>
              <w:marRight w:val="0"/>
              <w:marTop w:val="0"/>
              <w:marBottom w:val="0"/>
              <w:divBdr>
                <w:top w:val="none" w:sz="0" w:space="0" w:color="auto"/>
                <w:left w:val="none" w:sz="0" w:space="0" w:color="auto"/>
                <w:bottom w:val="none" w:sz="0" w:space="0" w:color="auto"/>
                <w:right w:val="none" w:sz="0" w:space="0" w:color="auto"/>
              </w:divBdr>
            </w:div>
            <w:div w:id="1565290275">
              <w:marLeft w:val="0"/>
              <w:marRight w:val="0"/>
              <w:marTop w:val="0"/>
              <w:marBottom w:val="0"/>
              <w:divBdr>
                <w:top w:val="none" w:sz="0" w:space="0" w:color="auto"/>
                <w:left w:val="none" w:sz="0" w:space="0" w:color="auto"/>
                <w:bottom w:val="none" w:sz="0" w:space="0" w:color="auto"/>
                <w:right w:val="none" w:sz="0" w:space="0" w:color="auto"/>
              </w:divBdr>
            </w:div>
          </w:divsChild>
        </w:div>
        <w:div w:id="1596399579">
          <w:marLeft w:val="0"/>
          <w:marRight w:val="0"/>
          <w:marTop w:val="0"/>
          <w:marBottom w:val="0"/>
          <w:divBdr>
            <w:top w:val="none" w:sz="0" w:space="0" w:color="auto"/>
            <w:left w:val="none" w:sz="0" w:space="0" w:color="auto"/>
            <w:bottom w:val="none" w:sz="0" w:space="0" w:color="auto"/>
            <w:right w:val="none" w:sz="0" w:space="0" w:color="auto"/>
          </w:divBdr>
          <w:divsChild>
            <w:div w:id="533077959">
              <w:marLeft w:val="0"/>
              <w:marRight w:val="0"/>
              <w:marTop w:val="0"/>
              <w:marBottom w:val="0"/>
              <w:divBdr>
                <w:top w:val="none" w:sz="0" w:space="0" w:color="auto"/>
                <w:left w:val="none" w:sz="0" w:space="0" w:color="auto"/>
                <w:bottom w:val="none" w:sz="0" w:space="0" w:color="auto"/>
                <w:right w:val="none" w:sz="0" w:space="0" w:color="auto"/>
              </w:divBdr>
            </w:div>
            <w:div w:id="654067866">
              <w:marLeft w:val="0"/>
              <w:marRight w:val="0"/>
              <w:marTop w:val="0"/>
              <w:marBottom w:val="0"/>
              <w:divBdr>
                <w:top w:val="none" w:sz="0" w:space="0" w:color="auto"/>
                <w:left w:val="none" w:sz="0" w:space="0" w:color="auto"/>
                <w:bottom w:val="none" w:sz="0" w:space="0" w:color="auto"/>
                <w:right w:val="none" w:sz="0" w:space="0" w:color="auto"/>
              </w:divBdr>
            </w:div>
          </w:divsChild>
        </w:div>
        <w:div w:id="1090349798">
          <w:marLeft w:val="0"/>
          <w:marRight w:val="0"/>
          <w:marTop w:val="0"/>
          <w:marBottom w:val="0"/>
          <w:divBdr>
            <w:top w:val="none" w:sz="0" w:space="0" w:color="auto"/>
            <w:left w:val="none" w:sz="0" w:space="0" w:color="auto"/>
            <w:bottom w:val="none" w:sz="0" w:space="0" w:color="auto"/>
            <w:right w:val="none" w:sz="0" w:space="0" w:color="auto"/>
          </w:divBdr>
          <w:divsChild>
            <w:div w:id="789974352">
              <w:marLeft w:val="0"/>
              <w:marRight w:val="0"/>
              <w:marTop w:val="0"/>
              <w:marBottom w:val="0"/>
              <w:divBdr>
                <w:top w:val="none" w:sz="0" w:space="0" w:color="auto"/>
                <w:left w:val="none" w:sz="0" w:space="0" w:color="auto"/>
                <w:bottom w:val="none" w:sz="0" w:space="0" w:color="auto"/>
                <w:right w:val="none" w:sz="0" w:space="0" w:color="auto"/>
              </w:divBdr>
            </w:div>
            <w:div w:id="1299190810">
              <w:marLeft w:val="0"/>
              <w:marRight w:val="0"/>
              <w:marTop w:val="0"/>
              <w:marBottom w:val="0"/>
              <w:divBdr>
                <w:top w:val="none" w:sz="0" w:space="0" w:color="auto"/>
                <w:left w:val="none" w:sz="0" w:space="0" w:color="auto"/>
                <w:bottom w:val="none" w:sz="0" w:space="0" w:color="auto"/>
                <w:right w:val="none" w:sz="0" w:space="0" w:color="auto"/>
              </w:divBdr>
            </w:div>
          </w:divsChild>
        </w:div>
        <w:div w:id="1798602342">
          <w:marLeft w:val="0"/>
          <w:marRight w:val="0"/>
          <w:marTop w:val="0"/>
          <w:marBottom w:val="0"/>
          <w:divBdr>
            <w:top w:val="none" w:sz="0" w:space="0" w:color="auto"/>
            <w:left w:val="none" w:sz="0" w:space="0" w:color="auto"/>
            <w:bottom w:val="none" w:sz="0" w:space="0" w:color="auto"/>
            <w:right w:val="none" w:sz="0" w:space="0" w:color="auto"/>
          </w:divBdr>
          <w:divsChild>
            <w:div w:id="490370573">
              <w:marLeft w:val="0"/>
              <w:marRight w:val="0"/>
              <w:marTop w:val="0"/>
              <w:marBottom w:val="0"/>
              <w:divBdr>
                <w:top w:val="none" w:sz="0" w:space="0" w:color="auto"/>
                <w:left w:val="none" w:sz="0" w:space="0" w:color="auto"/>
                <w:bottom w:val="none" w:sz="0" w:space="0" w:color="auto"/>
                <w:right w:val="none" w:sz="0" w:space="0" w:color="auto"/>
              </w:divBdr>
            </w:div>
          </w:divsChild>
        </w:div>
        <w:div w:id="645470329">
          <w:marLeft w:val="0"/>
          <w:marRight w:val="0"/>
          <w:marTop w:val="0"/>
          <w:marBottom w:val="0"/>
          <w:divBdr>
            <w:top w:val="none" w:sz="0" w:space="0" w:color="auto"/>
            <w:left w:val="none" w:sz="0" w:space="0" w:color="auto"/>
            <w:bottom w:val="none" w:sz="0" w:space="0" w:color="auto"/>
            <w:right w:val="none" w:sz="0" w:space="0" w:color="auto"/>
          </w:divBdr>
          <w:divsChild>
            <w:div w:id="1123814289">
              <w:marLeft w:val="0"/>
              <w:marRight w:val="0"/>
              <w:marTop w:val="0"/>
              <w:marBottom w:val="0"/>
              <w:divBdr>
                <w:top w:val="none" w:sz="0" w:space="0" w:color="auto"/>
                <w:left w:val="none" w:sz="0" w:space="0" w:color="auto"/>
                <w:bottom w:val="none" w:sz="0" w:space="0" w:color="auto"/>
                <w:right w:val="none" w:sz="0" w:space="0" w:color="auto"/>
              </w:divBdr>
            </w:div>
            <w:div w:id="1071274438">
              <w:marLeft w:val="0"/>
              <w:marRight w:val="0"/>
              <w:marTop w:val="0"/>
              <w:marBottom w:val="0"/>
              <w:divBdr>
                <w:top w:val="none" w:sz="0" w:space="0" w:color="auto"/>
                <w:left w:val="none" w:sz="0" w:space="0" w:color="auto"/>
                <w:bottom w:val="none" w:sz="0" w:space="0" w:color="auto"/>
                <w:right w:val="none" w:sz="0" w:space="0" w:color="auto"/>
              </w:divBdr>
            </w:div>
          </w:divsChild>
        </w:div>
        <w:div w:id="2019110650">
          <w:marLeft w:val="0"/>
          <w:marRight w:val="0"/>
          <w:marTop w:val="0"/>
          <w:marBottom w:val="0"/>
          <w:divBdr>
            <w:top w:val="none" w:sz="0" w:space="0" w:color="auto"/>
            <w:left w:val="none" w:sz="0" w:space="0" w:color="auto"/>
            <w:bottom w:val="none" w:sz="0" w:space="0" w:color="auto"/>
            <w:right w:val="none" w:sz="0" w:space="0" w:color="auto"/>
          </w:divBdr>
          <w:divsChild>
            <w:div w:id="1872066049">
              <w:marLeft w:val="0"/>
              <w:marRight w:val="0"/>
              <w:marTop w:val="0"/>
              <w:marBottom w:val="0"/>
              <w:divBdr>
                <w:top w:val="none" w:sz="0" w:space="0" w:color="auto"/>
                <w:left w:val="none" w:sz="0" w:space="0" w:color="auto"/>
                <w:bottom w:val="none" w:sz="0" w:space="0" w:color="auto"/>
                <w:right w:val="none" w:sz="0" w:space="0" w:color="auto"/>
              </w:divBdr>
            </w:div>
            <w:div w:id="728921967">
              <w:marLeft w:val="0"/>
              <w:marRight w:val="0"/>
              <w:marTop w:val="0"/>
              <w:marBottom w:val="0"/>
              <w:divBdr>
                <w:top w:val="none" w:sz="0" w:space="0" w:color="auto"/>
                <w:left w:val="none" w:sz="0" w:space="0" w:color="auto"/>
                <w:bottom w:val="none" w:sz="0" w:space="0" w:color="auto"/>
                <w:right w:val="none" w:sz="0" w:space="0" w:color="auto"/>
              </w:divBdr>
            </w:div>
          </w:divsChild>
        </w:div>
        <w:div w:id="1117027242">
          <w:marLeft w:val="0"/>
          <w:marRight w:val="0"/>
          <w:marTop w:val="0"/>
          <w:marBottom w:val="0"/>
          <w:divBdr>
            <w:top w:val="none" w:sz="0" w:space="0" w:color="auto"/>
            <w:left w:val="none" w:sz="0" w:space="0" w:color="auto"/>
            <w:bottom w:val="none" w:sz="0" w:space="0" w:color="auto"/>
            <w:right w:val="none" w:sz="0" w:space="0" w:color="auto"/>
          </w:divBdr>
          <w:divsChild>
            <w:div w:id="805783012">
              <w:marLeft w:val="0"/>
              <w:marRight w:val="0"/>
              <w:marTop w:val="0"/>
              <w:marBottom w:val="0"/>
              <w:divBdr>
                <w:top w:val="none" w:sz="0" w:space="0" w:color="auto"/>
                <w:left w:val="none" w:sz="0" w:space="0" w:color="auto"/>
                <w:bottom w:val="none" w:sz="0" w:space="0" w:color="auto"/>
                <w:right w:val="none" w:sz="0" w:space="0" w:color="auto"/>
              </w:divBdr>
            </w:div>
            <w:div w:id="1461024708">
              <w:marLeft w:val="0"/>
              <w:marRight w:val="0"/>
              <w:marTop w:val="0"/>
              <w:marBottom w:val="0"/>
              <w:divBdr>
                <w:top w:val="none" w:sz="0" w:space="0" w:color="auto"/>
                <w:left w:val="none" w:sz="0" w:space="0" w:color="auto"/>
                <w:bottom w:val="none" w:sz="0" w:space="0" w:color="auto"/>
                <w:right w:val="none" w:sz="0" w:space="0" w:color="auto"/>
              </w:divBdr>
            </w:div>
          </w:divsChild>
        </w:div>
        <w:div w:id="675419981">
          <w:marLeft w:val="0"/>
          <w:marRight w:val="0"/>
          <w:marTop w:val="0"/>
          <w:marBottom w:val="0"/>
          <w:divBdr>
            <w:top w:val="none" w:sz="0" w:space="0" w:color="auto"/>
            <w:left w:val="none" w:sz="0" w:space="0" w:color="auto"/>
            <w:bottom w:val="none" w:sz="0" w:space="0" w:color="auto"/>
            <w:right w:val="none" w:sz="0" w:space="0" w:color="auto"/>
          </w:divBdr>
          <w:divsChild>
            <w:div w:id="1257012391">
              <w:marLeft w:val="0"/>
              <w:marRight w:val="0"/>
              <w:marTop w:val="0"/>
              <w:marBottom w:val="0"/>
              <w:divBdr>
                <w:top w:val="none" w:sz="0" w:space="0" w:color="auto"/>
                <w:left w:val="none" w:sz="0" w:space="0" w:color="auto"/>
                <w:bottom w:val="none" w:sz="0" w:space="0" w:color="auto"/>
                <w:right w:val="none" w:sz="0" w:space="0" w:color="auto"/>
              </w:divBdr>
            </w:div>
            <w:div w:id="1202858081">
              <w:marLeft w:val="0"/>
              <w:marRight w:val="0"/>
              <w:marTop w:val="0"/>
              <w:marBottom w:val="0"/>
              <w:divBdr>
                <w:top w:val="none" w:sz="0" w:space="0" w:color="auto"/>
                <w:left w:val="none" w:sz="0" w:space="0" w:color="auto"/>
                <w:bottom w:val="none" w:sz="0" w:space="0" w:color="auto"/>
                <w:right w:val="none" w:sz="0" w:space="0" w:color="auto"/>
              </w:divBdr>
            </w:div>
          </w:divsChild>
        </w:div>
        <w:div w:id="1026373163">
          <w:marLeft w:val="0"/>
          <w:marRight w:val="0"/>
          <w:marTop w:val="0"/>
          <w:marBottom w:val="0"/>
          <w:divBdr>
            <w:top w:val="none" w:sz="0" w:space="0" w:color="auto"/>
            <w:left w:val="none" w:sz="0" w:space="0" w:color="auto"/>
            <w:bottom w:val="none" w:sz="0" w:space="0" w:color="auto"/>
            <w:right w:val="none" w:sz="0" w:space="0" w:color="auto"/>
          </w:divBdr>
          <w:divsChild>
            <w:div w:id="1975941862">
              <w:marLeft w:val="0"/>
              <w:marRight w:val="0"/>
              <w:marTop w:val="0"/>
              <w:marBottom w:val="0"/>
              <w:divBdr>
                <w:top w:val="none" w:sz="0" w:space="0" w:color="auto"/>
                <w:left w:val="none" w:sz="0" w:space="0" w:color="auto"/>
                <w:bottom w:val="none" w:sz="0" w:space="0" w:color="auto"/>
                <w:right w:val="none" w:sz="0" w:space="0" w:color="auto"/>
              </w:divBdr>
            </w:div>
            <w:div w:id="2143885362">
              <w:marLeft w:val="0"/>
              <w:marRight w:val="0"/>
              <w:marTop w:val="0"/>
              <w:marBottom w:val="0"/>
              <w:divBdr>
                <w:top w:val="none" w:sz="0" w:space="0" w:color="auto"/>
                <w:left w:val="none" w:sz="0" w:space="0" w:color="auto"/>
                <w:bottom w:val="none" w:sz="0" w:space="0" w:color="auto"/>
                <w:right w:val="none" w:sz="0" w:space="0" w:color="auto"/>
              </w:divBdr>
            </w:div>
          </w:divsChild>
        </w:div>
        <w:div w:id="119307724">
          <w:marLeft w:val="0"/>
          <w:marRight w:val="0"/>
          <w:marTop w:val="0"/>
          <w:marBottom w:val="0"/>
          <w:divBdr>
            <w:top w:val="none" w:sz="0" w:space="0" w:color="auto"/>
            <w:left w:val="none" w:sz="0" w:space="0" w:color="auto"/>
            <w:bottom w:val="none" w:sz="0" w:space="0" w:color="auto"/>
            <w:right w:val="none" w:sz="0" w:space="0" w:color="auto"/>
          </w:divBdr>
          <w:divsChild>
            <w:div w:id="484080536">
              <w:marLeft w:val="0"/>
              <w:marRight w:val="0"/>
              <w:marTop w:val="0"/>
              <w:marBottom w:val="0"/>
              <w:divBdr>
                <w:top w:val="none" w:sz="0" w:space="0" w:color="auto"/>
                <w:left w:val="none" w:sz="0" w:space="0" w:color="auto"/>
                <w:bottom w:val="none" w:sz="0" w:space="0" w:color="auto"/>
                <w:right w:val="none" w:sz="0" w:space="0" w:color="auto"/>
              </w:divBdr>
            </w:div>
            <w:div w:id="620305917">
              <w:marLeft w:val="0"/>
              <w:marRight w:val="0"/>
              <w:marTop w:val="0"/>
              <w:marBottom w:val="0"/>
              <w:divBdr>
                <w:top w:val="none" w:sz="0" w:space="0" w:color="auto"/>
                <w:left w:val="none" w:sz="0" w:space="0" w:color="auto"/>
                <w:bottom w:val="none" w:sz="0" w:space="0" w:color="auto"/>
                <w:right w:val="none" w:sz="0" w:space="0" w:color="auto"/>
              </w:divBdr>
            </w:div>
          </w:divsChild>
        </w:div>
        <w:div w:id="2082873553">
          <w:marLeft w:val="0"/>
          <w:marRight w:val="0"/>
          <w:marTop w:val="0"/>
          <w:marBottom w:val="0"/>
          <w:divBdr>
            <w:top w:val="none" w:sz="0" w:space="0" w:color="auto"/>
            <w:left w:val="none" w:sz="0" w:space="0" w:color="auto"/>
            <w:bottom w:val="none" w:sz="0" w:space="0" w:color="auto"/>
            <w:right w:val="none" w:sz="0" w:space="0" w:color="auto"/>
          </w:divBdr>
          <w:divsChild>
            <w:div w:id="978657053">
              <w:marLeft w:val="0"/>
              <w:marRight w:val="0"/>
              <w:marTop w:val="0"/>
              <w:marBottom w:val="0"/>
              <w:divBdr>
                <w:top w:val="none" w:sz="0" w:space="0" w:color="auto"/>
                <w:left w:val="none" w:sz="0" w:space="0" w:color="auto"/>
                <w:bottom w:val="none" w:sz="0" w:space="0" w:color="auto"/>
                <w:right w:val="none" w:sz="0" w:space="0" w:color="auto"/>
              </w:divBdr>
            </w:div>
            <w:div w:id="837576748">
              <w:marLeft w:val="0"/>
              <w:marRight w:val="0"/>
              <w:marTop w:val="0"/>
              <w:marBottom w:val="0"/>
              <w:divBdr>
                <w:top w:val="none" w:sz="0" w:space="0" w:color="auto"/>
                <w:left w:val="none" w:sz="0" w:space="0" w:color="auto"/>
                <w:bottom w:val="none" w:sz="0" w:space="0" w:color="auto"/>
                <w:right w:val="none" w:sz="0" w:space="0" w:color="auto"/>
              </w:divBdr>
            </w:div>
          </w:divsChild>
        </w:div>
        <w:div w:id="2014406867">
          <w:marLeft w:val="0"/>
          <w:marRight w:val="0"/>
          <w:marTop w:val="0"/>
          <w:marBottom w:val="0"/>
          <w:divBdr>
            <w:top w:val="none" w:sz="0" w:space="0" w:color="auto"/>
            <w:left w:val="none" w:sz="0" w:space="0" w:color="auto"/>
            <w:bottom w:val="none" w:sz="0" w:space="0" w:color="auto"/>
            <w:right w:val="none" w:sz="0" w:space="0" w:color="auto"/>
          </w:divBdr>
          <w:divsChild>
            <w:div w:id="1941449995">
              <w:marLeft w:val="0"/>
              <w:marRight w:val="0"/>
              <w:marTop w:val="0"/>
              <w:marBottom w:val="0"/>
              <w:divBdr>
                <w:top w:val="none" w:sz="0" w:space="0" w:color="auto"/>
                <w:left w:val="none" w:sz="0" w:space="0" w:color="auto"/>
                <w:bottom w:val="none" w:sz="0" w:space="0" w:color="auto"/>
                <w:right w:val="none" w:sz="0" w:space="0" w:color="auto"/>
              </w:divBdr>
            </w:div>
            <w:div w:id="354887546">
              <w:marLeft w:val="0"/>
              <w:marRight w:val="0"/>
              <w:marTop w:val="0"/>
              <w:marBottom w:val="0"/>
              <w:divBdr>
                <w:top w:val="none" w:sz="0" w:space="0" w:color="auto"/>
                <w:left w:val="none" w:sz="0" w:space="0" w:color="auto"/>
                <w:bottom w:val="none" w:sz="0" w:space="0" w:color="auto"/>
                <w:right w:val="none" w:sz="0" w:space="0" w:color="auto"/>
              </w:divBdr>
            </w:div>
          </w:divsChild>
        </w:div>
        <w:div w:id="3554609">
          <w:marLeft w:val="0"/>
          <w:marRight w:val="0"/>
          <w:marTop w:val="0"/>
          <w:marBottom w:val="0"/>
          <w:divBdr>
            <w:top w:val="none" w:sz="0" w:space="0" w:color="auto"/>
            <w:left w:val="none" w:sz="0" w:space="0" w:color="auto"/>
            <w:bottom w:val="none" w:sz="0" w:space="0" w:color="auto"/>
            <w:right w:val="none" w:sz="0" w:space="0" w:color="auto"/>
          </w:divBdr>
          <w:divsChild>
            <w:div w:id="2127498337">
              <w:marLeft w:val="0"/>
              <w:marRight w:val="0"/>
              <w:marTop w:val="0"/>
              <w:marBottom w:val="0"/>
              <w:divBdr>
                <w:top w:val="none" w:sz="0" w:space="0" w:color="auto"/>
                <w:left w:val="none" w:sz="0" w:space="0" w:color="auto"/>
                <w:bottom w:val="none" w:sz="0" w:space="0" w:color="auto"/>
                <w:right w:val="none" w:sz="0" w:space="0" w:color="auto"/>
              </w:divBdr>
            </w:div>
            <w:div w:id="1740400680">
              <w:marLeft w:val="0"/>
              <w:marRight w:val="0"/>
              <w:marTop w:val="0"/>
              <w:marBottom w:val="0"/>
              <w:divBdr>
                <w:top w:val="none" w:sz="0" w:space="0" w:color="auto"/>
                <w:left w:val="none" w:sz="0" w:space="0" w:color="auto"/>
                <w:bottom w:val="none" w:sz="0" w:space="0" w:color="auto"/>
                <w:right w:val="none" w:sz="0" w:space="0" w:color="auto"/>
              </w:divBdr>
            </w:div>
          </w:divsChild>
        </w:div>
        <w:div w:id="73363437">
          <w:marLeft w:val="0"/>
          <w:marRight w:val="0"/>
          <w:marTop w:val="0"/>
          <w:marBottom w:val="0"/>
          <w:divBdr>
            <w:top w:val="none" w:sz="0" w:space="0" w:color="auto"/>
            <w:left w:val="none" w:sz="0" w:space="0" w:color="auto"/>
            <w:bottom w:val="none" w:sz="0" w:space="0" w:color="auto"/>
            <w:right w:val="none" w:sz="0" w:space="0" w:color="auto"/>
          </w:divBdr>
          <w:divsChild>
            <w:div w:id="699010646">
              <w:marLeft w:val="0"/>
              <w:marRight w:val="0"/>
              <w:marTop w:val="0"/>
              <w:marBottom w:val="0"/>
              <w:divBdr>
                <w:top w:val="none" w:sz="0" w:space="0" w:color="auto"/>
                <w:left w:val="none" w:sz="0" w:space="0" w:color="auto"/>
                <w:bottom w:val="none" w:sz="0" w:space="0" w:color="auto"/>
                <w:right w:val="none" w:sz="0" w:space="0" w:color="auto"/>
              </w:divBdr>
            </w:div>
            <w:div w:id="1925527135">
              <w:marLeft w:val="0"/>
              <w:marRight w:val="0"/>
              <w:marTop w:val="0"/>
              <w:marBottom w:val="0"/>
              <w:divBdr>
                <w:top w:val="none" w:sz="0" w:space="0" w:color="auto"/>
                <w:left w:val="none" w:sz="0" w:space="0" w:color="auto"/>
                <w:bottom w:val="none" w:sz="0" w:space="0" w:color="auto"/>
                <w:right w:val="none" w:sz="0" w:space="0" w:color="auto"/>
              </w:divBdr>
            </w:div>
          </w:divsChild>
        </w:div>
        <w:div w:id="1634289479">
          <w:marLeft w:val="0"/>
          <w:marRight w:val="0"/>
          <w:marTop w:val="0"/>
          <w:marBottom w:val="0"/>
          <w:divBdr>
            <w:top w:val="none" w:sz="0" w:space="0" w:color="auto"/>
            <w:left w:val="none" w:sz="0" w:space="0" w:color="auto"/>
            <w:bottom w:val="none" w:sz="0" w:space="0" w:color="auto"/>
            <w:right w:val="none" w:sz="0" w:space="0" w:color="auto"/>
          </w:divBdr>
          <w:divsChild>
            <w:div w:id="236479550">
              <w:marLeft w:val="0"/>
              <w:marRight w:val="0"/>
              <w:marTop w:val="0"/>
              <w:marBottom w:val="0"/>
              <w:divBdr>
                <w:top w:val="none" w:sz="0" w:space="0" w:color="auto"/>
                <w:left w:val="none" w:sz="0" w:space="0" w:color="auto"/>
                <w:bottom w:val="none" w:sz="0" w:space="0" w:color="auto"/>
                <w:right w:val="none" w:sz="0" w:space="0" w:color="auto"/>
              </w:divBdr>
            </w:div>
            <w:div w:id="1224369165">
              <w:marLeft w:val="0"/>
              <w:marRight w:val="0"/>
              <w:marTop w:val="0"/>
              <w:marBottom w:val="0"/>
              <w:divBdr>
                <w:top w:val="none" w:sz="0" w:space="0" w:color="auto"/>
                <w:left w:val="none" w:sz="0" w:space="0" w:color="auto"/>
                <w:bottom w:val="none" w:sz="0" w:space="0" w:color="auto"/>
                <w:right w:val="none" w:sz="0" w:space="0" w:color="auto"/>
              </w:divBdr>
            </w:div>
          </w:divsChild>
        </w:div>
        <w:div w:id="428084853">
          <w:marLeft w:val="0"/>
          <w:marRight w:val="0"/>
          <w:marTop w:val="0"/>
          <w:marBottom w:val="0"/>
          <w:divBdr>
            <w:top w:val="none" w:sz="0" w:space="0" w:color="auto"/>
            <w:left w:val="none" w:sz="0" w:space="0" w:color="auto"/>
            <w:bottom w:val="none" w:sz="0" w:space="0" w:color="auto"/>
            <w:right w:val="none" w:sz="0" w:space="0" w:color="auto"/>
          </w:divBdr>
          <w:divsChild>
            <w:div w:id="459345770">
              <w:marLeft w:val="0"/>
              <w:marRight w:val="0"/>
              <w:marTop w:val="0"/>
              <w:marBottom w:val="0"/>
              <w:divBdr>
                <w:top w:val="none" w:sz="0" w:space="0" w:color="auto"/>
                <w:left w:val="none" w:sz="0" w:space="0" w:color="auto"/>
                <w:bottom w:val="none" w:sz="0" w:space="0" w:color="auto"/>
                <w:right w:val="none" w:sz="0" w:space="0" w:color="auto"/>
              </w:divBdr>
            </w:div>
            <w:div w:id="1714308091">
              <w:marLeft w:val="0"/>
              <w:marRight w:val="0"/>
              <w:marTop w:val="0"/>
              <w:marBottom w:val="0"/>
              <w:divBdr>
                <w:top w:val="none" w:sz="0" w:space="0" w:color="auto"/>
                <w:left w:val="none" w:sz="0" w:space="0" w:color="auto"/>
                <w:bottom w:val="none" w:sz="0" w:space="0" w:color="auto"/>
                <w:right w:val="none" w:sz="0" w:space="0" w:color="auto"/>
              </w:divBdr>
            </w:div>
          </w:divsChild>
        </w:div>
        <w:div w:id="1099833497">
          <w:marLeft w:val="0"/>
          <w:marRight w:val="0"/>
          <w:marTop w:val="0"/>
          <w:marBottom w:val="0"/>
          <w:divBdr>
            <w:top w:val="none" w:sz="0" w:space="0" w:color="auto"/>
            <w:left w:val="none" w:sz="0" w:space="0" w:color="auto"/>
            <w:bottom w:val="none" w:sz="0" w:space="0" w:color="auto"/>
            <w:right w:val="none" w:sz="0" w:space="0" w:color="auto"/>
          </w:divBdr>
          <w:divsChild>
            <w:div w:id="745498296">
              <w:marLeft w:val="0"/>
              <w:marRight w:val="0"/>
              <w:marTop w:val="0"/>
              <w:marBottom w:val="0"/>
              <w:divBdr>
                <w:top w:val="none" w:sz="0" w:space="0" w:color="auto"/>
                <w:left w:val="none" w:sz="0" w:space="0" w:color="auto"/>
                <w:bottom w:val="none" w:sz="0" w:space="0" w:color="auto"/>
                <w:right w:val="none" w:sz="0" w:space="0" w:color="auto"/>
              </w:divBdr>
            </w:div>
            <w:div w:id="886457264">
              <w:marLeft w:val="0"/>
              <w:marRight w:val="0"/>
              <w:marTop w:val="0"/>
              <w:marBottom w:val="0"/>
              <w:divBdr>
                <w:top w:val="none" w:sz="0" w:space="0" w:color="auto"/>
                <w:left w:val="none" w:sz="0" w:space="0" w:color="auto"/>
                <w:bottom w:val="none" w:sz="0" w:space="0" w:color="auto"/>
                <w:right w:val="none" w:sz="0" w:space="0" w:color="auto"/>
              </w:divBdr>
            </w:div>
          </w:divsChild>
        </w:div>
        <w:div w:id="1859537346">
          <w:marLeft w:val="0"/>
          <w:marRight w:val="0"/>
          <w:marTop w:val="0"/>
          <w:marBottom w:val="0"/>
          <w:divBdr>
            <w:top w:val="none" w:sz="0" w:space="0" w:color="auto"/>
            <w:left w:val="none" w:sz="0" w:space="0" w:color="auto"/>
            <w:bottom w:val="none" w:sz="0" w:space="0" w:color="auto"/>
            <w:right w:val="none" w:sz="0" w:space="0" w:color="auto"/>
          </w:divBdr>
          <w:divsChild>
            <w:div w:id="371002948">
              <w:marLeft w:val="0"/>
              <w:marRight w:val="0"/>
              <w:marTop w:val="0"/>
              <w:marBottom w:val="0"/>
              <w:divBdr>
                <w:top w:val="none" w:sz="0" w:space="0" w:color="auto"/>
                <w:left w:val="none" w:sz="0" w:space="0" w:color="auto"/>
                <w:bottom w:val="none" w:sz="0" w:space="0" w:color="auto"/>
                <w:right w:val="none" w:sz="0" w:space="0" w:color="auto"/>
              </w:divBdr>
            </w:div>
            <w:div w:id="1087458582">
              <w:marLeft w:val="0"/>
              <w:marRight w:val="0"/>
              <w:marTop w:val="0"/>
              <w:marBottom w:val="0"/>
              <w:divBdr>
                <w:top w:val="none" w:sz="0" w:space="0" w:color="auto"/>
                <w:left w:val="none" w:sz="0" w:space="0" w:color="auto"/>
                <w:bottom w:val="none" w:sz="0" w:space="0" w:color="auto"/>
                <w:right w:val="none" w:sz="0" w:space="0" w:color="auto"/>
              </w:divBdr>
            </w:div>
          </w:divsChild>
        </w:div>
        <w:div w:id="1623419074">
          <w:marLeft w:val="0"/>
          <w:marRight w:val="0"/>
          <w:marTop w:val="0"/>
          <w:marBottom w:val="0"/>
          <w:divBdr>
            <w:top w:val="none" w:sz="0" w:space="0" w:color="auto"/>
            <w:left w:val="none" w:sz="0" w:space="0" w:color="auto"/>
            <w:bottom w:val="none" w:sz="0" w:space="0" w:color="auto"/>
            <w:right w:val="none" w:sz="0" w:space="0" w:color="auto"/>
          </w:divBdr>
          <w:divsChild>
            <w:div w:id="777288371">
              <w:marLeft w:val="0"/>
              <w:marRight w:val="0"/>
              <w:marTop w:val="0"/>
              <w:marBottom w:val="0"/>
              <w:divBdr>
                <w:top w:val="none" w:sz="0" w:space="0" w:color="auto"/>
                <w:left w:val="none" w:sz="0" w:space="0" w:color="auto"/>
                <w:bottom w:val="none" w:sz="0" w:space="0" w:color="auto"/>
                <w:right w:val="none" w:sz="0" w:space="0" w:color="auto"/>
              </w:divBdr>
            </w:div>
            <w:div w:id="1201820216">
              <w:marLeft w:val="0"/>
              <w:marRight w:val="0"/>
              <w:marTop w:val="0"/>
              <w:marBottom w:val="0"/>
              <w:divBdr>
                <w:top w:val="none" w:sz="0" w:space="0" w:color="auto"/>
                <w:left w:val="none" w:sz="0" w:space="0" w:color="auto"/>
                <w:bottom w:val="none" w:sz="0" w:space="0" w:color="auto"/>
                <w:right w:val="none" w:sz="0" w:space="0" w:color="auto"/>
              </w:divBdr>
            </w:div>
          </w:divsChild>
        </w:div>
        <w:div w:id="630554463">
          <w:marLeft w:val="0"/>
          <w:marRight w:val="0"/>
          <w:marTop w:val="0"/>
          <w:marBottom w:val="0"/>
          <w:divBdr>
            <w:top w:val="none" w:sz="0" w:space="0" w:color="auto"/>
            <w:left w:val="none" w:sz="0" w:space="0" w:color="auto"/>
            <w:bottom w:val="none" w:sz="0" w:space="0" w:color="auto"/>
            <w:right w:val="none" w:sz="0" w:space="0" w:color="auto"/>
          </w:divBdr>
          <w:divsChild>
            <w:div w:id="2103839729">
              <w:marLeft w:val="0"/>
              <w:marRight w:val="0"/>
              <w:marTop w:val="0"/>
              <w:marBottom w:val="0"/>
              <w:divBdr>
                <w:top w:val="none" w:sz="0" w:space="0" w:color="auto"/>
                <w:left w:val="none" w:sz="0" w:space="0" w:color="auto"/>
                <w:bottom w:val="none" w:sz="0" w:space="0" w:color="auto"/>
                <w:right w:val="none" w:sz="0" w:space="0" w:color="auto"/>
              </w:divBdr>
            </w:div>
          </w:divsChild>
        </w:div>
        <w:div w:id="1465391681">
          <w:marLeft w:val="0"/>
          <w:marRight w:val="0"/>
          <w:marTop w:val="0"/>
          <w:marBottom w:val="0"/>
          <w:divBdr>
            <w:top w:val="none" w:sz="0" w:space="0" w:color="auto"/>
            <w:left w:val="none" w:sz="0" w:space="0" w:color="auto"/>
            <w:bottom w:val="none" w:sz="0" w:space="0" w:color="auto"/>
            <w:right w:val="none" w:sz="0" w:space="0" w:color="auto"/>
          </w:divBdr>
          <w:divsChild>
            <w:div w:id="215048131">
              <w:marLeft w:val="0"/>
              <w:marRight w:val="0"/>
              <w:marTop w:val="0"/>
              <w:marBottom w:val="0"/>
              <w:divBdr>
                <w:top w:val="none" w:sz="0" w:space="0" w:color="auto"/>
                <w:left w:val="none" w:sz="0" w:space="0" w:color="auto"/>
                <w:bottom w:val="none" w:sz="0" w:space="0" w:color="auto"/>
                <w:right w:val="none" w:sz="0" w:space="0" w:color="auto"/>
              </w:divBdr>
            </w:div>
          </w:divsChild>
        </w:div>
        <w:div w:id="1042512580">
          <w:marLeft w:val="0"/>
          <w:marRight w:val="0"/>
          <w:marTop w:val="0"/>
          <w:marBottom w:val="0"/>
          <w:divBdr>
            <w:top w:val="none" w:sz="0" w:space="0" w:color="auto"/>
            <w:left w:val="none" w:sz="0" w:space="0" w:color="auto"/>
            <w:bottom w:val="none" w:sz="0" w:space="0" w:color="auto"/>
            <w:right w:val="none" w:sz="0" w:space="0" w:color="auto"/>
          </w:divBdr>
          <w:divsChild>
            <w:div w:id="1363483344">
              <w:marLeft w:val="0"/>
              <w:marRight w:val="0"/>
              <w:marTop w:val="0"/>
              <w:marBottom w:val="0"/>
              <w:divBdr>
                <w:top w:val="none" w:sz="0" w:space="0" w:color="auto"/>
                <w:left w:val="none" w:sz="0" w:space="0" w:color="auto"/>
                <w:bottom w:val="none" w:sz="0" w:space="0" w:color="auto"/>
                <w:right w:val="none" w:sz="0" w:space="0" w:color="auto"/>
              </w:divBdr>
            </w:div>
          </w:divsChild>
        </w:div>
        <w:div w:id="1787239910">
          <w:marLeft w:val="0"/>
          <w:marRight w:val="0"/>
          <w:marTop w:val="0"/>
          <w:marBottom w:val="0"/>
          <w:divBdr>
            <w:top w:val="none" w:sz="0" w:space="0" w:color="auto"/>
            <w:left w:val="none" w:sz="0" w:space="0" w:color="auto"/>
            <w:bottom w:val="none" w:sz="0" w:space="0" w:color="auto"/>
            <w:right w:val="none" w:sz="0" w:space="0" w:color="auto"/>
          </w:divBdr>
          <w:divsChild>
            <w:div w:id="1578979928">
              <w:marLeft w:val="0"/>
              <w:marRight w:val="0"/>
              <w:marTop w:val="0"/>
              <w:marBottom w:val="0"/>
              <w:divBdr>
                <w:top w:val="none" w:sz="0" w:space="0" w:color="auto"/>
                <w:left w:val="none" w:sz="0" w:space="0" w:color="auto"/>
                <w:bottom w:val="none" w:sz="0" w:space="0" w:color="auto"/>
                <w:right w:val="none" w:sz="0" w:space="0" w:color="auto"/>
              </w:divBdr>
            </w:div>
            <w:div w:id="470832754">
              <w:marLeft w:val="0"/>
              <w:marRight w:val="0"/>
              <w:marTop w:val="0"/>
              <w:marBottom w:val="0"/>
              <w:divBdr>
                <w:top w:val="none" w:sz="0" w:space="0" w:color="auto"/>
                <w:left w:val="none" w:sz="0" w:space="0" w:color="auto"/>
                <w:bottom w:val="none" w:sz="0" w:space="0" w:color="auto"/>
                <w:right w:val="none" w:sz="0" w:space="0" w:color="auto"/>
              </w:divBdr>
            </w:div>
          </w:divsChild>
        </w:div>
        <w:div w:id="661273408">
          <w:marLeft w:val="0"/>
          <w:marRight w:val="0"/>
          <w:marTop w:val="0"/>
          <w:marBottom w:val="0"/>
          <w:divBdr>
            <w:top w:val="none" w:sz="0" w:space="0" w:color="auto"/>
            <w:left w:val="none" w:sz="0" w:space="0" w:color="auto"/>
            <w:bottom w:val="none" w:sz="0" w:space="0" w:color="auto"/>
            <w:right w:val="none" w:sz="0" w:space="0" w:color="auto"/>
          </w:divBdr>
          <w:divsChild>
            <w:div w:id="560021663">
              <w:marLeft w:val="0"/>
              <w:marRight w:val="0"/>
              <w:marTop w:val="0"/>
              <w:marBottom w:val="0"/>
              <w:divBdr>
                <w:top w:val="none" w:sz="0" w:space="0" w:color="auto"/>
                <w:left w:val="none" w:sz="0" w:space="0" w:color="auto"/>
                <w:bottom w:val="none" w:sz="0" w:space="0" w:color="auto"/>
                <w:right w:val="none" w:sz="0" w:space="0" w:color="auto"/>
              </w:divBdr>
            </w:div>
          </w:divsChild>
        </w:div>
        <w:div w:id="146291599">
          <w:marLeft w:val="0"/>
          <w:marRight w:val="0"/>
          <w:marTop w:val="0"/>
          <w:marBottom w:val="0"/>
          <w:divBdr>
            <w:top w:val="none" w:sz="0" w:space="0" w:color="auto"/>
            <w:left w:val="none" w:sz="0" w:space="0" w:color="auto"/>
            <w:bottom w:val="none" w:sz="0" w:space="0" w:color="auto"/>
            <w:right w:val="none" w:sz="0" w:space="0" w:color="auto"/>
          </w:divBdr>
          <w:divsChild>
            <w:div w:id="675811369">
              <w:marLeft w:val="0"/>
              <w:marRight w:val="0"/>
              <w:marTop w:val="0"/>
              <w:marBottom w:val="0"/>
              <w:divBdr>
                <w:top w:val="none" w:sz="0" w:space="0" w:color="auto"/>
                <w:left w:val="none" w:sz="0" w:space="0" w:color="auto"/>
                <w:bottom w:val="none" w:sz="0" w:space="0" w:color="auto"/>
                <w:right w:val="none" w:sz="0" w:space="0" w:color="auto"/>
              </w:divBdr>
            </w:div>
          </w:divsChild>
        </w:div>
        <w:div w:id="328103350">
          <w:marLeft w:val="0"/>
          <w:marRight w:val="0"/>
          <w:marTop w:val="0"/>
          <w:marBottom w:val="0"/>
          <w:divBdr>
            <w:top w:val="none" w:sz="0" w:space="0" w:color="auto"/>
            <w:left w:val="none" w:sz="0" w:space="0" w:color="auto"/>
            <w:bottom w:val="none" w:sz="0" w:space="0" w:color="auto"/>
            <w:right w:val="none" w:sz="0" w:space="0" w:color="auto"/>
          </w:divBdr>
          <w:divsChild>
            <w:div w:id="19389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122">
      <w:bodyDiv w:val="1"/>
      <w:marLeft w:val="0"/>
      <w:marRight w:val="0"/>
      <w:marTop w:val="0"/>
      <w:marBottom w:val="0"/>
      <w:divBdr>
        <w:top w:val="none" w:sz="0" w:space="0" w:color="auto"/>
        <w:left w:val="none" w:sz="0" w:space="0" w:color="auto"/>
        <w:bottom w:val="none" w:sz="0" w:space="0" w:color="auto"/>
        <w:right w:val="none" w:sz="0" w:space="0" w:color="auto"/>
      </w:divBdr>
    </w:div>
    <w:div w:id="150752191">
      <w:bodyDiv w:val="1"/>
      <w:marLeft w:val="0"/>
      <w:marRight w:val="0"/>
      <w:marTop w:val="0"/>
      <w:marBottom w:val="0"/>
      <w:divBdr>
        <w:top w:val="none" w:sz="0" w:space="0" w:color="auto"/>
        <w:left w:val="none" w:sz="0" w:space="0" w:color="auto"/>
        <w:bottom w:val="none" w:sz="0" w:space="0" w:color="auto"/>
        <w:right w:val="none" w:sz="0" w:space="0" w:color="auto"/>
      </w:divBdr>
    </w:div>
    <w:div w:id="179051821">
      <w:bodyDiv w:val="1"/>
      <w:marLeft w:val="0"/>
      <w:marRight w:val="0"/>
      <w:marTop w:val="0"/>
      <w:marBottom w:val="0"/>
      <w:divBdr>
        <w:top w:val="none" w:sz="0" w:space="0" w:color="auto"/>
        <w:left w:val="none" w:sz="0" w:space="0" w:color="auto"/>
        <w:bottom w:val="none" w:sz="0" w:space="0" w:color="auto"/>
        <w:right w:val="none" w:sz="0" w:space="0" w:color="auto"/>
      </w:divBdr>
    </w:div>
    <w:div w:id="231934556">
      <w:bodyDiv w:val="1"/>
      <w:marLeft w:val="0"/>
      <w:marRight w:val="0"/>
      <w:marTop w:val="0"/>
      <w:marBottom w:val="0"/>
      <w:divBdr>
        <w:top w:val="none" w:sz="0" w:space="0" w:color="auto"/>
        <w:left w:val="none" w:sz="0" w:space="0" w:color="auto"/>
        <w:bottom w:val="none" w:sz="0" w:space="0" w:color="auto"/>
        <w:right w:val="none" w:sz="0" w:space="0" w:color="auto"/>
      </w:divBdr>
    </w:div>
    <w:div w:id="286282779">
      <w:bodyDiv w:val="1"/>
      <w:marLeft w:val="0"/>
      <w:marRight w:val="0"/>
      <w:marTop w:val="0"/>
      <w:marBottom w:val="0"/>
      <w:divBdr>
        <w:top w:val="none" w:sz="0" w:space="0" w:color="auto"/>
        <w:left w:val="none" w:sz="0" w:space="0" w:color="auto"/>
        <w:bottom w:val="none" w:sz="0" w:space="0" w:color="auto"/>
        <w:right w:val="none" w:sz="0" w:space="0" w:color="auto"/>
      </w:divBdr>
    </w:div>
    <w:div w:id="304699279">
      <w:bodyDiv w:val="1"/>
      <w:marLeft w:val="0"/>
      <w:marRight w:val="0"/>
      <w:marTop w:val="0"/>
      <w:marBottom w:val="0"/>
      <w:divBdr>
        <w:top w:val="none" w:sz="0" w:space="0" w:color="auto"/>
        <w:left w:val="none" w:sz="0" w:space="0" w:color="auto"/>
        <w:bottom w:val="none" w:sz="0" w:space="0" w:color="auto"/>
        <w:right w:val="none" w:sz="0" w:space="0" w:color="auto"/>
      </w:divBdr>
    </w:div>
    <w:div w:id="341012492">
      <w:bodyDiv w:val="1"/>
      <w:marLeft w:val="0"/>
      <w:marRight w:val="0"/>
      <w:marTop w:val="0"/>
      <w:marBottom w:val="0"/>
      <w:divBdr>
        <w:top w:val="none" w:sz="0" w:space="0" w:color="auto"/>
        <w:left w:val="none" w:sz="0" w:space="0" w:color="auto"/>
        <w:bottom w:val="none" w:sz="0" w:space="0" w:color="auto"/>
        <w:right w:val="none" w:sz="0" w:space="0" w:color="auto"/>
      </w:divBdr>
    </w:div>
    <w:div w:id="422262326">
      <w:bodyDiv w:val="1"/>
      <w:marLeft w:val="0"/>
      <w:marRight w:val="0"/>
      <w:marTop w:val="0"/>
      <w:marBottom w:val="0"/>
      <w:divBdr>
        <w:top w:val="none" w:sz="0" w:space="0" w:color="auto"/>
        <w:left w:val="none" w:sz="0" w:space="0" w:color="auto"/>
        <w:bottom w:val="none" w:sz="0" w:space="0" w:color="auto"/>
        <w:right w:val="none" w:sz="0" w:space="0" w:color="auto"/>
      </w:divBdr>
    </w:div>
    <w:div w:id="475805884">
      <w:bodyDiv w:val="1"/>
      <w:marLeft w:val="0"/>
      <w:marRight w:val="0"/>
      <w:marTop w:val="0"/>
      <w:marBottom w:val="0"/>
      <w:divBdr>
        <w:top w:val="none" w:sz="0" w:space="0" w:color="auto"/>
        <w:left w:val="none" w:sz="0" w:space="0" w:color="auto"/>
        <w:bottom w:val="none" w:sz="0" w:space="0" w:color="auto"/>
        <w:right w:val="none" w:sz="0" w:space="0" w:color="auto"/>
      </w:divBdr>
    </w:div>
    <w:div w:id="503977335">
      <w:bodyDiv w:val="1"/>
      <w:marLeft w:val="0"/>
      <w:marRight w:val="0"/>
      <w:marTop w:val="0"/>
      <w:marBottom w:val="0"/>
      <w:divBdr>
        <w:top w:val="none" w:sz="0" w:space="0" w:color="auto"/>
        <w:left w:val="none" w:sz="0" w:space="0" w:color="auto"/>
        <w:bottom w:val="none" w:sz="0" w:space="0" w:color="auto"/>
        <w:right w:val="none" w:sz="0" w:space="0" w:color="auto"/>
      </w:divBdr>
    </w:div>
    <w:div w:id="543980056">
      <w:bodyDiv w:val="1"/>
      <w:marLeft w:val="0"/>
      <w:marRight w:val="0"/>
      <w:marTop w:val="0"/>
      <w:marBottom w:val="0"/>
      <w:divBdr>
        <w:top w:val="none" w:sz="0" w:space="0" w:color="auto"/>
        <w:left w:val="none" w:sz="0" w:space="0" w:color="auto"/>
        <w:bottom w:val="none" w:sz="0" w:space="0" w:color="auto"/>
        <w:right w:val="none" w:sz="0" w:space="0" w:color="auto"/>
      </w:divBdr>
    </w:div>
    <w:div w:id="607010869">
      <w:bodyDiv w:val="1"/>
      <w:marLeft w:val="0"/>
      <w:marRight w:val="0"/>
      <w:marTop w:val="0"/>
      <w:marBottom w:val="0"/>
      <w:divBdr>
        <w:top w:val="none" w:sz="0" w:space="0" w:color="auto"/>
        <w:left w:val="none" w:sz="0" w:space="0" w:color="auto"/>
        <w:bottom w:val="none" w:sz="0" w:space="0" w:color="auto"/>
        <w:right w:val="none" w:sz="0" w:space="0" w:color="auto"/>
      </w:divBdr>
    </w:div>
    <w:div w:id="611864247">
      <w:bodyDiv w:val="1"/>
      <w:marLeft w:val="0"/>
      <w:marRight w:val="0"/>
      <w:marTop w:val="0"/>
      <w:marBottom w:val="0"/>
      <w:divBdr>
        <w:top w:val="none" w:sz="0" w:space="0" w:color="auto"/>
        <w:left w:val="none" w:sz="0" w:space="0" w:color="auto"/>
        <w:bottom w:val="none" w:sz="0" w:space="0" w:color="auto"/>
        <w:right w:val="none" w:sz="0" w:space="0" w:color="auto"/>
      </w:divBdr>
    </w:div>
    <w:div w:id="619141951">
      <w:bodyDiv w:val="1"/>
      <w:marLeft w:val="0"/>
      <w:marRight w:val="0"/>
      <w:marTop w:val="0"/>
      <w:marBottom w:val="0"/>
      <w:divBdr>
        <w:top w:val="none" w:sz="0" w:space="0" w:color="auto"/>
        <w:left w:val="none" w:sz="0" w:space="0" w:color="auto"/>
        <w:bottom w:val="none" w:sz="0" w:space="0" w:color="auto"/>
        <w:right w:val="none" w:sz="0" w:space="0" w:color="auto"/>
      </w:divBdr>
    </w:div>
    <w:div w:id="623803491">
      <w:bodyDiv w:val="1"/>
      <w:marLeft w:val="0"/>
      <w:marRight w:val="0"/>
      <w:marTop w:val="0"/>
      <w:marBottom w:val="0"/>
      <w:divBdr>
        <w:top w:val="none" w:sz="0" w:space="0" w:color="auto"/>
        <w:left w:val="none" w:sz="0" w:space="0" w:color="auto"/>
        <w:bottom w:val="none" w:sz="0" w:space="0" w:color="auto"/>
        <w:right w:val="none" w:sz="0" w:space="0" w:color="auto"/>
      </w:divBdr>
    </w:div>
    <w:div w:id="624195857">
      <w:bodyDiv w:val="1"/>
      <w:marLeft w:val="0"/>
      <w:marRight w:val="0"/>
      <w:marTop w:val="0"/>
      <w:marBottom w:val="0"/>
      <w:divBdr>
        <w:top w:val="none" w:sz="0" w:space="0" w:color="auto"/>
        <w:left w:val="none" w:sz="0" w:space="0" w:color="auto"/>
        <w:bottom w:val="none" w:sz="0" w:space="0" w:color="auto"/>
        <w:right w:val="none" w:sz="0" w:space="0" w:color="auto"/>
      </w:divBdr>
    </w:div>
    <w:div w:id="669479391">
      <w:bodyDiv w:val="1"/>
      <w:marLeft w:val="0"/>
      <w:marRight w:val="0"/>
      <w:marTop w:val="0"/>
      <w:marBottom w:val="0"/>
      <w:divBdr>
        <w:top w:val="none" w:sz="0" w:space="0" w:color="auto"/>
        <w:left w:val="none" w:sz="0" w:space="0" w:color="auto"/>
        <w:bottom w:val="none" w:sz="0" w:space="0" w:color="auto"/>
        <w:right w:val="none" w:sz="0" w:space="0" w:color="auto"/>
      </w:divBdr>
    </w:div>
    <w:div w:id="695545039">
      <w:bodyDiv w:val="1"/>
      <w:marLeft w:val="0"/>
      <w:marRight w:val="0"/>
      <w:marTop w:val="0"/>
      <w:marBottom w:val="0"/>
      <w:divBdr>
        <w:top w:val="none" w:sz="0" w:space="0" w:color="auto"/>
        <w:left w:val="none" w:sz="0" w:space="0" w:color="auto"/>
        <w:bottom w:val="none" w:sz="0" w:space="0" w:color="auto"/>
        <w:right w:val="none" w:sz="0" w:space="0" w:color="auto"/>
      </w:divBdr>
    </w:div>
    <w:div w:id="703017615">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720637263">
      <w:bodyDiv w:val="1"/>
      <w:marLeft w:val="0"/>
      <w:marRight w:val="0"/>
      <w:marTop w:val="0"/>
      <w:marBottom w:val="0"/>
      <w:divBdr>
        <w:top w:val="none" w:sz="0" w:space="0" w:color="auto"/>
        <w:left w:val="none" w:sz="0" w:space="0" w:color="auto"/>
        <w:bottom w:val="none" w:sz="0" w:space="0" w:color="auto"/>
        <w:right w:val="none" w:sz="0" w:space="0" w:color="auto"/>
      </w:divBdr>
    </w:div>
    <w:div w:id="748775627">
      <w:bodyDiv w:val="1"/>
      <w:marLeft w:val="0"/>
      <w:marRight w:val="0"/>
      <w:marTop w:val="0"/>
      <w:marBottom w:val="0"/>
      <w:divBdr>
        <w:top w:val="none" w:sz="0" w:space="0" w:color="auto"/>
        <w:left w:val="none" w:sz="0" w:space="0" w:color="auto"/>
        <w:bottom w:val="none" w:sz="0" w:space="0" w:color="auto"/>
        <w:right w:val="none" w:sz="0" w:space="0" w:color="auto"/>
      </w:divBdr>
    </w:div>
    <w:div w:id="764569760">
      <w:bodyDiv w:val="1"/>
      <w:marLeft w:val="0"/>
      <w:marRight w:val="0"/>
      <w:marTop w:val="0"/>
      <w:marBottom w:val="0"/>
      <w:divBdr>
        <w:top w:val="none" w:sz="0" w:space="0" w:color="auto"/>
        <w:left w:val="none" w:sz="0" w:space="0" w:color="auto"/>
        <w:bottom w:val="none" w:sz="0" w:space="0" w:color="auto"/>
        <w:right w:val="none" w:sz="0" w:space="0" w:color="auto"/>
      </w:divBdr>
    </w:div>
    <w:div w:id="791558508">
      <w:bodyDiv w:val="1"/>
      <w:marLeft w:val="0"/>
      <w:marRight w:val="0"/>
      <w:marTop w:val="0"/>
      <w:marBottom w:val="0"/>
      <w:divBdr>
        <w:top w:val="none" w:sz="0" w:space="0" w:color="auto"/>
        <w:left w:val="none" w:sz="0" w:space="0" w:color="auto"/>
        <w:bottom w:val="none" w:sz="0" w:space="0" w:color="auto"/>
        <w:right w:val="none" w:sz="0" w:space="0" w:color="auto"/>
      </w:divBdr>
    </w:div>
    <w:div w:id="805850715">
      <w:bodyDiv w:val="1"/>
      <w:marLeft w:val="0"/>
      <w:marRight w:val="0"/>
      <w:marTop w:val="0"/>
      <w:marBottom w:val="0"/>
      <w:divBdr>
        <w:top w:val="none" w:sz="0" w:space="0" w:color="auto"/>
        <w:left w:val="none" w:sz="0" w:space="0" w:color="auto"/>
        <w:bottom w:val="none" w:sz="0" w:space="0" w:color="auto"/>
        <w:right w:val="none" w:sz="0" w:space="0" w:color="auto"/>
      </w:divBdr>
      <w:divsChild>
        <w:div w:id="293485937">
          <w:marLeft w:val="0"/>
          <w:marRight w:val="0"/>
          <w:marTop w:val="0"/>
          <w:marBottom w:val="0"/>
          <w:divBdr>
            <w:top w:val="none" w:sz="0" w:space="0" w:color="auto"/>
            <w:left w:val="none" w:sz="0" w:space="0" w:color="auto"/>
            <w:bottom w:val="none" w:sz="0" w:space="0" w:color="auto"/>
            <w:right w:val="none" w:sz="0" w:space="0" w:color="auto"/>
          </w:divBdr>
          <w:divsChild>
            <w:div w:id="133374198">
              <w:marLeft w:val="0"/>
              <w:marRight w:val="0"/>
              <w:marTop w:val="0"/>
              <w:marBottom w:val="0"/>
              <w:divBdr>
                <w:top w:val="none" w:sz="0" w:space="0" w:color="auto"/>
                <w:left w:val="none" w:sz="0" w:space="0" w:color="auto"/>
                <w:bottom w:val="none" w:sz="0" w:space="0" w:color="auto"/>
                <w:right w:val="none" w:sz="0" w:space="0" w:color="auto"/>
              </w:divBdr>
              <w:divsChild>
                <w:div w:id="68698183">
                  <w:marLeft w:val="0"/>
                  <w:marRight w:val="0"/>
                  <w:marTop w:val="0"/>
                  <w:marBottom w:val="0"/>
                  <w:divBdr>
                    <w:top w:val="none" w:sz="0" w:space="0" w:color="auto"/>
                    <w:left w:val="none" w:sz="0" w:space="0" w:color="auto"/>
                    <w:bottom w:val="none" w:sz="0" w:space="0" w:color="auto"/>
                    <w:right w:val="none" w:sz="0" w:space="0" w:color="auto"/>
                  </w:divBdr>
                  <w:divsChild>
                    <w:div w:id="1334451626">
                      <w:marLeft w:val="0"/>
                      <w:marRight w:val="0"/>
                      <w:marTop w:val="45"/>
                      <w:marBottom w:val="0"/>
                      <w:divBdr>
                        <w:top w:val="none" w:sz="0" w:space="0" w:color="auto"/>
                        <w:left w:val="none" w:sz="0" w:space="0" w:color="auto"/>
                        <w:bottom w:val="none" w:sz="0" w:space="0" w:color="auto"/>
                        <w:right w:val="none" w:sz="0" w:space="0" w:color="auto"/>
                      </w:divBdr>
                      <w:divsChild>
                        <w:div w:id="1903561904">
                          <w:marLeft w:val="0"/>
                          <w:marRight w:val="0"/>
                          <w:marTop w:val="0"/>
                          <w:marBottom w:val="0"/>
                          <w:divBdr>
                            <w:top w:val="none" w:sz="0" w:space="0" w:color="auto"/>
                            <w:left w:val="none" w:sz="0" w:space="0" w:color="auto"/>
                            <w:bottom w:val="none" w:sz="0" w:space="0" w:color="auto"/>
                            <w:right w:val="none" w:sz="0" w:space="0" w:color="auto"/>
                          </w:divBdr>
                          <w:divsChild>
                            <w:div w:id="1358701907">
                              <w:marLeft w:val="2070"/>
                              <w:marRight w:val="3960"/>
                              <w:marTop w:val="0"/>
                              <w:marBottom w:val="0"/>
                              <w:divBdr>
                                <w:top w:val="none" w:sz="0" w:space="0" w:color="auto"/>
                                <w:left w:val="none" w:sz="0" w:space="0" w:color="auto"/>
                                <w:bottom w:val="none" w:sz="0" w:space="0" w:color="auto"/>
                                <w:right w:val="none" w:sz="0" w:space="0" w:color="auto"/>
                              </w:divBdr>
                              <w:divsChild>
                                <w:div w:id="700085101">
                                  <w:marLeft w:val="0"/>
                                  <w:marRight w:val="0"/>
                                  <w:marTop w:val="0"/>
                                  <w:marBottom w:val="0"/>
                                  <w:divBdr>
                                    <w:top w:val="none" w:sz="0" w:space="0" w:color="auto"/>
                                    <w:left w:val="none" w:sz="0" w:space="0" w:color="auto"/>
                                    <w:bottom w:val="none" w:sz="0" w:space="0" w:color="auto"/>
                                    <w:right w:val="none" w:sz="0" w:space="0" w:color="auto"/>
                                  </w:divBdr>
                                  <w:divsChild>
                                    <w:div w:id="1867672261">
                                      <w:marLeft w:val="0"/>
                                      <w:marRight w:val="0"/>
                                      <w:marTop w:val="0"/>
                                      <w:marBottom w:val="0"/>
                                      <w:divBdr>
                                        <w:top w:val="none" w:sz="0" w:space="0" w:color="auto"/>
                                        <w:left w:val="none" w:sz="0" w:space="0" w:color="auto"/>
                                        <w:bottom w:val="none" w:sz="0" w:space="0" w:color="auto"/>
                                        <w:right w:val="none" w:sz="0" w:space="0" w:color="auto"/>
                                      </w:divBdr>
                                      <w:divsChild>
                                        <w:div w:id="1444616867">
                                          <w:marLeft w:val="0"/>
                                          <w:marRight w:val="0"/>
                                          <w:marTop w:val="0"/>
                                          <w:marBottom w:val="0"/>
                                          <w:divBdr>
                                            <w:top w:val="none" w:sz="0" w:space="0" w:color="auto"/>
                                            <w:left w:val="none" w:sz="0" w:space="0" w:color="auto"/>
                                            <w:bottom w:val="none" w:sz="0" w:space="0" w:color="auto"/>
                                            <w:right w:val="none" w:sz="0" w:space="0" w:color="auto"/>
                                          </w:divBdr>
                                          <w:divsChild>
                                            <w:div w:id="645168236">
                                              <w:marLeft w:val="0"/>
                                              <w:marRight w:val="0"/>
                                              <w:marTop w:val="90"/>
                                              <w:marBottom w:val="0"/>
                                              <w:divBdr>
                                                <w:top w:val="none" w:sz="0" w:space="0" w:color="auto"/>
                                                <w:left w:val="none" w:sz="0" w:space="0" w:color="auto"/>
                                                <w:bottom w:val="none" w:sz="0" w:space="0" w:color="auto"/>
                                                <w:right w:val="none" w:sz="0" w:space="0" w:color="auto"/>
                                              </w:divBdr>
                                              <w:divsChild>
                                                <w:div w:id="188033124">
                                                  <w:marLeft w:val="0"/>
                                                  <w:marRight w:val="0"/>
                                                  <w:marTop w:val="0"/>
                                                  <w:marBottom w:val="0"/>
                                                  <w:divBdr>
                                                    <w:top w:val="none" w:sz="0" w:space="0" w:color="auto"/>
                                                    <w:left w:val="none" w:sz="0" w:space="0" w:color="auto"/>
                                                    <w:bottom w:val="none" w:sz="0" w:space="0" w:color="auto"/>
                                                    <w:right w:val="none" w:sz="0" w:space="0" w:color="auto"/>
                                                  </w:divBdr>
                                                  <w:divsChild>
                                                    <w:div w:id="1034842440">
                                                      <w:marLeft w:val="0"/>
                                                      <w:marRight w:val="0"/>
                                                      <w:marTop w:val="0"/>
                                                      <w:marBottom w:val="0"/>
                                                      <w:divBdr>
                                                        <w:top w:val="none" w:sz="0" w:space="0" w:color="auto"/>
                                                        <w:left w:val="none" w:sz="0" w:space="0" w:color="auto"/>
                                                        <w:bottom w:val="none" w:sz="0" w:space="0" w:color="auto"/>
                                                        <w:right w:val="none" w:sz="0" w:space="0" w:color="auto"/>
                                                      </w:divBdr>
                                                      <w:divsChild>
                                                        <w:div w:id="1022900123">
                                                          <w:marLeft w:val="0"/>
                                                          <w:marRight w:val="0"/>
                                                          <w:marTop w:val="0"/>
                                                          <w:marBottom w:val="390"/>
                                                          <w:divBdr>
                                                            <w:top w:val="none" w:sz="0" w:space="0" w:color="auto"/>
                                                            <w:left w:val="none" w:sz="0" w:space="0" w:color="auto"/>
                                                            <w:bottom w:val="none" w:sz="0" w:space="0" w:color="auto"/>
                                                            <w:right w:val="none" w:sz="0" w:space="0" w:color="auto"/>
                                                          </w:divBdr>
                                                          <w:divsChild>
                                                            <w:div w:id="655498634">
                                                              <w:marLeft w:val="0"/>
                                                              <w:marRight w:val="0"/>
                                                              <w:marTop w:val="0"/>
                                                              <w:marBottom w:val="0"/>
                                                              <w:divBdr>
                                                                <w:top w:val="none" w:sz="0" w:space="0" w:color="auto"/>
                                                                <w:left w:val="none" w:sz="0" w:space="0" w:color="auto"/>
                                                                <w:bottom w:val="none" w:sz="0" w:space="0" w:color="auto"/>
                                                                <w:right w:val="none" w:sz="0" w:space="0" w:color="auto"/>
                                                              </w:divBdr>
                                                              <w:divsChild>
                                                                <w:div w:id="915869695">
                                                                  <w:marLeft w:val="0"/>
                                                                  <w:marRight w:val="0"/>
                                                                  <w:marTop w:val="0"/>
                                                                  <w:marBottom w:val="0"/>
                                                                  <w:divBdr>
                                                                    <w:top w:val="none" w:sz="0" w:space="0" w:color="auto"/>
                                                                    <w:left w:val="none" w:sz="0" w:space="0" w:color="auto"/>
                                                                    <w:bottom w:val="none" w:sz="0" w:space="0" w:color="auto"/>
                                                                    <w:right w:val="none" w:sz="0" w:space="0" w:color="auto"/>
                                                                  </w:divBdr>
                                                                  <w:divsChild>
                                                                    <w:div w:id="103887874">
                                                                      <w:marLeft w:val="0"/>
                                                                      <w:marRight w:val="0"/>
                                                                      <w:marTop w:val="0"/>
                                                                      <w:marBottom w:val="0"/>
                                                                      <w:divBdr>
                                                                        <w:top w:val="none" w:sz="0" w:space="0" w:color="auto"/>
                                                                        <w:left w:val="none" w:sz="0" w:space="0" w:color="auto"/>
                                                                        <w:bottom w:val="none" w:sz="0" w:space="0" w:color="auto"/>
                                                                        <w:right w:val="none" w:sz="0" w:space="0" w:color="auto"/>
                                                                      </w:divBdr>
                                                                      <w:divsChild>
                                                                        <w:div w:id="1978294379">
                                                                          <w:marLeft w:val="0"/>
                                                                          <w:marRight w:val="0"/>
                                                                          <w:marTop w:val="0"/>
                                                                          <w:marBottom w:val="0"/>
                                                                          <w:divBdr>
                                                                            <w:top w:val="none" w:sz="0" w:space="0" w:color="auto"/>
                                                                            <w:left w:val="none" w:sz="0" w:space="0" w:color="auto"/>
                                                                            <w:bottom w:val="none" w:sz="0" w:space="0" w:color="auto"/>
                                                                            <w:right w:val="none" w:sz="0" w:space="0" w:color="auto"/>
                                                                          </w:divBdr>
                                                                          <w:divsChild>
                                                                            <w:div w:id="445278475">
                                                                              <w:marLeft w:val="0"/>
                                                                              <w:marRight w:val="0"/>
                                                                              <w:marTop w:val="0"/>
                                                                              <w:marBottom w:val="0"/>
                                                                              <w:divBdr>
                                                                                <w:top w:val="none" w:sz="0" w:space="0" w:color="auto"/>
                                                                                <w:left w:val="none" w:sz="0" w:space="0" w:color="auto"/>
                                                                                <w:bottom w:val="none" w:sz="0" w:space="0" w:color="auto"/>
                                                                                <w:right w:val="none" w:sz="0" w:space="0" w:color="auto"/>
                                                                              </w:divBdr>
                                                                              <w:divsChild>
                                                                                <w:div w:id="1801143775">
                                                                                  <w:marLeft w:val="0"/>
                                                                                  <w:marRight w:val="0"/>
                                                                                  <w:marTop w:val="0"/>
                                                                                  <w:marBottom w:val="0"/>
                                                                                  <w:divBdr>
                                                                                    <w:top w:val="none" w:sz="0" w:space="0" w:color="auto"/>
                                                                                    <w:left w:val="none" w:sz="0" w:space="0" w:color="auto"/>
                                                                                    <w:bottom w:val="none" w:sz="0" w:space="0" w:color="auto"/>
                                                                                    <w:right w:val="none" w:sz="0" w:space="0" w:color="auto"/>
                                                                                  </w:divBdr>
                                                                                  <w:divsChild>
                                                                                    <w:div w:id="657925799">
                                                                                      <w:marLeft w:val="0"/>
                                                                                      <w:marRight w:val="0"/>
                                                                                      <w:marTop w:val="0"/>
                                                                                      <w:marBottom w:val="0"/>
                                                                                      <w:divBdr>
                                                                                        <w:top w:val="none" w:sz="0" w:space="0" w:color="auto"/>
                                                                                        <w:left w:val="none" w:sz="0" w:space="0" w:color="auto"/>
                                                                                        <w:bottom w:val="none" w:sz="0" w:space="0" w:color="auto"/>
                                                                                        <w:right w:val="none" w:sz="0" w:space="0" w:color="auto"/>
                                                                                      </w:divBdr>
                                                                                      <w:divsChild>
                                                                                        <w:div w:id="390927352">
                                                                                          <w:marLeft w:val="0"/>
                                                                                          <w:marRight w:val="0"/>
                                                                                          <w:marTop w:val="0"/>
                                                                                          <w:marBottom w:val="0"/>
                                                                                          <w:divBdr>
                                                                                            <w:top w:val="none" w:sz="0" w:space="0" w:color="auto"/>
                                                                                            <w:left w:val="none" w:sz="0" w:space="0" w:color="auto"/>
                                                                                            <w:bottom w:val="none" w:sz="0" w:space="0" w:color="auto"/>
                                                                                            <w:right w:val="none" w:sz="0" w:space="0" w:color="auto"/>
                                                                                          </w:divBdr>
                                                                                          <w:divsChild>
                                                                                            <w:div w:id="135420418">
                                                                                              <w:marLeft w:val="0"/>
                                                                                              <w:marRight w:val="0"/>
                                                                                              <w:marTop w:val="0"/>
                                                                                              <w:marBottom w:val="0"/>
                                                                                              <w:divBdr>
                                                                                                <w:top w:val="none" w:sz="0" w:space="0" w:color="auto"/>
                                                                                                <w:left w:val="none" w:sz="0" w:space="0" w:color="auto"/>
                                                                                                <w:bottom w:val="none" w:sz="0" w:space="0" w:color="auto"/>
                                                                                                <w:right w:val="none" w:sz="0" w:space="0" w:color="auto"/>
                                                                                              </w:divBdr>
                                                                                              <w:divsChild>
                                                                                                <w:div w:id="162550093">
                                                                                                  <w:marLeft w:val="0"/>
                                                                                                  <w:marRight w:val="0"/>
                                                                                                  <w:marTop w:val="0"/>
                                                                                                  <w:marBottom w:val="0"/>
                                                                                                  <w:divBdr>
                                                                                                    <w:top w:val="none" w:sz="0" w:space="0" w:color="auto"/>
                                                                                                    <w:left w:val="none" w:sz="0" w:space="0" w:color="auto"/>
                                                                                                    <w:bottom w:val="none" w:sz="0" w:space="0" w:color="auto"/>
                                                                                                    <w:right w:val="none" w:sz="0" w:space="0" w:color="auto"/>
                                                                                                  </w:divBdr>
                                                                                                  <w:divsChild>
                                                                                                    <w:div w:id="267155014">
                                                                                                      <w:marLeft w:val="0"/>
                                                                                                      <w:marRight w:val="0"/>
                                                                                                      <w:marTop w:val="0"/>
                                                                                                      <w:marBottom w:val="0"/>
                                                                                                      <w:divBdr>
                                                                                                        <w:top w:val="none" w:sz="0" w:space="0" w:color="auto"/>
                                                                                                        <w:left w:val="none" w:sz="0" w:space="0" w:color="auto"/>
                                                                                                        <w:bottom w:val="none" w:sz="0" w:space="0" w:color="auto"/>
                                                                                                        <w:right w:val="none" w:sz="0" w:space="0" w:color="auto"/>
                                                                                                      </w:divBdr>
                                                                                                      <w:divsChild>
                                                                                                        <w:div w:id="1775589706">
                                                                                                          <w:marLeft w:val="0"/>
                                                                                                          <w:marRight w:val="0"/>
                                                                                                          <w:marTop w:val="0"/>
                                                                                                          <w:marBottom w:val="0"/>
                                                                                                          <w:divBdr>
                                                                                                            <w:top w:val="none" w:sz="0" w:space="0" w:color="auto"/>
                                                                                                            <w:left w:val="none" w:sz="0" w:space="0" w:color="auto"/>
                                                                                                            <w:bottom w:val="none" w:sz="0" w:space="0" w:color="auto"/>
                                                                                                            <w:right w:val="none" w:sz="0" w:space="0" w:color="auto"/>
                                                                                                          </w:divBdr>
                                                                                                          <w:divsChild>
                                                                                                            <w:div w:id="1184248888">
                                                                                                              <w:marLeft w:val="300"/>
                                                                                                              <w:marRight w:val="0"/>
                                                                                                              <w:marTop w:val="0"/>
                                                                                                              <w:marBottom w:val="0"/>
                                                                                                              <w:divBdr>
                                                                                                                <w:top w:val="none" w:sz="0" w:space="0" w:color="auto"/>
                                                                                                                <w:left w:val="none" w:sz="0" w:space="0" w:color="auto"/>
                                                                                                                <w:bottom w:val="none" w:sz="0" w:space="0" w:color="auto"/>
                                                                                                                <w:right w:val="none" w:sz="0" w:space="0" w:color="auto"/>
                                                                                                              </w:divBdr>
                                                                                                              <w:divsChild>
                                                                                                                <w:div w:id="627473338">
                                                                                                                  <w:marLeft w:val="-300"/>
                                                                                                                  <w:marRight w:val="0"/>
                                                                                                                  <w:marTop w:val="0"/>
                                                                                                                  <w:marBottom w:val="0"/>
                                                                                                                  <w:divBdr>
                                                                                                                    <w:top w:val="none" w:sz="0" w:space="0" w:color="auto"/>
                                                                                                                    <w:left w:val="none" w:sz="0" w:space="0" w:color="auto"/>
                                                                                                                    <w:bottom w:val="none" w:sz="0" w:space="0" w:color="auto"/>
                                                                                                                    <w:right w:val="none" w:sz="0" w:space="0" w:color="auto"/>
                                                                                                                  </w:divBdr>
                                                                                                                  <w:divsChild>
                                                                                                                    <w:div w:id="1240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51948">
      <w:bodyDiv w:val="1"/>
      <w:marLeft w:val="0"/>
      <w:marRight w:val="0"/>
      <w:marTop w:val="0"/>
      <w:marBottom w:val="0"/>
      <w:divBdr>
        <w:top w:val="none" w:sz="0" w:space="0" w:color="auto"/>
        <w:left w:val="none" w:sz="0" w:space="0" w:color="auto"/>
        <w:bottom w:val="none" w:sz="0" w:space="0" w:color="auto"/>
        <w:right w:val="none" w:sz="0" w:space="0" w:color="auto"/>
      </w:divBdr>
    </w:div>
    <w:div w:id="821317488">
      <w:bodyDiv w:val="1"/>
      <w:marLeft w:val="0"/>
      <w:marRight w:val="0"/>
      <w:marTop w:val="0"/>
      <w:marBottom w:val="0"/>
      <w:divBdr>
        <w:top w:val="none" w:sz="0" w:space="0" w:color="auto"/>
        <w:left w:val="none" w:sz="0" w:space="0" w:color="auto"/>
        <w:bottom w:val="none" w:sz="0" w:space="0" w:color="auto"/>
        <w:right w:val="none" w:sz="0" w:space="0" w:color="auto"/>
      </w:divBdr>
    </w:div>
    <w:div w:id="833498284">
      <w:bodyDiv w:val="1"/>
      <w:marLeft w:val="0"/>
      <w:marRight w:val="0"/>
      <w:marTop w:val="0"/>
      <w:marBottom w:val="0"/>
      <w:divBdr>
        <w:top w:val="none" w:sz="0" w:space="0" w:color="auto"/>
        <w:left w:val="none" w:sz="0" w:space="0" w:color="auto"/>
        <w:bottom w:val="none" w:sz="0" w:space="0" w:color="auto"/>
        <w:right w:val="none" w:sz="0" w:space="0" w:color="auto"/>
      </w:divBdr>
    </w:div>
    <w:div w:id="865674105">
      <w:bodyDiv w:val="1"/>
      <w:marLeft w:val="0"/>
      <w:marRight w:val="0"/>
      <w:marTop w:val="0"/>
      <w:marBottom w:val="0"/>
      <w:divBdr>
        <w:top w:val="none" w:sz="0" w:space="0" w:color="auto"/>
        <w:left w:val="none" w:sz="0" w:space="0" w:color="auto"/>
        <w:bottom w:val="none" w:sz="0" w:space="0" w:color="auto"/>
        <w:right w:val="none" w:sz="0" w:space="0" w:color="auto"/>
      </w:divBdr>
    </w:div>
    <w:div w:id="866404703">
      <w:bodyDiv w:val="1"/>
      <w:marLeft w:val="0"/>
      <w:marRight w:val="0"/>
      <w:marTop w:val="0"/>
      <w:marBottom w:val="0"/>
      <w:divBdr>
        <w:top w:val="none" w:sz="0" w:space="0" w:color="auto"/>
        <w:left w:val="none" w:sz="0" w:space="0" w:color="auto"/>
        <w:bottom w:val="none" w:sz="0" w:space="0" w:color="auto"/>
        <w:right w:val="none" w:sz="0" w:space="0" w:color="auto"/>
      </w:divBdr>
    </w:div>
    <w:div w:id="878974183">
      <w:bodyDiv w:val="1"/>
      <w:marLeft w:val="0"/>
      <w:marRight w:val="0"/>
      <w:marTop w:val="0"/>
      <w:marBottom w:val="0"/>
      <w:divBdr>
        <w:top w:val="none" w:sz="0" w:space="0" w:color="auto"/>
        <w:left w:val="none" w:sz="0" w:space="0" w:color="auto"/>
        <w:bottom w:val="none" w:sz="0" w:space="0" w:color="auto"/>
        <w:right w:val="none" w:sz="0" w:space="0" w:color="auto"/>
      </w:divBdr>
    </w:div>
    <w:div w:id="897515857">
      <w:bodyDiv w:val="1"/>
      <w:marLeft w:val="0"/>
      <w:marRight w:val="0"/>
      <w:marTop w:val="0"/>
      <w:marBottom w:val="0"/>
      <w:divBdr>
        <w:top w:val="none" w:sz="0" w:space="0" w:color="auto"/>
        <w:left w:val="none" w:sz="0" w:space="0" w:color="auto"/>
        <w:bottom w:val="none" w:sz="0" w:space="0" w:color="auto"/>
        <w:right w:val="none" w:sz="0" w:space="0" w:color="auto"/>
      </w:divBdr>
    </w:div>
    <w:div w:id="906844096">
      <w:bodyDiv w:val="1"/>
      <w:marLeft w:val="0"/>
      <w:marRight w:val="0"/>
      <w:marTop w:val="0"/>
      <w:marBottom w:val="0"/>
      <w:divBdr>
        <w:top w:val="none" w:sz="0" w:space="0" w:color="auto"/>
        <w:left w:val="none" w:sz="0" w:space="0" w:color="auto"/>
        <w:bottom w:val="none" w:sz="0" w:space="0" w:color="auto"/>
        <w:right w:val="none" w:sz="0" w:space="0" w:color="auto"/>
      </w:divBdr>
    </w:div>
    <w:div w:id="988633105">
      <w:bodyDiv w:val="1"/>
      <w:marLeft w:val="0"/>
      <w:marRight w:val="0"/>
      <w:marTop w:val="0"/>
      <w:marBottom w:val="0"/>
      <w:divBdr>
        <w:top w:val="none" w:sz="0" w:space="0" w:color="auto"/>
        <w:left w:val="none" w:sz="0" w:space="0" w:color="auto"/>
        <w:bottom w:val="none" w:sz="0" w:space="0" w:color="auto"/>
        <w:right w:val="none" w:sz="0" w:space="0" w:color="auto"/>
      </w:divBdr>
      <w:divsChild>
        <w:div w:id="1186820817">
          <w:marLeft w:val="0"/>
          <w:marRight w:val="0"/>
          <w:marTop w:val="0"/>
          <w:marBottom w:val="0"/>
          <w:divBdr>
            <w:top w:val="none" w:sz="0" w:space="0" w:color="auto"/>
            <w:left w:val="none" w:sz="0" w:space="0" w:color="auto"/>
            <w:bottom w:val="none" w:sz="0" w:space="0" w:color="auto"/>
            <w:right w:val="none" w:sz="0" w:space="0" w:color="auto"/>
          </w:divBdr>
          <w:divsChild>
            <w:div w:id="1471485003">
              <w:marLeft w:val="0"/>
              <w:marRight w:val="0"/>
              <w:marTop w:val="0"/>
              <w:marBottom w:val="0"/>
              <w:divBdr>
                <w:top w:val="none" w:sz="0" w:space="0" w:color="auto"/>
                <w:left w:val="none" w:sz="0" w:space="0" w:color="auto"/>
                <w:bottom w:val="none" w:sz="0" w:space="0" w:color="auto"/>
                <w:right w:val="none" w:sz="0" w:space="0" w:color="auto"/>
              </w:divBdr>
            </w:div>
            <w:div w:id="161432910">
              <w:marLeft w:val="0"/>
              <w:marRight w:val="0"/>
              <w:marTop w:val="0"/>
              <w:marBottom w:val="0"/>
              <w:divBdr>
                <w:top w:val="none" w:sz="0" w:space="0" w:color="auto"/>
                <w:left w:val="none" w:sz="0" w:space="0" w:color="auto"/>
                <w:bottom w:val="none" w:sz="0" w:space="0" w:color="auto"/>
                <w:right w:val="none" w:sz="0" w:space="0" w:color="auto"/>
              </w:divBdr>
            </w:div>
            <w:div w:id="798911587">
              <w:marLeft w:val="0"/>
              <w:marRight w:val="0"/>
              <w:marTop w:val="0"/>
              <w:marBottom w:val="0"/>
              <w:divBdr>
                <w:top w:val="none" w:sz="0" w:space="0" w:color="auto"/>
                <w:left w:val="none" w:sz="0" w:space="0" w:color="auto"/>
                <w:bottom w:val="none" w:sz="0" w:space="0" w:color="auto"/>
                <w:right w:val="none" w:sz="0" w:space="0" w:color="auto"/>
              </w:divBdr>
            </w:div>
          </w:divsChild>
        </w:div>
        <w:div w:id="1456682720">
          <w:marLeft w:val="0"/>
          <w:marRight w:val="0"/>
          <w:marTop w:val="0"/>
          <w:marBottom w:val="0"/>
          <w:divBdr>
            <w:top w:val="none" w:sz="0" w:space="0" w:color="auto"/>
            <w:left w:val="none" w:sz="0" w:space="0" w:color="auto"/>
            <w:bottom w:val="none" w:sz="0" w:space="0" w:color="auto"/>
            <w:right w:val="none" w:sz="0" w:space="0" w:color="auto"/>
          </w:divBdr>
          <w:divsChild>
            <w:div w:id="863329983">
              <w:marLeft w:val="0"/>
              <w:marRight w:val="0"/>
              <w:marTop w:val="0"/>
              <w:marBottom w:val="0"/>
              <w:divBdr>
                <w:top w:val="none" w:sz="0" w:space="0" w:color="auto"/>
                <w:left w:val="none" w:sz="0" w:space="0" w:color="auto"/>
                <w:bottom w:val="none" w:sz="0" w:space="0" w:color="auto"/>
                <w:right w:val="none" w:sz="0" w:space="0" w:color="auto"/>
              </w:divBdr>
            </w:div>
          </w:divsChild>
        </w:div>
        <w:div w:id="474491955">
          <w:marLeft w:val="0"/>
          <w:marRight w:val="0"/>
          <w:marTop w:val="0"/>
          <w:marBottom w:val="0"/>
          <w:divBdr>
            <w:top w:val="none" w:sz="0" w:space="0" w:color="auto"/>
            <w:left w:val="none" w:sz="0" w:space="0" w:color="auto"/>
            <w:bottom w:val="none" w:sz="0" w:space="0" w:color="auto"/>
            <w:right w:val="none" w:sz="0" w:space="0" w:color="auto"/>
          </w:divBdr>
          <w:divsChild>
            <w:div w:id="20734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1399">
      <w:bodyDiv w:val="1"/>
      <w:marLeft w:val="0"/>
      <w:marRight w:val="0"/>
      <w:marTop w:val="0"/>
      <w:marBottom w:val="0"/>
      <w:divBdr>
        <w:top w:val="none" w:sz="0" w:space="0" w:color="auto"/>
        <w:left w:val="none" w:sz="0" w:space="0" w:color="auto"/>
        <w:bottom w:val="none" w:sz="0" w:space="0" w:color="auto"/>
        <w:right w:val="none" w:sz="0" w:space="0" w:color="auto"/>
      </w:divBdr>
    </w:div>
    <w:div w:id="1050767283">
      <w:bodyDiv w:val="1"/>
      <w:marLeft w:val="0"/>
      <w:marRight w:val="0"/>
      <w:marTop w:val="0"/>
      <w:marBottom w:val="0"/>
      <w:divBdr>
        <w:top w:val="none" w:sz="0" w:space="0" w:color="auto"/>
        <w:left w:val="none" w:sz="0" w:space="0" w:color="auto"/>
        <w:bottom w:val="none" w:sz="0" w:space="0" w:color="auto"/>
        <w:right w:val="none" w:sz="0" w:space="0" w:color="auto"/>
      </w:divBdr>
    </w:div>
    <w:div w:id="1052077152">
      <w:bodyDiv w:val="1"/>
      <w:marLeft w:val="0"/>
      <w:marRight w:val="0"/>
      <w:marTop w:val="0"/>
      <w:marBottom w:val="0"/>
      <w:divBdr>
        <w:top w:val="none" w:sz="0" w:space="0" w:color="auto"/>
        <w:left w:val="none" w:sz="0" w:space="0" w:color="auto"/>
        <w:bottom w:val="none" w:sz="0" w:space="0" w:color="auto"/>
        <w:right w:val="none" w:sz="0" w:space="0" w:color="auto"/>
      </w:divBdr>
    </w:div>
    <w:div w:id="1103458561">
      <w:bodyDiv w:val="1"/>
      <w:marLeft w:val="0"/>
      <w:marRight w:val="0"/>
      <w:marTop w:val="0"/>
      <w:marBottom w:val="0"/>
      <w:divBdr>
        <w:top w:val="none" w:sz="0" w:space="0" w:color="auto"/>
        <w:left w:val="none" w:sz="0" w:space="0" w:color="auto"/>
        <w:bottom w:val="none" w:sz="0" w:space="0" w:color="auto"/>
        <w:right w:val="none" w:sz="0" w:space="0" w:color="auto"/>
      </w:divBdr>
    </w:div>
    <w:div w:id="1158569796">
      <w:bodyDiv w:val="1"/>
      <w:marLeft w:val="0"/>
      <w:marRight w:val="0"/>
      <w:marTop w:val="0"/>
      <w:marBottom w:val="0"/>
      <w:divBdr>
        <w:top w:val="none" w:sz="0" w:space="0" w:color="auto"/>
        <w:left w:val="none" w:sz="0" w:space="0" w:color="auto"/>
        <w:bottom w:val="none" w:sz="0" w:space="0" w:color="auto"/>
        <w:right w:val="none" w:sz="0" w:space="0" w:color="auto"/>
      </w:divBdr>
    </w:div>
    <w:div w:id="1178539451">
      <w:bodyDiv w:val="1"/>
      <w:marLeft w:val="0"/>
      <w:marRight w:val="0"/>
      <w:marTop w:val="0"/>
      <w:marBottom w:val="0"/>
      <w:divBdr>
        <w:top w:val="none" w:sz="0" w:space="0" w:color="auto"/>
        <w:left w:val="none" w:sz="0" w:space="0" w:color="auto"/>
        <w:bottom w:val="none" w:sz="0" w:space="0" w:color="auto"/>
        <w:right w:val="none" w:sz="0" w:space="0" w:color="auto"/>
      </w:divBdr>
    </w:div>
    <w:div w:id="1224675818">
      <w:bodyDiv w:val="1"/>
      <w:marLeft w:val="0"/>
      <w:marRight w:val="0"/>
      <w:marTop w:val="0"/>
      <w:marBottom w:val="0"/>
      <w:divBdr>
        <w:top w:val="none" w:sz="0" w:space="0" w:color="auto"/>
        <w:left w:val="none" w:sz="0" w:space="0" w:color="auto"/>
        <w:bottom w:val="none" w:sz="0" w:space="0" w:color="auto"/>
        <w:right w:val="none" w:sz="0" w:space="0" w:color="auto"/>
      </w:divBdr>
    </w:div>
    <w:div w:id="1245529116">
      <w:bodyDiv w:val="1"/>
      <w:marLeft w:val="0"/>
      <w:marRight w:val="0"/>
      <w:marTop w:val="0"/>
      <w:marBottom w:val="0"/>
      <w:divBdr>
        <w:top w:val="none" w:sz="0" w:space="0" w:color="auto"/>
        <w:left w:val="none" w:sz="0" w:space="0" w:color="auto"/>
        <w:bottom w:val="none" w:sz="0" w:space="0" w:color="auto"/>
        <w:right w:val="none" w:sz="0" w:space="0" w:color="auto"/>
      </w:divBdr>
      <w:divsChild>
        <w:div w:id="1502502902">
          <w:marLeft w:val="0"/>
          <w:marRight w:val="0"/>
          <w:marTop w:val="0"/>
          <w:marBottom w:val="0"/>
          <w:divBdr>
            <w:top w:val="none" w:sz="0" w:space="0" w:color="auto"/>
            <w:left w:val="none" w:sz="0" w:space="0" w:color="auto"/>
            <w:bottom w:val="none" w:sz="0" w:space="0" w:color="auto"/>
            <w:right w:val="none" w:sz="0" w:space="0" w:color="auto"/>
          </w:divBdr>
        </w:div>
        <w:div w:id="36394102">
          <w:marLeft w:val="0"/>
          <w:marRight w:val="0"/>
          <w:marTop w:val="0"/>
          <w:marBottom w:val="0"/>
          <w:divBdr>
            <w:top w:val="none" w:sz="0" w:space="0" w:color="auto"/>
            <w:left w:val="none" w:sz="0" w:space="0" w:color="auto"/>
            <w:bottom w:val="none" w:sz="0" w:space="0" w:color="auto"/>
            <w:right w:val="none" w:sz="0" w:space="0" w:color="auto"/>
          </w:divBdr>
        </w:div>
        <w:div w:id="1691756997">
          <w:marLeft w:val="0"/>
          <w:marRight w:val="0"/>
          <w:marTop w:val="0"/>
          <w:marBottom w:val="0"/>
          <w:divBdr>
            <w:top w:val="none" w:sz="0" w:space="0" w:color="auto"/>
            <w:left w:val="none" w:sz="0" w:space="0" w:color="auto"/>
            <w:bottom w:val="none" w:sz="0" w:space="0" w:color="auto"/>
            <w:right w:val="none" w:sz="0" w:space="0" w:color="auto"/>
          </w:divBdr>
        </w:div>
        <w:div w:id="299925404">
          <w:marLeft w:val="0"/>
          <w:marRight w:val="0"/>
          <w:marTop w:val="0"/>
          <w:marBottom w:val="0"/>
          <w:divBdr>
            <w:top w:val="none" w:sz="0" w:space="0" w:color="auto"/>
            <w:left w:val="none" w:sz="0" w:space="0" w:color="auto"/>
            <w:bottom w:val="none" w:sz="0" w:space="0" w:color="auto"/>
            <w:right w:val="none" w:sz="0" w:space="0" w:color="auto"/>
          </w:divBdr>
        </w:div>
        <w:div w:id="818957432">
          <w:marLeft w:val="0"/>
          <w:marRight w:val="0"/>
          <w:marTop w:val="0"/>
          <w:marBottom w:val="0"/>
          <w:divBdr>
            <w:top w:val="none" w:sz="0" w:space="0" w:color="auto"/>
            <w:left w:val="none" w:sz="0" w:space="0" w:color="auto"/>
            <w:bottom w:val="none" w:sz="0" w:space="0" w:color="auto"/>
            <w:right w:val="none" w:sz="0" w:space="0" w:color="auto"/>
          </w:divBdr>
        </w:div>
        <w:div w:id="878973448">
          <w:marLeft w:val="0"/>
          <w:marRight w:val="0"/>
          <w:marTop w:val="0"/>
          <w:marBottom w:val="0"/>
          <w:divBdr>
            <w:top w:val="none" w:sz="0" w:space="0" w:color="auto"/>
            <w:left w:val="none" w:sz="0" w:space="0" w:color="auto"/>
            <w:bottom w:val="none" w:sz="0" w:space="0" w:color="auto"/>
            <w:right w:val="none" w:sz="0" w:space="0" w:color="auto"/>
          </w:divBdr>
        </w:div>
        <w:div w:id="1281836680">
          <w:marLeft w:val="0"/>
          <w:marRight w:val="0"/>
          <w:marTop w:val="0"/>
          <w:marBottom w:val="0"/>
          <w:divBdr>
            <w:top w:val="none" w:sz="0" w:space="0" w:color="auto"/>
            <w:left w:val="none" w:sz="0" w:space="0" w:color="auto"/>
            <w:bottom w:val="none" w:sz="0" w:space="0" w:color="auto"/>
            <w:right w:val="none" w:sz="0" w:space="0" w:color="auto"/>
          </w:divBdr>
        </w:div>
        <w:div w:id="1811434852">
          <w:marLeft w:val="0"/>
          <w:marRight w:val="0"/>
          <w:marTop w:val="0"/>
          <w:marBottom w:val="0"/>
          <w:divBdr>
            <w:top w:val="none" w:sz="0" w:space="0" w:color="auto"/>
            <w:left w:val="none" w:sz="0" w:space="0" w:color="auto"/>
            <w:bottom w:val="none" w:sz="0" w:space="0" w:color="auto"/>
            <w:right w:val="none" w:sz="0" w:space="0" w:color="auto"/>
          </w:divBdr>
        </w:div>
        <w:div w:id="224604722">
          <w:marLeft w:val="0"/>
          <w:marRight w:val="0"/>
          <w:marTop w:val="0"/>
          <w:marBottom w:val="0"/>
          <w:divBdr>
            <w:top w:val="none" w:sz="0" w:space="0" w:color="auto"/>
            <w:left w:val="none" w:sz="0" w:space="0" w:color="auto"/>
            <w:bottom w:val="none" w:sz="0" w:space="0" w:color="auto"/>
            <w:right w:val="none" w:sz="0" w:space="0" w:color="auto"/>
          </w:divBdr>
        </w:div>
        <w:div w:id="1196692065">
          <w:marLeft w:val="0"/>
          <w:marRight w:val="0"/>
          <w:marTop w:val="0"/>
          <w:marBottom w:val="0"/>
          <w:divBdr>
            <w:top w:val="none" w:sz="0" w:space="0" w:color="auto"/>
            <w:left w:val="none" w:sz="0" w:space="0" w:color="auto"/>
            <w:bottom w:val="none" w:sz="0" w:space="0" w:color="auto"/>
            <w:right w:val="none" w:sz="0" w:space="0" w:color="auto"/>
          </w:divBdr>
        </w:div>
        <w:div w:id="556816297">
          <w:marLeft w:val="0"/>
          <w:marRight w:val="0"/>
          <w:marTop w:val="0"/>
          <w:marBottom w:val="0"/>
          <w:divBdr>
            <w:top w:val="none" w:sz="0" w:space="0" w:color="auto"/>
            <w:left w:val="none" w:sz="0" w:space="0" w:color="auto"/>
            <w:bottom w:val="none" w:sz="0" w:space="0" w:color="auto"/>
            <w:right w:val="none" w:sz="0" w:space="0" w:color="auto"/>
          </w:divBdr>
        </w:div>
        <w:div w:id="295910722">
          <w:marLeft w:val="0"/>
          <w:marRight w:val="0"/>
          <w:marTop w:val="0"/>
          <w:marBottom w:val="0"/>
          <w:divBdr>
            <w:top w:val="none" w:sz="0" w:space="0" w:color="auto"/>
            <w:left w:val="none" w:sz="0" w:space="0" w:color="auto"/>
            <w:bottom w:val="none" w:sz="0" w:space="0" w:color="auto"/>
            <w:right w:val="none" w:sz="0" w:space="0" w:color="auto"/>
          </w:divBdr>
        </w:div>
        <w:div w:id="569273777">
          <w:marLeft w:val="0"/>
          <w:marRight w:val="0"/>
          <w:marTop w:val="0"/>
          <w:marBottom w:val="0"/>
          <w:divBdr>
            <w:top w:val="none" w:sz="0" w:space="0" w:color="auto"/>
            <w:left w:val="none" w:sz="0" w:space="0" w:color="auto"/>
            <w:bottom w:val="none" w:sz="0" w:space="0" w:color="auto"/>
            <w:right w:val="none" w:sz="0" w:space="0" w:color="auto"/>
          </w:divBdr>
        </w:div>
        <w:div w:id="1428624061">
          <w:marLeft w:val="0"/>
          <w:marRight w:val="0"/>
          <w:marTop w:val="0"/>
          <w:marBottom w:val="0"/>
          <w:divBdr>
            <w:top w:val="none" w:sz="0" w:space="0" w:color="auto"/>
            <w:left w:val="none" w:sz="0" w:space="0" w:color="auto"/>
            <w:bottom w:val="none" w:sz="0" w:space="0" w:color="auto"/>
            <w:right w:val="none" w:sz="0" w:space="0" w:color="auto"/>
          </w:divBdr>
        </w:div>
        <w:div w:id="1523474429">
          <w:marLeft w:val="0"/>
          <w:marRight w:val="0"/>
          <w:marTop w:val="0"/>
          <w:marBottom w:val="0"/>
          <w:divBdr>
            <w:top w:val="none" w:sz="0" w:space="0" w:color="auto"/>
            <w:left w:val="none" w:sz="0" w:space="0" w:color="auto"/>
            <w:bottom w:val="none" w:sz="0" w:space="0" w:color="auto"/>
            <w:right w:val="none" w:sz="0" w:space="0" w:color="auto"/>
          </w:divBdr>
        </w:div>
        <w:div w:id="300308031">
          <w:marLeft w:val="0"/>
          <w:marRight w:val="0"/>
          <w:marTop w:val="0"/>
          <w:marBottom w:val="0"/>
          <w:divBdr>
            <w:top w:val="none" w:sz="0" w:space="0" w:color="auto"/>
            <w:left w:val="none" w:sz="0" w:space="0" w:color="auto"/>
            <w:bottom w:val="none" w:sz="0" w:space="0" w:color="auto"/>
            <w:right w:val="none" w:sz="0" w:space="0" w:color="auto"/>
          </w:divBdr>
        </w:div>
        <w:div w:id="1264341180">
          <w:marLeft w:val="0"/>
          <w:marRight w:val="0"/>
          <w:marTop w:val="0"/>
          <w:marBottom w:val="0"/>
          <w:divBdr>
            <w:top w:val="none" w:sz="0" w:space="0" w:color="auto"/>
            <w:left w:val="none" w:sz="0" w:space="0" w:color="auto"/>
            <w:bottom w:val="none" w:sz="0" w:space="0" w:color="auto"/>
            <w:right w:val="none" w:sz="0" w:space="0" w:color="auto"/>
          </w:divBdr>
        </w:div>
        <w:div w:id="1748066587">
          <w:marLeft w:val="0"/>
          <w:marRight w:val="0"/>
          <w:marTop w:val="0"/>
          <w:marBottom w:val="0"/>
          <w:divBdr>
            <w:top w:val="none" w:sz="0" w:space="0" w:color="auto"/>
            <w:left w:val="none" w:sz="0" w:space="0" w:color="auto"/>
            <w:bottom w:val="none" w:sz="0" w:space="0" w:color="auto"/>
            <w:right w:val="none" w:sz="0" w:space="0" w:color="auto"/>
          </w:divBdr>
        </w:div>
        <w:div w:id="1852258487">
          <w:marLeft w:val="0"/>
          <w:marRight w:val="0"/>
          <w:marTop w:val="0"/>
          <w:marBottom w:val="0"/>
          <w:divBdr>
            <w:top w:val="none" w:sz="0" w:space="0" w:color="auto"/>
            <w:left w:val="none" w:sz="0" w:space="0" w:color="auto"/>
            <w:bottom w:val="none" w:sz="0" w:space="0" w:color="auto"/>
            <w:right w:val="none" w:sz="0" w:space="0" w:color="auto"/>
          </w:divBdr>
        </w:div>
        <w:div w:id="1760981894">
          <w:marLeft w:val="0"/>
          <w:marRight w:val="0"/>
          <w:marTop w:val="0"/>
          <w:marBottom w:val="0"/>
          <w:divBdr>
            <w:top w:val="none" w:sz="0" w:space="0" w:color="auto"/>
            <w:left w:val="none" w:sz="0" w:space="0" w:color="auto"/>
            <w:bottom w:val="none" w:sz="0" w:space="0" w:color="auto"/>
            <w:right w:val="none" w:sz="0" w:space="0" w:color="auto"/>
          </w:divBdr>
        </w:div>
        <w:div w:id="1998918222">
          <w:marLeft w:val="0"/>
          <w:marRight w:val="0"/>
          <w:marTop w:val="0"/>
          <w:marBottom w:val="0"/>
          <w:divBdr>
            <w:top w:val="none" w:sz="0" w:space="0" w:color="auto"/>
            <w:left w:val="none" w:sz="0" w:space="0" w:color="auto"/>
            <w:bottom w:val="none" w:sz="0" w:space="0" w:color="auto"/>
            <w:right w:val="none" w:sz="0" w:space="0" w:color="auto"/>
          </w:divBdr>
        </w:div>
        <w:div w:id="1085998985">
          <w:marLeft w:val="0"/>
          <w:marRight w:val="0"/>
          <w:marTop w:val="0"/>
          <w:marBottom w:val="0"/>
          <w:divBdr>
            <w:top w:val="none" w:sz="0" w:space="0" w:color="auto"/>
            <w:left w:val="none" w:sz="0" w:space="0" w:color="auto"/>
            <w:bottom w:val="none" w:sz="0" w:space="0" w:color="auto"/>
            <w:right w:val="none" w:sz="0" w:space="0" w:color="auto"/>
          </w:divBdr>
        </w:div>
        <w:div w:id="731193602">
          <w:marLeft w:val="0"/>
          <w:marRight w:val="0"/>
          <w:marTop w:val="0"/>
          <w:marBottom w:val="0"/>
          <w:divBdr>
            <w:top w:val="none" w:sz="0" w:space="0" w:color="auto"/>
            <w:left w:val="none" w:sz="0" w:space="0" w:color="auto"/>
            <w:bottom w:val="none" w:sz="0" w:space="0" w:color="auto"/>
            <w:right w:val="none" w:sz="0" w:space="0" w:color="auto"/>
          </w:divBdr>
        </w:div>
        <w:div w:id="1376083896">
          <w:marLeft w:val="0"/>
          <w:marRight w:val="0"/>
          <w:marTop w:val="0"/>
          <w:marBottom w:val="0"/>
          <w:divBdr>
            <w:top w:val="none" w:sz="0" w:space="0" w:color="auto"/>
            <w:left w:val="none" w:sz="0" w:space="0" w:color="auto"/>
            <w:bottom w:val="none" w:sz="0" w:space="0" w:color="auto"/>
            <w:right w:val="none" w:sz="0" w:space="0" w:color="auto"/>
          </w:divBdr>
        </w:div>
        <w:div w:id="1267301487">
          <w:marLeft w:val="0"/>
          <w:marRight w:val="0"/>
          <w:marTop w:val="0"/>
          <w:marBottom w:val="0"/>
          <w:divBdr>
            <w:top w:val="none" w:sz="0" w:space="0" w:color="auto"/>
            <w:left w:val="none" w:sz="0" w:space="0" w:color="auto"/>
            <w:bottom w:val="none" w:sz="0" w:space="0" w:color="auto"/>
            <w:right w:val="none" w:sz="0" w:space="0" w:color="auto"/>
          </w:divBdr>
        </w:div>
        <w:div w:id="1473870190">
          <w:marLeft w:val="0"/>
          <w:marRight w:val="0"/>
          <w:marTop w:val="0"/>
          <w:marBottom w:val="0"/>
          <w:divBdr>
            <w:top w:val="none" w:sz="0" w:space="0" w:color="auto"/>
            <w:left w:val="none" w:sz="0" w:space="0" w:color="auto"/>
            <w:bottom w:val="none" w:sz="0" w:space="0" w:color="auto"/>
            <w:right w:val="none" w:sz="0" w:space="0" w:color="auto"/>
          </w:divBdr>
        </w:div>
        <w:div w:id="192810746">
          <w:marLeft w:val="0"/>
          <w:marRight w:val="0"/>
          <w:marTop w:val="0"/>
          <w:marBottom w:val="0"/>
          <w:divBdr>
            <w:top w:val="none" w:sz="0" w:space="0" w:color="auto"/>
            <w:left w:val="none" w:sz="0" w:space="0" w:color="auto"/>
            <w:bottom w:val="none" w:sz="0" w:space="0" w:color="auto"/>
            <w:right w:val="none" w:sz="0" w:space="0" w:color="auto"/>
          </w:divBdr>
        </w:div>
        <w:div w:id="304748541">
          <w:marLeft w:val="0"/>
          <w:marRight w:val="0"/>
          <w:marTop w:val="0"/>
          <w:marBottom w:val="0"/>
          <w:divBdr>
            <w:top w:val="none" w:sz="0" w:space="0" w:color="auto"/>
            <w:left w:val="none" w:sz="0" w:space="0" w:color="auto"/>
            <w:bottom w:val="none" w:sz="0" w:space="0" w:color="auto"/>
            <w:right w:val="none" w:sz="0" w:space="0" w:color="auto"/>
          </w:divBdr>
        </w:div>
        <w:div w:id="1486776337">
          <w:marLeft w:val="0"/>
          <w:marRight w:val="0"/>
          <w:marTop w:val="0"/>
          <w:marBottom w:val="0"/>
          <w:divBdr>
            <w:top w:val="none" w:sz="0" w:space="0" w:color="auto"/>
            <w:left w:val="none" w:sz="0" w:space="0" w:color="auto"/>
            <w:bottom w:val="none" w:sz="0" w:space="0" w:color="auto"/>
            <w:right w:val="none" w:sz="0" w:space="0" w:color="auto"/>
          </w:divBdr>
        </w:div>
        <w:div w:id="1915384888">
          <w:marLeft w:val="0"/>
          <w:marRight w:val="0"/>
          <w:marTop w:val="0"/>
          <w:marBottom w:val="0"/>
          <w:divBdr>
            <w:top w:val="none" w:sz="0" w:space="0" w:color="auto"/>
            <w:left w:val="none" w:sz="0" w:space="0" w:color="auto"/>
            <w:bottom w:val="none" w:sz="0" w:space="0" w:color="auto"/>
            <w:right w:val="none" w:sz="0" w:space="0" w:color="auto"/>
          </w:divBdr>
        </w:div>
        <w:div w:id="705638204">
          <w:marLeft w:val="0"/>
          <w:marRight w:val="0"/>
          <w:marTop w:val="0"/>
          <w:marBottom w:val="0"/>
          <w:divBdr>
            <w:top w:val="none" w:sz="0" w:space="0" w:color="auto"/>
            <w:left w:val="none" w:sz="0" w:space="0" w:color="auto"/>
            <w:bottom w:val="none" w:sz="0" w:space="0" w:color="auto"/>
            <w:right w:val="none" w:sz="0" w:space="0" w:color="auto"/>
          </w:divBdr>
        </w:div>
        <w:div w:id="717782398">
          <w:marLeft w:val="0"/>
          <w:marRight w:val="0"/>
          <w:marTop w:val="0"/>
          <w:marBottom w:val="0"/>
          <w:divBdr>
            <w:top w:val="none" w:sz="0" w:space="0" w:color="auto"/>
            <w:left w:val="none" w:sz="0" w:space="0" w:color="auto"/>
            <w:bottom w:val="none" w:sz="0" w:space="0" w:color="auto"/>
            <w:right w:val="none" w:sz="0" w:space="0" w:color="auto"/>
          </w:divBdr>
        </w:div>
        <w:div w:id="136536246">
          <w:marLeft w:val="0"/>
          <w:marRight w:val="0"/>
          <w:marTop w:val="0"/>
          <w:marBottom w:val="0"/>
          <w:divBdr>
            <w:top w:val="none" w:sz="0" w:space="0" w:color="auto"/>
            <w:left w:val="none" w:sz="0" w:space="0" w:color="auto"/>
            <w:bottom w:val="none" w:sz="0" w:space="0" w:color="auto"/>
            <w:right w:val="none" w:sz="0" w:space="0" w:color="auto"/>
          </w:divBdr>
        </w:div>
        <w:div w:id="1545873443">
          <w:marLeft w:val="0"/>
          <w:marRight w:val="0"/>
          <w:marTop w:val="0"/>
          <w:marBottom w:val="0"/>
          <w:divBdr>
            <w:top w:val="none" w:sz="0" w:space="0" w:color="auto"/>
            <w:left w:val="none" w:sz="0" w:space="0" w:color="auto"/>
            <w:bottom w:val="none" w:sz="0" w:space="0" w:color="auto"/>
            <w:right w:val="none" w:sz="0" w:space="0" w:color="auto"/>
          </w:divBdr>
        </w:div>
        <w:div w:id="1666201475">
          <w:marLeft w:val="0"/>
          <w:marRight w:val="0"/>
          <w:marTop w:val="0"/>
          <w:marBottom w:val="0"/>
          <w:divBdr>
            <w:top w:val="none" w:sz="0" w:space="0" w:color="auto"/>
            <w:left w:val="none" w:sz="0" w:space="0" w:color="auto"/>
            <w:bottom w:val="none" w:sz="0" w:space="0" w:color="auto"/>
            <w:right w:val="none" w:sz="0" w:space="0" w:color="auto"/>
          </w:divBdr>
        </w:div>
        <w:div w:id="1046834332">
          <w:marLeft w:val="0"/>
          <w:marRight w:val="0"/>
          <w:marTop w:val="0"/>
          <w:marBottom w:val="0"/>
          <w:divBdr>
            <w:top w:val="none" w:sz="0" w:space="0" w:color="auto"/>
            <w:left w:val="none" w:sz="0" w:space="0" w:color="auto"/>
            <w:bottom w:val="none" w:sz="0" w:space="0" w:color="auto"/>
            <w:right w:val="none" w:sz="0" w:space="0" w:color="auto"/>
          </w:divBdr>
        </w:div>
        <w:div w:id="1033532468">
          <w:marLeft w:val="0"/>
          <w:marRight w:val="0"/>
          <w:marTop w:val="0"/>
          <w:marBottom w:val="0"/>
          <w:divBdr>
            <w:top w:val="none" w:sz="0" w:space="0" w:color="auto"/>
            <w:left w:val="none" w:sz="0" w:space="0" w:color="auto"/>
            <w:bottom w:val="none" w:sz="0" w:space="0" w:color="auto"/>
            <w:right w:val="none" w:sz="0" w:space="0" w:color="auto"/>
          </w:divBdr>
        </w:div>
        <w:div w:id="228464124">
          <w:marLeft w:val="0"/>
          <w:marRight w:val="0"/>
          <w:marTop w:val="0"/>
          <w:marBottom w:val="0"/>
          <w:divBdr>
            <w:top w:val="none" w:sz="0" w:space="0" w:color="auto"/>
            <w:left w:val="none" w:sz="0" w:space="0" w:color="auto"/>
            <w:bottom w:val="none" w:sz="0" w:space="0" w:color="auto"/>
            <w:right w:val="none" w:sz="0" w:space="0" w:color="auto"/>
          </w:divBdr>
        </w:div>
        <w:div w:id="1917324973">
          <w:marLeft w:val="0"/>
          <w:marRight w:val="0"/>
          <w:marTop w:val="0"/>
          <w:marBottom w:val="0"/>
          <w:divBdr>
            <w:top w:val="none" w:sz="0" w:space="0" w:color="auto"/>
            <w:left w:val="none" w:sz="0" w:space="0" w:color="auto"/>
            <w:bottom w:val="none" w:sz="0" w:space="0" w:color="auto"/>
            <w:right w:val="none" w:sz="0" w:space="0" w:color="auto"/>
          </w:divBdr>
        </w:div>
        <w:div w:id="51392212">
          <w:marLeft w:val="0"/>
          <w:marRight w:val="0"/>
          <w:marTop w:val="0"/>
          <w:marBottom w:val="0"/>
          <w:divBdr>
            <w:top w:val="none" w:sz="0" w:space="0" w:color="auto"/>
            <w:left w:val="none" w:sz="0" w:space="0" w:color="auto"/>
            <w:bottom w:val="none" w:sz="0" w:space="0" w:color="auto"/>
            <w:right w:val="none" w:sz="0" w:space="0" w:color="auto"/>
          </w:divBdr>
        </w:div>
        <w:div w:id="2142766419">
          <w:marLeft w:val="0"/>
          <w:marRight w:val="0"/>
          <w:marTop w:val="0"/>
          <w:marBottom w:val="0"/>
          <w:divBdr>
            <w:top w:val="none" w:sz="0" w:space="0" w:color="auto"/>
            <w:left w:val="none" w:sz="0" w:space="0" w:color="auto"/>
            <w:bottom w:val="none" w:sz="0" w:space="0" w:color="auto"/>
            <w:right w:val="none" w:sz="0" w:space="0" w:color="auto"/>
          </w:divBdr>
        </w:div>
        <w:div w:id="1394425734">
          <w:marLeft w:val="0"/>
          <w:marRight w:val="0"/>
          <w:marTop w:val="0"/>
          <w:marBottom w:val="0"/>
          <w:divBdr>
            <w:top w:val="none" w:sz="0" w:space="0" w:color="auto"/>
            <w:left w:val="none" w:sz="0" w:space="0" w:color="auto"/>
            <w:bottom w:val="none" w:sz="0" w:space="0" w:color="auto"/>
            <w:right w:val="none" w:sz="0" w:space="0" w:color="auto"/>
          </w:divBdr>
        </w:div>
        <w:div w:id="373506749">
          <w:marLeft w:val="0"/>
          <w:marRight w:val="0"/>
          <w:marTop w:val="0"/>
          <w:marBottom w:val="0"/>
          <w:divBdr>
            <w:top w:val="none" w:sz="0" w:space="0" w:color="auto"/>
            <w:left w:val="none" w:sz="0" w:space="0" w:color="auto"/>
            <w:bottom w:val="none" w:sz="0" w:space="0" w:color="auto"/>
            <w:right w:val="none" w:sz="0" w:space="0" w:color="auto"/>
          </w:divBdr>
        </w:div>
        <w:div w:id="1999075398">
          <w:marLeft w:val="0"/>
          <w:marRight w:val="0"/>
          <w:marTop w:val="0"/>
          <w:marBottom w:val="0"/>
          <w:divBdr>
            <w:top w:val="none" w:sz="0" w:space="0" w:color="auto"/>
            <w:left w:val="none" w:sz="0" w:space="0" w:color="auto"/>
            <w:bottom w:val="none" w:sz="0" w:space="0" w:color="auto"/>
            <w:right w:val="none" w:sz="0" w:space="0" w:color="auto"/>
          </w:divBdr>
        </w:div>
      </w:divsChild>
    </w:div>
    <w:div w:id="1262452520">
      <w:bodyDiv w:val="1"/>
      <w:marLeft w:val="0"/>
      <w:marRight w:val="0"/>
      <w:marTop w:val="0"/>
      <w:marBottom w:val="0"/>
      <w:divBdr>
        <w:top w:val="none" w:sz="0" w:space="0" w:color="auto"/>
        <w:left w:val="none" w:sz="0" w:space="0" w:color="auto"/>
        <w:bottom w:val="none" w:sz="0" w:space="0" w:color="auto"/>
        <w:right w:val="none" w:sz="0" w:space="0" w:color="auto"/>
      </w:divBdr>
    </w:div>
    <w:div w:id="1293823766">
      <w:bodyDiv w:val="1"/>
      <w:marLeft w:val="0"/>
      <w:marRight w:val="0"/>
      <w:marTop w:val="0"/>
      <w:marBottom w:val="0"/>
      <w:divBdr>
        <w:top w:val="none" w:sz="0" w:space="0" w:color="auto"/>
        <w:left w:val="none" w:sz="0" w:space="0" w:color="auto"/>
        <w:bottom w:val="none" w:sz="0" w:space="0" w:color="auto"/>
        <w:right w:val="none" w:sz="0" w:space="0" w:color="auto"/>
      </w:divBdr>
    </w:div>
    <w:div w:id="1297102535">
      <w:bodyDiv w:val="1"/>
      <w:marLeft w:val="0"/>
      <w:marRight w:val="0"/>
      <w:marTop w:val="0"/>
      <w:marBottom w:val="0"/>
      <w:divBdr>
        <w:top w:val="none" w:sz="0" w:space="0" w:color="auto"/>
        <w:left w:val="none" w:sz="0" w:space="0" w:color="auto"/>
        <w:bottom w:val="none" w:sz="0" w:space="0" w:color="auto"/>
        <w:right w:val="none" w:sz="0" w:space="0" w:color="auto"/>
      </w:divBdr>
    </w:div>
    <w:div w:id="1305551105">
      <w:bodyDiv w:val="1"/>
      <w:marLeft w:val="0"/>
      <w:marRight w:val="0"/>
      <w:marTop w:val="0"/>
      <w:marBottom w:val="0"/>
      <w:divBdr>
        <w:top w:val="none" w:sz="0" w:space="0" w:color="auto"/>
        <w:left w:val="none" w:sz="0" w:space="0" w:color="auto"/>
        <w:bottom w:val="none" w:sz="0" w:space="0" w:color="auto"/>
        <w:right w:val="none" w:sz="0" w:space="0" w:color="auto"/>
      </w:divBdr>
    </w:div>
    <w:div w:id="1334720720">
      <w:bodyDiv w:val="1"/>
      <w:marLeft w:val="0"/>
      <w:marRight w:val="0"/>
      <w:marTop w:val="0"/>
      <w:marBottom w:val="0"/>
      <w:divBdr>
        <w:top w:val="none" w:sz="0" w:space="0" w:color="auto"/>
        <w:left w:val="none" w:sz="0" w:space="0" w:color="auto"/>
        <w:bottom w:val="none" w:sz="0" w:space="0" w:color="auto"/>
        <w:right w:val="none" w:sz="0" w:space="0" w:color="auto"/>
      </w:divBdr>
    </w:div>
    <w:div w:id="1355692161">
      <w:bodyDiv w:val="1"/>
      <w:marLeft w:val="0"/>
      <w:marRight w:val="0"/>
      <w:marTop w:val="0"/>
      <w:marBottom w:val="0"/>
      <w:divBdr>
        <w:top w:val="none" w:sz="0" w:space="0" w:color="auto"/>
        <w:left w:val="none" w:sz="0" w:space="0" w:color="auto"/>
        <w:bottom w:val="none" w:sz="0" w:space="0" w:color="auto"/>
        <w:right w:val="none" w:sz="0" w:space="0" w:color="auto"/>
      </w:divBdr>
    </w:div>
    <w:div w:id="1380058978">
      <w:bodyDiv w:val="1"/>
      <w:marLeft w:val="0"/>
      <w:marRight w:val="0"/>
      <w:marTop w:val="0"/>
      <w:marBottom w:val="0"/>
      <w:divBdr>
        <w:top w:val="none" w:sz="0" w:space="0" w:color="auto"/>
        <w:left w:val="none" w:sz="0" w:space="0" w:color="auto"/>
        <w:bottom w:val="none" w:sz="0" w:space="0" w:color="auto"/>
        <w:right w:val="none" w:sz="0" w:space="0" w:color="auto"/>
      </w:divBdr>
    </w:div>
    <w:div w:id="1391683883">
      <w:bodyDiv w:val="1"/>
      <w:marLeft w:val="0"/>
      <w:marRight w:val="0"/>
      <w:marTop w:val="0"/>
      <w:marBottom w:val="0"/>
      <w:divBdr>
        <w:top w:val="none" w:sz="0" w:space="0" w:color="auto"/>
        <w:left w:val="none" w:sz="0" w:space="0" w:color="auto"/>
        <w:bottom w:val="none" w:sz="0" w:space="0" w:color="auto"/>
        <w:right w:val="none" w:sz="0" w:space="0" w:color="auto"/>
      </w:divBdr>
    </w:div>
    <w:div w:id="1399400486">
      <w:bodyDiv w:val="1"/>
      <w:marLeft w:val="0"/>
      <w:marRight w:val="0"/>
      <w:marTop w:val="0"/>
      <w:marBottom w:val="0"/>
      <w:divBdr>
        <w:top w:val="none" w:sz="0" w:space="0" w:color="auto"/>
        <w:left w:val="none" w:sz="0" w:space="0" w:color="auto"/>
        <w:bottom w:val="none" w:sz="0" w:space="0" w:color="auto"/>
        <w:right w:val="none" w:sz="0" w:space="0" w:color="auto"/>
      </w:divBdr>
    </w:div>
    <w:div w:id="1416050354">
      <w:bodyDiv w:val="1"/>
      <w:marLeft w:val="0"/>
      <w:marRight w:val="0"/>
      <w:marTop w:val="0"/>
      <w:marBottom w:val="0"/>
      <w:divBdr>
        <w:top w:val="none" w:sz="0" w:space="0" w:color="auto"/>
        <w:left w:val="none" w:sz="0" w:space="0" w:color="auto"/>
        <w:bottom w:val="none" w:sz="0" w:space="0" w:color="auto"/>
        <w:right w:val="none" w:sz="0" w:space="0" w:color="auto"/>
      </w:divBdr>
    </w:div>
    <w:div w:id="1417551016">
      <w:bodyDiv w:val="1"/>
      <w:marLeft w:val="0"/>
      <w:marRight w:val="0"/>
      <w:marTop w:val="0"/>
      <w:marBottom w:val="0"/>
      <w:divBdr>
        <w:top w:val="none" w:sz="0" w:space="0" w:color="auto"/>
        <w:left w:val="none" w:sz="0" w:space="0" w:color="auto"/>
        <w:bottom w:val="none" w:sz="0" w:space="0" w:color="auto"/>
        <w:right w:val="none" w:sz="0" w:space="0" w:color="auto"/>
      </w:divBdr>
    </w:div>
    <w:div w:id="1430656583">
      <w:bodyDiv w:val="1"/>
      <w:marLeft w:val="0"/>
      <w:marRight w:val="0"/>
      <w:marTop w:val="0"/>
      <w:marBottom w:val="0"/>
      <w:divBdr>
        <w:top w:val="none" w:sz="0" w:space="0" w:color="auto"/>
        <w:left w:val="none" w:sz="0" w:space="0" w:color="auto"/>
        <w:bottom w:val="none" w:sz="0" w:space="0" w:color="auto"/>
        <w:right w:val="none" w:sz="0" w:space="0" w:color="auto"/>
      </w:divBdr>
    </w:div>
    <w:div w:id="1474059058">
      <w:bodyDiv w:val="1"/>
      <w:marLeft w:val="0"/>
      <w:marRight w:val="0"/>
      <w:marTop w:val="0"/>
      <w:marBottom w:val="0"/>
      <w:divBdr>
        <w:top w:val="none" w:sz="0" w:space="0" w:color="auto"/>
        <w:left w:val="none" w:sz="0" w:space="0" w:color="auto"/>
        <w:bottom w:val="none" w:sz="0" w:space="0" w:color="auto"/>
        <w:right w:val="none" w:sz="0" w:space="0" w:color="auto"/>
      </w:divBdr>
    </w:div>
    <w:div w:id="1480851698">
      <w:bodyDiv w:val="1"/>
      <w:marLeft w:val="0"/>
      <w:marRight w:val="0"/>
      <w:marTop w:val="0"/>
      <w:marBottom w:val="0"/>
      <w:divBdr>
        <w:top w:val="none" w:sz="0" w:space="0" w:color="auto"/>
        <w:left w:val="none" w:sz="0" w:space="0" w:color="auto"/>
        <w:bottom w:val="none" w:sz="0" w:space="0" w:color="auto"/>
        <w:right w:val="none" w:sz="0" w:space="0" w:color="auto"/>
      </w:divBdr>
    </w:div>
    <w:div w:id="1529952523">
      <w:bodyDiv w:val="1"/>
      <w:marLeft w:val="0"/>
      <w:marRight w:val="0"/>
      <w:marTop w:val="0"/>
      <w:marBottom w:val="0"/>
      <w:divBdr>
        <w:top w:val="none" w:sz="0" w:space="0" w:color="auto"/>
        <w:left w:val="none" w:sz="0" w:space="0" w:color="auto"/>
        <w:bottom w:val="none" w:sz="0" w:space="0" w:color="auto"/>
        <w:right w:val="none" w:sz="0" w:space="0" w:color="auto"/>
      </w:divBdr>
    </w:div>
    <w:div w:id="1584028181">
      <w:bodyDiv w:val="1"/>
      <w:marLeft w:val="0"/>
      <w:marRight w:val="0"/>
      <w:marTop w:val="0"/>
      <w:marBottom w:val="0"/>
      <w:divBdr>
        <w:top w:val="none" w:sz="0" w:space="0" w:color="auto"/>
        <w:left w:val="none" w:sz="0" w:space="0" w:color="auto"/>
        <w:bottom w:val="none" w:sz="0" w:space="0" w:color="auto"/>
        <w:right w:val="none" w:sz="0" w:space="0" w:color="auto"/>
      </w:divBdr>
    </w:div>
    <w:div w:id="1617564932">
      <w:bodyDiv w:val="1"/>
      <w:marLeft w:val="0"/>
      <w:marRight w:val="0"/>
      <w:marTop w:val="0"/>
      <w:marBottom w:val="0"/>
      <w:divBdr>
        <w:top w:val="none" w:sz="0" w:space="0" w:color="auto"/>
        <w:left w:val="none" w:sz="0" w:space="0" w:color="auto"/>
        <w:bottom w:val="none" w:sz="0" w:space="0" w:color="auto"/>
        <w:right w:val="none" w:sz="0" w:space="0" w:color="auto"/>
      </w:divBdr>
    </w:div>
    <w:div w:id="1659771949">
      <w:bodyDiv w:val="1"/>
      <w:marLeft w:val="0"/>
      <w:marRight w:val="0"/>
      <w:marTop w:val="0"/>
      <w:marBottom w:val="0"/>
      <w:divBdr>
        <w:top w:val="none" w:sz="0" w:space="0" w:color="auto"/>
        <w:left w:val="none" w:sz="0" w:space="0" w:color="auto"/>
        <w:bottom w:val="none" w:sz="0" w:space="0" w:color="auto"/>
        <w:right w:val="none" w:sz="0" w:space="0" w:color="auto"/>
      </w:divBdr>
    </w:div>
    <w:div w:id="1663510638">
      <w:bodyDiv w:val="1"/>
      <w:marLeft w:val="0"/>
      <w:marRight w:val="0"/>
      <w:marTop w:val="0"/>
      <w:marBottom w:val="0"/>
      <w:divBdr>
        <w:top w:val="none" w:sz="0" w:space="0" w:color="auto"/>
        <w:left w:val="none" w:sz="0" w:space="0" w:color="auto"/>
        <w:bottom w:val="none" w:sz="0" w:space="0" w:color="auto"/>
        <w:right w:val="none" w:sz="0" w:space="0" w:color="auto"/>
      </w:divBdr>
    </w:div>
    <w:div w:id="1671369425">
      <w:bodyDiv w:val="1"/>
      <w:marLeft w:val="0"/>
      <w:marRight w:val="0"/>
      <w:marTop w:val="0"/>
      <w:marBottom w:val="0"/>
      <w:divBdr>
        <w:top w:val="none" w:sz="0" w:space="0" w:color="auto"/>
        <w:left w:val="none" w:sz="0" w:space="0" w:color="auto"/>
        <w:bottom w:val="none" w:sz="0" w:space="0" w:color="auto"/>
        <w:right w:val="none" w:sz="0" w:space="0" w:color="auto"/>
      </w:divBdr>
    </w:div>
    <w:div w:id="1691183343">
      <w:bodyDiv w:val="1"/>
      <w:marLeft w:val="0"/>
      <w:marRight w:val="0"/>
      <w:marTop w:val="0"/>
      <w:marBottom w:val="0"/>
      <w:divBdr>
        <w:top w:val="none" w:sz="0" w:space="0" w:color="auto"/>
        <w:left w:val="none" w:sz="0" w:space="0" w:color="auto"/>
        <w:bottom w:val="none" w:sz="0" w:space="0" w:color="auto"/>
        <w:right w:val="none" w:sz="0" w:space="0" w:color="auto"/>
      </w:divBdr>
    </w:div>
    <w:div w:id="1761367923">
      <w:bodyDiv w:val="1"/>
      <w:marLeft w:val="0"/>
      <w:marRight w:val="0"/>
      <w:marTop w:val="0"/>
      <w:marBottom w:val="0"/>
      <w:divBdr>
        <w:top w:val="none" w:sz="0" w:space="0" w:color="auto"/>
        <w:left w:val="none" w:sz="0" w:space="0" w:color="auto"/>
        <w:bottom w:val="none" w:sz="0" w:space="0" w:color="auto"/>
        <w:right w:val="none" w:sz="0" w:space="0" w:color="auto"/>
      </w:divBdr>
    </w:div>
    <w:div w:id="1845781108">
      <w:bodyDiv w:val="1"/>
      <w:marLeft w:val="0"/>
      <w:marRight w:val="0"/>
      <w:marTop w:val="0"/>
      <w:marBottom w:val="0"/>
      <w:divBdr>
        <w:top w:val="none" w:sz="0" w:space="0" w:color="auto"/>
        <w:left w:val="none" w:sz="0" w:space="0" w:color="auto"/>
        <w:bottom w:val="none" w:sz="0" w:space="0" w:color="auto"/>
        <w:right w:val="none" w:sz="0" w:space="0" w:color="auto"/>
      </w:divBdr>
    </w:div>
    <w:div w:id="1962420335">
      <w:bodyDiv w:val="1"/>
      <w:marLeft w:val="0"/>
      <w:marRight w:val="0"/>
      <w:marTop w:val="0"/>
      <w:marBottom w:val="0"/>
      <w:divBdr>
        <w:top w:val="none" w:sz="0" w:space="0" w:color="auto"/>
        <w:left w:val="none" w:sz="0" w:space="0" w:color="auto"/>
        <w:bottom w:val="none" w:sz="0" w:space="0" w:color="auto"/>
        <w:right w:val="none" w:sz="0" w:space="0" w:color="auto"/>
      </w:divBdr>
    </w:div>
    <w:div w:id="1987196285">
      <w:bodyDiv w:val="1"/>
      <w:marLeft w:val="0"/>
      <w:marRight w:val="0"/>
      <w:marTop w:val="0"/>
      <w:marBottom w:val="0"/>
      <w:divBdr>
        <w:top w:val="none" w:sz="0" w:space="0" w:color="auto"/>
        <w:left w:val="none" w:sz="0" w:space="0" w:color="auto"/>
        <w:bottom w:val="none" w:sz="0" w:space="0" w:color="auto"/>
        <w:right w:val="none" w:sz="0" w:space="0" w:color="auto"/>
      </w:divBdr>
    </w:div>
    <w:div w:id="1988240706">
      <w:bodyDiv w:val="1"/>
      <w:marLeft w:val="0"/>
      <w:marRight w:val="0"/>
      <w:marTop w:val="0"/>
      <w:marBottom w:val="0"/>
      <w:divBdr>
        <w:top w:val="none" w:sz="0" w:space="0" w:color="auto"/>
        <w:left w:val="none" w:sz="0" w:space="0" w:color="auto"/>
        <w:bottom w:val="none" w:sz="0" w:space="0" w:color="auto"/>
        <w:right w:val="none" w:sz="0" w:space="0" w:color="auto"/>
      </w:divBdr>
    </w:div>
    <w:div w:id="2002738182">
      <w:bodyDiv w:val="1"/>
      <w:marLeft w:val="0"/>
      <w:marRight w:val="0"/>
      <w:marTop w:val="0"/>
      <w:marBottom w:val="0"/>
      <w:divBdr>
        <w:top w:val="none" w:sz="0" w:space="0" w:color="auto"/>
        <w:left w:val="none" w:sz="0" w:space="0" w:color="auto"/>
        <w:bottom w:val="none" w:sz="0" w:space="0" w:color="auto"/>
        <w:right w:val="none" w:sz="0" w:space="0" w:color="auto"/>
      </w:divBdr>
    </w:div>
    <w:div w:id="2007435848">
      <w:bodyDiv w:val="1"/>
      <w:marLeft w:val="0"/>
      <w:marRight w:val="0"/>
      <w:marTop w:val="0"/>
      <w:marBottom w:val="0"/>
      <w:divBdr>
        <w:top w:val="none" w:sz="0" w:space="0" w:color="auto"/>
        <w:left w:val="none" w:sz="0" w:space="0" w:color="auto"/>
        <w:bottom w:val="none" w:sz="0" w:space="0" w:color="auto"/>
        <w:right w:val="none" w:sz="0" w:space="0" w:color="auto"/>
      </w:divBdr>
    </w:div>
    <w:div w:id="2031563589">
      <w:bodyDiv w:val="1"/>
      <w:marLeft w:val="0"/>
      <w:marRight w:val="0"/>
      <w:marTop w:val="0"/>
      <w:marBottom w:val="0"/>
      <w:divBdr>
        <w:top w:val="none" w:sz="0" w:space="0" w:color="auto"/>
        <w:left w:val="none" w:sz="0" w:space="0" w:color="auto"/>
        <w:bottom w:val="none" w:sz="0" w:space="0" w:color="auto"/>
        <w:right w:val="none" w:sz="0" w:space="0" w:color="auto"/>
      </w:divBdr>
    </w:div>
    <w:div w:id="2049141852">
      <w:bodyDiv w:val="1"/>
      <w:marLeft w:val="0"/>
      <w:marRight w:val="0"/>
      <w:marTop w:val="0"/>
      <w:marBottom w:val="0"/>
      <w:divBdr>
        <w:top w:val="none" w:sz="0" w:space="0" w:color="auto"/>
        <w:left w:val="none" w:sz="0" w:space="0" w:color="auto"/>
        <w:bottom w:val="none" w:sz="0" w:space="0" w:color="auto"/>
        <w:right w:val="none" w:sz="0" w:space="0" w:color="auto"/>
      </w:divBdr>
    </w:div>
    <w:div w:id="2061006025">
      <w:bodyDiv w:val="1"/>
      <w:marLeft w:val="0"/>
      <w:marRight w:val="0"/>
      <w:marTop w:val="0"/>
      <w:marBottom w:val="0"/>
      <w:divBdr>
        <w:top w:val="none" w:sz="0" w:space="0" w:color="auto"/>
        <w:left w:val="none" w:sz="0" w:space="0" w:color="auto"/>
        <w:bottom w:val="none" w:sz="0" w:space="0" w:color="auto"/>
        <w:right w:val="none" w:sz="0" w:space="0" w:color="auto"/>
      </w:divBdr>
    </w:div>
    <w:div w:id="2098556698">
      <w:bodyDiv w:val="1"/>
      <w:marLeft w:val="0"/>
      <w:marRight w:val="0"/>
      <w:marTop w:val="0"/>
      <w:marBottom w:val="0"/>
      <w:divBdr>
        <w:top w:val="none" w:sz="0" w:space="0" w:color="auto"/>
        <w:left w:val="none" w:sz="0" w:space="0" w:color="auto"/>
        <w:bottom w:val="none" w:sz="0" w:space="0" w:color="auto"/>
        <w:right w:val="none" w:sz="0" w:space="0" w:color="auto"/>
      </w:divBdr>
    </w:div>
    <w:div w:id="2120444356">
      <w:bodyDiv w:val="1"/>
      <w:marLeft w:val="0"/>
      <w:marRight w:val="0"/>
      <w:marTop w:val="0"/>
      <w:marBottom w:val="0"/>
      <w:divBdr>
        <w:top w:val="none" w:sz="0" w:space="0" w:color="auto"/>
        <w:left w:val="none" w:sz="0" w:space="0" w:color="auto"/>
        <w:bottom w:val="none" w:sz="0" w:space="0" w:color="auto"/>
        <w:right w:val="none" w:sz="0" w:space="0" w:color="auto"/>
      </w:divBdr>
    </w:div>
    <w:div w:id="2133088498">
      <w:bodyDiv w:val="1"/>
      <w:marLeft w:val="0"/>
      <w:marRight w:val="0"/>
      <w:marTop w:val="0"/>
      <w:marBottom w:val="0"/>
      <w:divBdr>
        <w:top w:val="none" w:sz="0" w:space="0" w:color="auto"/>
        <w:left w:val="none" w:sz="0" w:space="0" w:color="auto"/>
        <w:bottom w:val="none" w:sz="0" w:space="0" w:color="auto"/>
        <w:right w:val="none" w:sz="0" w:space="0" w:color="auto"/>
      </w:divBdr>
    </w:div>
    <w:div w:id="2140108931">
      <w:bodyDiv w:val="1"/>
      <w:marLeft w:val="0"/>
      <w:marRight w:val="0"/>
      <w:marTop w:val="0"/>
      <w:marBottom w:val="0"/>
      <w:divBdr>
        <w:top w:val="none" w:sz="0" w:space="0" w:color="auto"/>
        <w:left w:val="none" w:sz="0" w:space="0" w:color="auto"/>
        <w:bottom w:val="none" w:sz="0" w:space="0" w:color="auto"/>
        <w:right w:val="none" w:sz="0" w:space="0" w:color="auto"/>
      </w:divBdr>
    </w:div>
    <w:div w:id="2142797062">
      <w:bodyDiv w:val="1"/>
      <w:marLeft w:val="0"/>
      <w:marRight w:val="0"/>
      <w:marTop w:val="0"/>
      <w:marBottom w:val="0"/>
      <w:divBdr>
        <w:top w:val="none" w:sz="0" w:space="0" w:color="auto"/>
        <w:left w:val="none" w:sz="0" w:space="0" w:color="auto"/>
        <w:bottom w:val="none" w:sz="0" w:space="0" w:color="auto"/>
        <w:right w:val="none" w:sz="0" w:space="0" w:color="auto"/>
      </w:divBdr>
      <w:divsChild>
        <w:div w:id="1663773130">
          <w:marLeft w:val="0"/>
          <w:marRight w:val="0"/>
          <w:marTop w:val="0"/>
          <w:marBottom w:val="0"/>
          <w:divBdr>
            <w:top w:val="none" w:sz="0" w:space="0" w:color="auto"/>
            <w:left w:val="none" w:sz="0" w:space="0" w:color="auto"/>
            <w:bottom w:val="none" w:sz="0" w:space="0" w:color="auto"/>
            <w:right w:val="none" w:sz="0" w:space="0" w:color="auto"/>
          </w:divBdr>
          <w:divsChild>
            <w:div w:id="506754865">
              <w:marLeft w:val="0"/>
              <w:marRight w:val="0"/>
              <w:marTop w:val="0"/>
              <w:marBottom w:val="0"/>
              <w:divBdr>
                <w:top w:val="none" w:sz="0" w:space="0" w:color="auto"/>
                <w:left w:val="none" w:sz="0" w:space="0" w:color="auto"/>
                <w:bottom w:val="none" w:sz="0" w:space="0" w:color="auto"/>
                <w:right w:val="none" w:sz="0" w:space="0" w:color="auto"/>
              </w:divBdr>
            </w:div>
            <w:div w:id="728843754">
              <w:marLeft w:val="0"/>
              <w:marRight w:val="0"/>
              <w:marTop w:val="0"/>
              <w:marBottom w:val="0"/>
              <w:divBdr>
                <w:top w:val="none" w:sz="0" w:space="0" w:color="auto"/>
                <w:left w:val="none" w:sz="0" w:space="0" w:color="auto"/>
                <w:bottom w:val="none" w:sz="0" w:space="0" w:color="auto"/>
                <w:right w:val="none" w:sz="0" w:space="0" w:color="auto"/>
              </w:divBdr>
            </w:div>
            <w:div w:id="1281566839">
              <w:marLeft w:val="0"/>
              <w:marRight w:val="0"/>
              <w:marTop w:val="0"/>
              <w:marBottom w:val="0"/>
              <w:divBdr>
                <w:top w:val="none" w:sz="0" w:space="0" w:color="auto"/>
                <w:left w:val="none" w:sz="0" w:space="0" w:color="auto"/>
                <w:bottom w:val="none" w:sz="0" w:space="0" w:color="auto"/>
                <w:right w:val="none" w:sz="0" w:space="0" w:color="auto"/>
              </w:divBdr>
            </w:div>
          </w:divsChild>
        </w:div>
        <w:div w:id="1884445196">
          <w:marLeft w:val="0"/>
          <w:marRight w:val="0"/>
          <w:marTop w:val="0"/>
          <w:marBottom w:val="0"/>
          <w:divBdr>
            <w:top w:val="none" w:sz="0" w:space="0" w:color="auto"/>
            <w:left w:val="none" w:sz="0" w:space="0" w:color="auto"/>
            <w:bottom w:val="none" w:sz="0" w:space="0" w:color="auto"/>
            <w:right w:val="none" w:sz="0" w:space="0" w:color="auto"/>
          </w:divBdr>
          <w:divsChild>
            <w:div w:id="1741950388">
              <w:marLeft w:val="0"/>
              <w:marRight w:val="0"/>
              <w:marTop w:val="0"/>
              <w:marBottom w:val="0"/>
              <w:divBdr>
                <w:top w:val="none" w:sz="0" w:space="0" w:color="auto"/>
                <w:left w:val="none" w:sz="0" w:space="0" w:color="auto"/>
                <w:bottom w:val="none" w:sz="0" w:space="0" w:color="auto"/>
                <w:right w:val="none" w:sz="0" w:space="0" w:color="auto"/>
              </w:divBdr>
            </w:div>
            <w:div w:id="1191845903">
              <w:marLeft w:val="0"/>
              <w:marRight w:val="0"/>
              <w:marTop w:val="0"/>
              <w:marBottom w:val="0"/>
              <w:divBdr>
                <w:top w:val="none" w:sz="0" w:space="0" w:color="auto"/>
                <w:left w:val="none" w:sz="0" w:space="0" w:color="auto"/>
                <w:bottom w:val="none" w:sz="0" w:space="0" w:color="auto"/>
                <w:right w:val="none" w:sz="0" w:space="0" w:color="auto"/>
              </w:divBdr>
            </w:div>
            <w:div w:id="1664433483">
              <w:marLeft w:val="0"/>
              <w:marRight w:val="0"/>
              <w:marTop w:val="0"/>
              <w:marBottom w:val="0"/>
              <w:divBdr>
                <w:top w:val="none" w:sz="0" w:space="0" w:color="auto"/>
                <w:left w:val="none" w:sz="0" w:space="0" w:color="auto"/>
                <w:bottom w:val="none" w:sz="0" w:space="0" w:color="auto"/>
                <w:right w:val="none" w:sz="0" w:space="0" w:color="auto"/>
              </w:divBdr>
            </w:div>
            <w:div w:id="255984550">
              <w:marLeft w:val="0"/>
              <w:marRight w:val="0"/>
              <w:marTop w:val="0"/>
              <w:marBottom w:val="0"/>
              <w:divBdr>
                <w:top w:val="none" w:sz="0" w:space="0" w:color="auto"/>
                <w:left w:val="none" w:sz="0" w:space="0" w:color="auto"/>
                <w:bottom w:val="none" w:sz="0" w:space="0" w:color="auto"/>
                <w:right w:val="none" w:sz="0" w:space="0" w:color="auto"/>
              </w:divBdr>
            </w:div>
          </w:divsChild>
        </w:div>
        <w:div w:id="327444598">
          <w:marLeft w:val="0"/>
          <w:marRight w:val="0"/>
          <w:marTop w:val="0"/>
          <w:marBottom w:val="0"/>
          <w:divBdr>
            <w:top w:val="none" w:sz="0" w:space="0" w:color="auto"/>
            <w:left w:val="none" w:sz="0" w:space="0" w:color="auto"/>
            <w:bottom w:val="none" w:sz="0" w:space="0" w:color="auto"/>
            <w:right w:val="none" w:sz="0" w:space="0" w:color="auto"/>
          </w:divBdr>
        </w:div>
        <w:div w:id="474029832">
          <w:marLeft w:val="0"/>
          <w:marRight w:val="0"/>
          <w:marTop w:val="0"/>
          <w:marBottom w:val="0"/>
          <w:divBdr>
            <w:top w:val="none" w:sz="0" w:space="0" w:color="auto"/>
            <w:left w:val="none" w:sz="0" w:space="0" w:color="auto"/>
            <w:bottom w:val="none" w:sz="0" w:space="0" w:color="auto"/>
            <w:right w:val="none" w:sz="0" w:space="0" w:color="auto"/>
          </w:divBdr>
        </w:div>
        <w:div w:id="86926805">
          <w:marLeft w:val="0"/>
          <w:marRight w:val="0"/>
          <w:marTop w:val="0"/>
          <w:marBottom w:val="0"/>
          <w:divBdr>
            <w:top w:val="none" w:sz="0" w:space="0" w:color="auto"/>
            <w:left w:val="none" w:sz="0" w:space="0" w:color="auto"/>
            <w:bottom w:val="none" w:sz="0" w:space="0" w:color="auto"/>
            <w:right w:val="none" w:sz="0" w:space="0" w:color="auto"/>
          </w:divBdr>
        </w:div>
        <w:div w:id="1277909505">
          <w:marLeft w:val="0"/>
          <w:marRight w:val="0"/>
          <w:marTop w:val="0"/>
          <w:marBottom w:val="0"/>
          <w:divBdr>
            <w:top w:val="none" w:sz="0" w:space="0" w:color="auto"/>
            <w:left w:val="none" w:sz="0" w:space="0" w:color="auto"/>
            <w:bottom w:val="none" w:sz="0" w:space="0" w:color="auto"/>
            <w:right w:val="none" w:sz="0" w:space="0" w:color="auto"/>
          </w:divBdr>
        </w:div>
        <w:div w:id="1829594928">
          <w:marLeft w:val="0"/>
          <w:marRight w:val="0"/>
          <w:marTop w:val="0"/>
          <w:marBottom w:val="0"/>
          <w:divBdr>
            <w:top w:val="none" w:sz="0" w:space="0" w:color="auto"/>
            <w:left w:val="none" w:sz="0" w:space="0" w:color="auto"/>
            <w:bottom w:val="none" w:sz="0" w:space="0" w:color="auto"/>
            <w:right w:val="none" w:sz="0" w:space="0" w:color="auto"/>
          </w:divBdr>
        </w:div>
        <w:div w:id="841555047">
          <w:marLeft w:val="0"/>
          <w:marRight w:val="0"/>
          <w:marTop w:val="0"/>
          <w:marBottom w:val="0"/>
          <w:divBdr>
            <w:top w:val="none" w:sz="0" w:space="0" w:color="auto"/>
            <w:left w:val="none" w:sz="0" w:space="0" w:color="auto"/>
            <w:bottom w:val="none" w:sz="0" w:space="0" w:color="auto"/>
            <w:right w:val="none" w:sz="0" w:space="0" w:color="auto"/>
          </w:divBdr>
        </w:div>
        <w:div w:id="656618641">
          <w:marLeft w:val="0"/>
          <w:marRight w:val="0"/>
          <w:marTop w:val="0"/>
          <w:marBottom w:val="0"/>
          <w:divBdr>
            <w:top w:val="none" w:sz="0" w:space="0" w:color="auto"/>
            <w:left w:val="none" w:sz="0" w:space="0" w:color="auto"/>
            <w:bottom w:val="none" w:sz="0" w:space="0" w:color="auto"/>
            <w:right w:val="none" w:sz="0" w:space="0" w:color="auto"/>
          </w:divBdr>
        </w:div>
        <w:div w:id="803691591">
          <w:marLeft w:val="0"/>
          <w:marRight w:val="0"/>
          <w:marTop w:val="0"/>
          <w:marBottom w:val="0"/>
          <w:divBdr>
            <w:top w:val="none" w:sz="0" w:space="0" w:color="auto"/>
            <w:left w:val="none" w:sz="0" w:space="0" w:color="auto"/>
            <w:bottom w:val="none" w:sz="0" w:space="0" w:color="auto"/>
            <w:right w:val="none" w:sz="0" w:space="0" w:color="auto"/>
          </w:divBdr>
        </w:div>
        <w:div w:id="884372897">
          <w:marLeft w:val="0"/>
          <w:marRight w:val="0"/>
          <w:marTop w:val="0"/>
          <w:marBottom w:val="0"/>
          <w:divBdr>
            <w:top w:val="none" w:sz="0" w:space="0" w:color="auto"/>
            <w:left w:val="none" w:sz="0" w:space="0" w:color="auto"/>
            <w:bottom w:val="none" w:sz="0" w:space="0" w:color="auto"/>
            <w:right w:val="none" w:sz="0" w:space="0" w:color="auto"/>
          </w:divBdr>
        </w:div>
        <w:div w:id="1542284032">
          <w:marLeft w:val="0"/>
          <w:marRight w:val="0"/>
          <w:marTop w:val="0"/>
          <w:marBottom w:val="0"/>
          <w:divBdr>
            <w:top w:val="none" w:sz="0" w:space="0" w:color="auto"/>
            <w:left w:val="none" w:sz="0" w:space="0" w:color="auto"/>
            <w:bottom w:val="none" w:sz="0" w:space="0" w:color="auto"/>
            <w:right w:val="none" w:sz="0" w:space="0" w:color="auto"/>
          </w:divBdr>
        </w:div>
        <w:div w:id="214661905">
          <w:marLeft w:val="0"/>
          <w:marRight w:val="0"/>
          <w:marTop w:val="0"/>
          <w:marBottom w:val="0"/>
          <w:divBdr>
            <w:top w:val="none" w:sz="0" w:space="0" w:color="auto"/>
            <w:left w:val="none" w:sz="0" w:space="0" w:color="auto"/>
            <w:bottom w:val="none" w:sz="0" w:space="0" w:color="auto"/>
            <w:right w:val="none" w:sz="0" w:space="0" w:color="auto"/>
          </w:divBdr>
        </w:div>
        <w:div w:id="1984314365">
          <w:marLeft w:val="0"/>
          <w:marRight w:val="0"/>
          <w:marTop w:val="0"/>
          <w:marBottom w:val="0"/>
          <w:divBdr>
            <w:top w:val="none" w:sz="0" w:space="0" w:color="auto"/>
            <w:left w:val="none" w:sz="0" w:space="0" w:color="auto"/>
            <w:bottom w:val="none" w:sz="0" w:space="0" w:color="auto"/>
            <w:right w:val="none" w:sz="0" w:space="0" w:color="auto"/>
          </w:divBdr>
        </w:div>
        <w:div w:id="2135326299">
          <w:marLeft w:val="0"/>
          <w:marRight w:val="0"/>
          <w:marTop w:val="0"/>
          <w:marBottom w:val="0"/>
          <w:divBdr>
            <w:top w:val="none" w:sz="0" w:space="0" w:color="auto"/>
            <w:left w:val="none" w:sz="0" w:space="0" w:color="auto"/>
            <w:bottom w:val="none" w:sz="0" w:space="0" w:color="auto"/>
            <w:right w:val="none" w:sz="0" w:space="0" w:color="auto"/>
          </w:divBdr>
        </w:div>
        <w:div w:id="468980403">
          <w:marLeft w:val="0"/>
          <w:marRight w:val="0"/>
          <w:marTop w:val="0"/>
          <w:marBottom w:val="0"/>
          <w:divBdr>
            <w:top w:val="none" w:sz="0" w:space="0" w:color="auto"/>
            <w:left w:val="none" w:sz="0" w:space="0" w:color="auto"/>
            <w:bottom w:val="none" w:sz="0" w:space="0" w:color="auto"/>
            <w:right w:val="none" w:sz="0" w:space="0" w:color="auto"/>
          </w:divBdr>
        </w:div>
        <w:div w:id="2051605941">
          <w:marLeft w:val="0"/>
          <w:marRight w:val="0"/>
          <w:marTop w:val="0"/>
          <w:marBottom w:val="0"/>
          <w:divBdr>
            <w:top w:val="none" w:sz="0" w:space="0" w:color="auto"/>
            <w:left w:val="none" w:sz="0" w:space="0" w:color="auto"/>
            <w:bottom w:val="none" w:sz="0" w:space="0" w:color="auto"/>
            <w:right w:val="none" w:sz="0" w:space="0" w:color="auto"/>
          </w:divBdr>
        </w:div>
        <w:div w:id="33776400">
          <w:marLeft w:val="0"/>
          <w:marRight w:val="0"/>
          <w:marTop w:val="0"/>
          <w:marBottom w:val="0"/>
          <w:divBdr>
            <w:top w:val="none" w:sz="0" w:space="0" w:color="auto"/>
            <w:left w:val="none" w:sz="0" w:space="0" w:color="auto"/>
            <w:bottom w:val="none" w:sz="0" w:space="0" w:color="auto"/>
            <w:right w:val="none" w:sz="0" w:space="0" w:color="auto"/>
          </w:divBdr>
        </w:div>
        <w:div w:id="6324137">
          <w:marLeft w:val="0"/>
          <w:marRight w:val="0"/>
          <w:marTop w:val="0"/>
          <w:marBottom w:val="0"/>
          <w:divBdr>
            <w:top w:val="none" w:sz="0" w:space="0" w:color="auto"/>
            <w:left w:val="none" w:sz="0" w:space="0" w:color="auto"/>
            <w:bottom w:val="none" w:sz="0" w:space="0" w:color="auto"/>
            <w:right w:val="none" w:sz="0" w:space="0" w:color="auto"/>
          </w:divBdr>
        </w:div>
        <w:div w:id="409083352">
          <w:marLeft w:val="0"/>
          <w:marRight w:val="0"/>
          <w:marTop w:val="0"/>
          <w:marBottom w:val="0"/>
          <w:divBdr>
            <w:top w:val="none" w:sz="0" w:space="0" w:color="auto"/>
            <w:left w:val="none" w:sz="0" w:space="0" w:color="auto"/>
            <w:bottom w:val="none" w:sz="0" w:space="0" w:color="auto"/>
            <w:right w:val="none" w:sz="0" w:space="0" w:color="auto"/>
          </w:divBdr>
        </w:div>
        <w:div w:id="1837724072">
          <w:marLeft w:val="0"/>
          <w:marRight w:val="0"/>
          <w:marTop w:val="0"/>
          <w:marBottom w:val="0"/>
          <w:divBdr>
            <w:top w:val="none" w:sz="0" w:space="0" w:color="auto"/>
            <w:left w:val="none" w:sz="0" w:space="0" w:color="auto"/>
            <w:bottom w:val="none" w:sz="0" w:space="0" w:color="auto"/>
            <w:right w:val="none" w:sz="0" w:space="0" w:color="auto"/>
          </w:divBdr>
        </w:div>
        <w:div w:id="1660695764">
          <w:marLeft w:val="0"/>
          <w:marRight w:val="0"/>
          <w:marTop w:val="0"/>
          <w:marBottom w:val="0"/>
          <w:divBdr>
            <w:top w:val="none" w:sz="0" w:space="0" w:color="auto"/>
            <w:left w:val="none" w:sz="0" w:space="0" w:color="auto"/>
            <w:bottom w:val="none" w:sz="0" w:space="0" w:color="auto"/>
            <w:right w:val="none" w:sz="0" w:space="0" w:color="auto"/>
          </w:divBdr>
        </w:div>
        <w:div w:id="1036392261">
          <w:marLeft w:val="0"/>
          <w:marRight w:val="0"/>
          <w:marTop w:val="0"/>
          <w:marBottom w:val="0"/>
          <w:divBdr>
            <w:top w:val="none" w:sz="0" w:space="0" w:color="auto"/>
            <w:left w:val="none" w:sz="0" w:space="0" w:color="auto"/>
            <w:bottom w:val="none" w:sz="0" w:space="0" w:color="auto"/>
            <w:right w:val="none" w:sz="0" w:space="0" w:color="auto"/>
          </w:divBdr>
        </w:div>
        <w:div w:id="842473542">
          <w:marLeft w:val="0"/>
          <w:marRight w:val="0"/>
          <w:marTop w:val="0"/>
          <w:marBottom w:val="0"/>
          <w:divBdr>
            <w:top w:val="none" w:sz="0" w:space="0" w:color="auto"/>
            <w:left w:val="none" w:sz="0" w:space="0" w:color="auto"/>
            <w:bottom w:val="none" w:sz="0" w:space="0" w:color="auto"/>
            <w:right w:val="none" w:sz="0" w:space="0" w:color="auto"/>
          </w:divBdr>
        </w:div>
        <w:div w:id="852303073">
          <w:marLeft w:val="0"/>
          <w:marRight w:val="0"/>
          <w:marTop w:val="0"/>
          <w:marBottom w:val="0"/>
          <w:divBdr>
            <w:top w:val="none" w:sz="0" w:space="0" w:color="auto"/>
            <w:left w:val="none" w:sz="0" w:space="0" w:color="auto"/>
            <w:bottom w:val="none" w:sz="0" w:space="0" w:color="auto"/>
            <w:right w:val="none" w:sz="0" w:space="0" w:color="auto"/>
          </w:divBdr>
        </w:div>
        <w:div w:id="91897310">
          <w:marLeft w:val="0"/>
          <w:marRight w:val="0"/>
          <w:marTop w:val="0"/>
          <w:marBottom w:val="0"/>
          <w:divBdr>
            <w:top w:val="none" w:sz="0" w:space="0" w:color="auto"/>
            <w:left w:val="none" w:sz="0" w:space="0" w:color="auto"/>
            <w:bottom w:val="none" w:sz="0" w:space="0" w:color="auto"/>
            <w:right w:val="none" w:sz="0" w:space="0" w:color="auto"/>
          </w:divBdr>
        </w:div>
        <w:div w:id="407650530">
          <w:marLeft w:val="0"/>
          <w:marRight w:val="0"/>
          <w:marTop w:val="0"/>
          <w:marBottom w:val="0"/>
          <w:divBdr>
            <w:top w:val="none" w:sz="0" w:space="0" w:color="auto"/>
            <w:left w:val="none" w:sz="0" w:space="0" w:color="auto"/>
            <w:bottom w:val="none" w:sz="0" w:space="0" w:color="auto"/>
            <w:right w:val="none" w:sz="0" w:space="0" w:color="auto"/>
          </w:divBdr>
        </w:div>
        <w:div w:id="1041596091">
          <w:marLeft w:val="0"/>
          <w:marRight w:val="0"/>
          <w:marTop w:val="0"/>
          <w:marBottom w:val="0"/>
          <w:divBdr>
            <w:top w:val="none" w:sz="0" w:space="0" w:color="auto"/>
            <w:left w:val="none" w:sz="0" w:space="0" w:color="auto"/>
            <w:bottom w:val="none" w:sz="0" w:space="0" w:color="auto"/>
            <w:right w:val="none" w:sz="0" w:space="0" w:color="auto"/>
          </w:divBdr>
        </w:div>
        <w:div w:id="2055958185">
          <w:marLeft w:val="0"/>
          <w:marRight w:val="0"/>
          <w:marTop w:val="0"/>
          <w:marBottom w:val="0"/>
          <w:divBdr>
            <w:top w:val="none" w:sz="0" w:space="0" w:color="auto"/>
            <w:left w:val="none" w:sz="0" w:space="0" w:color="auto"/>
            <w:bottom w:val="none" w:sz="0" w:space="0" w:color="auto"/>
            <w:right w:val="none" w:sz="0" w:space="0" w:color="auto"/>
          </w:divBdr>
        </w:div>
        <w:div w:id="1620598700">
          <w:marLeft w:val="0"/>
          <w:marRight w:val="0"/>
          <w:marTop w:val="0"/>
          <w:marBottom w:val="0"/>
          <w:divBdr>
            <w:top w:val="none" w:sz="0" w:space="0" w:color="auto"/>
            <w:left w:val="none" w:sz="0" w:space="0" w:color="auto"/>
            <w:bottom w:val="none" w:sz="0" w:space="0" w:color="auto"/>
            <w:right w:val="none" w:sz="0" w:space="0" w:color="auto"/>
          </w:divBdr>
        </w:div>
        <w:div w:id="1764956118">
          <w:marLeft w:val="0"/>
          <w:marRight w:val="0"/>
          <w:marTop w:val="0"/>
          <w:marBottom w:val="0"/>
          <w:divBdr>
            <w:top w:val="none" w:sz="0" w:space="0" w:color="auto"/>
            <w:left w:val="none" w:sz="0" w:space="0" w:color="auto"/>
            <w:bottom w:val="none" w:sz="0" w:space="0" w:color="auto"/>
            <w:right w:val="none" w:sz="0" w:space="0" w:color="auto"/>
          </w:divBdr>
        </w:div>
        <w:div w:id="2016490314">
          <w:marLeft w:val="0"/>
          <w:marRight w:val="0"/>
          <w:marTop w:val="0"/>
          <w:marBottom w:val="0"/>
          <w:divBdr>
            <w:top w:val="none" w:sz="0" w:space="0" w:color="auto"/>
            <w:left w:val="none" w:sz="0" w:space="0" w:color="auto"/>
            <w:bottom w:val="none" w:sz="0" w:space="0" w:color="auto"/>
            <w:right w:val="none" w:sz="0" w:space="0" w:color="auto"/>
          </w:divBdr>
        </w:div>
        <w:div w:id="1144271119">
          <w:marLeft w:val="0"/>
          <w:marRight w:val="0"/>
          <w:marTop w:val="0"/>
          <w:marBottom w:val="0"/>
          <w:divBdr>
            <w:top w:val="none" w:sz="0" w:space="0" w:color="auto"/>
            <w:left w:val="none" w:sz="0" w:space="0" w:color="auto"/>
            <w:bottom w:val="none" w:sz="0" w:space="0" w:color="auto"/>
            <w:right w:val="none" w:sz="0" w:space="0" w:color="auto"/>
          </w:divBdr>
        </w:div>
        <w:div w:id="390008423">
          <w:marLeft w:val="0"/>
          <w:marRight w:val="0"/>
          <w:marTop w:val="0"/>
          <w:marBottom w:val="0"/>
          <w:divBdr>
            <w:top w:val="none" w:sz="0" w:space="0" w:color="auto"/>
            <w:left w:val="none" w:sz="0" w:space="0" w:color="auto"/>
            <w:bottom w:val="none" w:sz="0" w:space="0" w:color="auto"/>
            <w:right w:val="none" w:sz="0" w:space="0" w:color="auto"/>
          </w:divBdr>
        </w:div>
        <w:div w:id="515001810">
          <w:marLeft w:val="0"/>
          <w:marRight w:val="0"/>
          <w:marTop w:val="0"/>
          <w:marBottom w:val="0"/>
          <w:divBdr>
            <w:top w:val="none" w:sz="0" w:space="0" w:color="auto"/>
            <w:left w:val="none" w:sz="0" w:space="0" w:color="auto"/>
            <w:bottom w:val="none" w:sz="0" w:space="0" w:color="auto"/>
            <w:right w:val="none" w:sz="0" w:space="0" w:color="auto"/>
          </w:divBdr>
        </w:div>
        <w:div w:id="59180834">
          <w:marLeft w:val="0"/>
          <w:marRight w:val="0"/>
          <w:marTop w:val="0"/>
          <w:marBottom w:val="0"/>
          <w:divBdr>
            <w:top w:val="none" w:sz="0" w:space="0" w:color="auto"/>
            <w:left w:val="none" w:sz="0" w:space="0" w:color="auto"/>
            <w:bottom w:val="none" w:sz="0" w:space="0" w:color="auto"/>
            <w:right w:val="none" w:sz="0" w:space="0" w:color="auto"/>
          </w:divBdr>
        </w:div>
        <w:div w:id="107054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brc.net/wp-content/uploads/NBRC-Strategic-Goals.pdf" TargetMode="External"/><Relationship Id="rId18" Type="http://schemas.openxmlformats.org/officeDocument/2006/relationships/hyperlink" Target="http://www.dds.ca.gov/RC/IPPManual.cfm" TargetMode="External"/><Relationship Id="rId26" Type="http://schemas.openxmlformats.org/officeDocument/2006/relationships/hyperlink" Target="mailto:LaurelS@vacavilleusd.org" TargetMode="External"/><Relationship Id="rId3" Type="http://schemas.openxmlformats.org/officeDocument/2006/relationships/customXml" Target="../customXml/item3.xml"/><Relationship Id="rId21" Type="http://schemas.openxmlformats.org/officeDocument/2006/relationships/hyperlink" Target="mailto:ivana@nbrc.net" TargetMode="External"/><Relationship Id="rId7" Type="http://schemas.openxmlformats.org/officeDocument/2006/relationships/settings" Target="settings.xml"/><Relationship Id="rId12" Type="http://schemas.openxmlformats.org/officeDocument/2006/relationships/hyperlink" Target="http://nbrc.net/wp-content/uploads/NBRC-mission-values.docx" TargetMode="External"/><Relationship Id="rId17" Type="http://schemas.openxmlformats.org/officeDocument/2006/relationships/hyperlink" Target="https://www2.ed.gov/parents/needs/speced/iepguide/index.html" TargetMode="External"/><Relationship Id="rId25" Type="http://schemas.openxmlformats.org/officeDocument/2006/relationships/hyperlink" Target="mailto:sashab@vacavilleus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take@nbrc.net" TargetMode="External"/><Relationship Id="rId20" Type="http://schemas.openxmlformats.org/officeDocument/2006/relationships/hyperlink" Target="mailto:mauram@nbrc.net" TargetMode="External"/><Relationship Id="rId29" Type="http://schemas.openxmlformats.org/officeDocument/2006/relationships/hyperlink" Target="mailto:AOwnby@solanoco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brc.net/wp-content/uploads/LantermanAct_2015.pdf" TargetMode="External"/><Relationship Id="rId24" Type="http://schemas.openxmlformats.org/officeDocument/2006/relationships/hyperlink" Target="mailto:Marlyn.Karrasch@dor.ca.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gov/parents/needs/speced/iepguide/index.html" TargetMode="External"/><Relationship Id="rId23" Type="http://schemas.openxmlformats.org/officeDocument/2006/relationships/hyperlink" Target="mailto:Della.Randolph@dor.ca.gov" TargetMode="External"/><Relationship Id="rId28" Type="http://schemas.openxmlformats.org/officeDocument/2006/relationships/hyperlink" Target="mailto:Slabrecque@solanocoe.net" TargetMode="External"/><Relationship Id="rId10" Type="http://schemas.openxmlformats.org/officeDocument/2006/relationships/endnotes" Target="endnotes.xml"/><Relationship Id="rId19" Type="http://schemas.openxmlformats.org/officeDocument/2006/relationships/hyperlink" Target="https://solanocoe.sharepoint.com/sites/SolanoCountyLP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ca.gov/sp/se/" TargetMode="External"/><Relationship Id="rId22" Type="http://schemas.openxmlformats.org/officeDocument/2006/relationships/hyperlink" Target="mailto:Carol.Asch@dor.ca.gov" TargetMode="External"/><Relationship Id="rId27" Type="http://schemas.openxmlformats.org/officeDocument/2006/relationships/hyperlink" Target="mailto:jmontgomery@vallejo.k12.ca.us" TargetMode="External"/><Relationship Id="rId30" Type="http://schemas.openxmlformats.org/officeDocument/2006/relationships/hyperlink" Target="mailto:rmyslewski@spectrumschoo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ler\Desktop\DoD%20Issu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E6690D93BD74993E70535D8402C16" ma:contentTypeVersion="4" ma:contentTypeDescription="Create a new document." ma:contentTypeScope="" ma:versionID="2398e78afec4ec6c019ab9acc78580d0">
  <xsd:schema xmlns:xsd="http://www.w3.org/2001/XMLSchema" xmlns:xs="http://www.w3.org/2001/XMLSchema" xmlns:p="http://schemas.microsoft.com/office/2006/metadata/properties" xmlns:ns2="d1de2f37-afe2-4495-8cbd-490edd62e047" xmlns:ns3="49de9846-fbbf-4dea-9e28-8c5fecee2991" targetNamespace="http://schemas.microsoft.com/office/2006/metadata/properties" ma:root="true" ma:fieldsID="0e39f90f2b2297d33583f64a09ae3db9" ns2:_="" ns3:_="">
    <xsd:import namespace="d1de2f37-afe2-4495-8cbd-490edd62e047"/>
    <xsd:import namespace="49de9846-fbbf-4dea-9e28-8c5fecee29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e2f37-afe2-4495-8cbd-490edd62e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e9846-fbbf-4dea-9e28-8c5fecee29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de9846-fbbf-4dea-9e28-8c5fecee2991">
      <UserInfo>
        <DisplayName>carol.asch@dor.ca.gov</DisplayName>
        <AccountId>13</AccountId>
        <AccountType/>
      </UserInfo>
      <UserInfo>
        <DisplayName>ivana@nbrc.net</DisplayName>
        <AccountId>14</AccountId>
        <AccountType/>
      </UserInfo>
      <UserInfo>
        <DisplayName>jmontgomery@vallejo.k12.ca.us</DisplayName>
        <AccountId>15</AccountId>
        <AccountType/>
      </UserInfo>
      <UserInfo>
        <DisplayName>mauram@nbrc.net</DisplayName>
        <AccountId>16</AccountId>
        <AccountType/>
      </UserInfo>
      <UserInfo>
        <DisplayName>rmyslewski@spectrumschools.com</DisplayName>
        <AccountId>17</AccountId>
        <AccountType/>
      </UserInfo>
      <UserInfo>
        <DisplayName>Karrasch, Marlyn@DOR</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3B42B7-6EFD-4DB5-A016-AD65A9BB9572}">
  <ds:schemaRefs>
    <ds:schemaRef ds:uri="http://schemas.microsoft.com/sharepoint/v3/contenttype/forms"/>
  </ds:schemaRefs>
</ds:datastoreItem>
</file>

<file path=customXml/itemProps2.xml><?xml version="1.0" encoding="utf-8"?>
<ds:datastoreItem xmlns:ds="http://schemas.openxmlformats.org/officeDocument/2006/customXml" ds:itemID="{806E1CE1-495C-4A9D-BDBB-8B165BE0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e2f37-afe2-4495-8cbd-490edd62e047"/>
    <ds:schemaRef ds:uri="49de9846-fbbf-4dea-9e28-8c5fecee2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68350-A8C3-42D7-8379-DEDB2E1C198D}">
  <ds:schemaRefs>
    <ds:schemaRef ds:uri="http://www.w3.org/XML/1998/namespace"/>
    <ds:schemaRef ds:uri="49de9846-fbbf-4dea-9e28-8c5fecee2991"/>
    <ds:schemaRef ds:uri="http://schemas.microsoft.com/office/2006/metadata/properties"/>
    <ds:schemaRef ds:uri="http://purl.org/dc/elements/1.1/"/>
    <ds:schemaRef ds:uri="http://purl.org/dc/terms/"/>
    <ds:schemaRef ds:uri="http://schemas.microsoft.com/office/2006/documentManagement/types"/>
    <ds:schemaRef ds:uri="d1de2f37-afe2-4495-8cbd-490edd62e047"/>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EEC7DF3-BE63-4CEE-86C5-4A59E29A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 Issuance Template</Template>
  <TotalTime>0</TotalTime>
  <Pages>37</Pages>
  <Words>9393</Words>
  <Characters>53546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LabrecS</dc:creator>
  <cp:keywords/>
  <dc:description/>
  <cp:lastModifiedBy>Popjevalo, Jessica@DOR</cp:lastModifiedBy>
  <cp:revision>2</cp:revision>
  <cp:lastPrinted>2019-09-17T17:49:00Z</cp:lastPrinted>
  <dcterms:created xsi:type="dcterms:W3CDTF">2020-06-03T19:59:00Z</dcterms:created>
  <dcterms:modified xsi:type="dcterms:W3CDTF">2020-06-03T19:59:00Z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0x010100D33E6690D93BD74993E70535D8402C16</vt:lpwstr>
  </property>
</Properties>
</file>