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1A" w:rsidRPr="003244A9" w:rsidRDefault="001B251A" w:rsidP="003244A9">
      <w:pPr>
        <w:pStyle w:val="Header"/>
        <w:tabs>
          <w:tab w:val="left" w:pos="1500"/>
        </w:tabs>
        <w:jc w:val="center"/>
        <w:rPr>
          <w:rFonts w:asciiTheme="majorHAnsi" w:hAnsiTheme="majorHAnsi"/>
          <w:b/>
          <w:sz w:val="32"/>
          <w:szCs w:val="32"/>
        </w:rPr>
      </w:pPr>
      <w:r w:rsidRPr="003C7888">
        <w:rPr>
          <w:rFonts w:asciiTheme="majorHAnsi" w:hAnsiTheme="majorHAnsi"/>
          <w:smallCaps/>
          <w:sz w:val="32"/>
          <w:szCs w:val="32"/>
        </w:rPr>
        <w:t>State of California</w:t>
      </w:r>
    </w:p>
    <w:p w:rsidR="001B251A" w:rsidRPr="003C7888" w:rsidRDefault="001B251A" w:rsidP="001B251A">
      <w:pPr>
        <w:pStyle w:val="Header"/>
        <w:spacing w:line="276" w:lineRule="auto"/>
        <w:jc w:val="center"/>
        <w:rPr>
          <w:rFonts w:asciiTheme="majorHAnsi" w:hAnsiTheme="majorHAnsi"/>
          <w:b/>
          <w:smallCaps/>
          <w:sz w:val="40"/>
          <w:szCs w:val="40"/>
        </w:rPr>
      </w:pPr>
      <w:r w:rsidRPr="003C7888">
        <w:rPr>
          <w:rFonts w:asciiTheme="majorHAnsi" w:hAnsiTheme="majorHAnsi"/>
          <w:b/>
          <w:smallCaps/>
          <w:sz w:val="40"/>
          <w:szCs w:val="40"/>
        </w:rPr>
        <w:t>Child Welfare Council</w:t>
      </w:r>
    </w:p>
    <w:p w:rsidR="00AC52E4" w:rsidRDefault="00AC52E4" w:rsidP="003244A9">
      <w:pPr>
        <w:rPr>
          <w:u w:val="single"/>
        </w:rPr>
      </w:pPr>
    </w:p>
    <w:p w:rsidR="00AC52E4" w:rsidRPr="003244A9" w:rsidRDefault="00AC52E4" w:rsidP="003244A9">
      <w:pPr>
        <w:pStyle w:val="Heading1"/>
        <w:spacing w:before="0"/>
        <w:rPr>
          <w:rFonts w:asciiTheme="minorHAnsi" w:hAnsiTheme="minorHAnsi" w:cstheme="minorHAnsi"/>
          <w:b/>
        </w:rPr>
      </w:pPr>
      <w:r w:rsidRPr="003244A9">
        <w:rPr>
          <w:rFonts w:asciiTheme="minorHAnsi" w:hAnsiTheme="minorHAnsi" w:cstheme="minorHAnsi"/>
          <w:b/>
        </w:rPr>
        <w:t>September 4, 2019</w:t>
      </w:r>
      <w:r w:rsidRPr="003244A9">
        <w:rPr>
          <w:rFonts w:asciiTheme="minorHAnsi" w:hAnsiTheme="minorHAnsi" w:cstheme="minorHAnsi"/>
          <w:b/>
        </w:rPr>
        <w:br/>
        <w:t>Meeting Discussion Highlights</w:t>
      </w:r>
    </w:p>
    <w:p w:rsidR="004F200C" w:rsidRDefault="004F200C" w:rsidP="008131B4">
      <w:pPr>
        <w:jc w:val="center"/>
      </w:pPr>
    </w:p>
    <w:p w:rsidR="00AC52E4" w:rsidRPr="003244A9" w:rsidRDefault="00AC52E4" w:rsidP="003244A9">
      <w:pPr>
        <w:pStyle w:val="Heading2"/>
        <w:numPr>
          <w:ilvl w:val="0"/>
          <w:numId w:val="12"/>
        </w:numPr>
      </w:pPr>
      <w:r w:rsidRPr="003244A9">
        <w:t>Introduction of Council Members and Public Attendees; Announcements; and Context Setting</w:t>
      </w:r>
    </w:p>
    <w:p w:rsidR="00AC52E4" w:rsidRPr="003244A9" w:rsidRDefault="00AC52E4" w:rsidP="004F200C">
      <w:pPr>
        <w:rPr>
          <w:i/>
          <w:sz w:val="24"/>
        </w:rPr>
      </w:pPr>
    </w:p>
    <w:p w:rsidR="00F67D62" w:rsidRPr="003244A9" w:rsidRDefault="00F67D62" w:rsidP="004F200C">
      <w:pPr>
        <w:rPr>
          <w:sz w:val="24"/>
        </w:rPr>
      </w:pPr>
      <w:r w:rsidRPr="003244A9">
        <w:rPr>
          <w:i/>
          <w:sz w:val="24"/>
        </w:rPr>
        <w:t>Meeting Called to Order</w:t>
      </w:r>
      <w:r w:rsidRPr="003244A9">
        <w:rPr>
          <w:sz w:val="24"/>
        </w:rPr>
        <w:t xml:space="preserve"> by Justice Vance Raye. Justice Raye welcomes everyone and turns meeting to Secretary Ghaly</w:t>
      </w:r>
      <w:bookmarkStart w:id="0" w:name="_GoBack"/>
      <w:bookmarkEnd w:id="0"/>
    </w:p>
    <w:p w:rsidR="00F67D62" w:rsidRPr="003244A9" w:rsidRDefault="00F67D62" w:rsidP="004F200C">
      <w:pPr>
        <w:rPr>
          <w:sz w:val="24"/>
        </w:rPr>
      </w:pPr>
    </w:p>
    <w:p w:rsidR="00F67D62" w:rsidRPr="003244A9" w:rsidRDefault="00F67D62" w:rsidP="004F200C">
      <w:pPr>
        <w:rPr>
          <w:sz w:val="24"/>
        </w:rPr>
      </w:pPr>
      <w:r w:rsidRPr="003244A9">
        <w:rPr>
          <w:i/>
          <w:sz w:val="24"/>
        </w:rPr>
        <w:t>Introductions:</w:t>
      </w:r>
      <w:r w:rsidRPr="003244A9">
        <w:rPr>
          <w:sz w:val="24"/>
        </w:rPr>
        <w:t xml:space="preserve"> Secretary Ghaly invites everyone to introduce themselves. Role is taken. Kim Johnson has been appointed the new director of CDSS</w:t>
      </w:r>
    </w:p>
    <w:p w:rsidR="00AC52E4" w:rsidRPr="003244A9" w:rsidRDefault="00AC52E4" w:rsidP="004F200C">
      <w:pPr>
        <w:rPr>
          <w:sz w:val="24"/>
        </w:rPr>
      </w:pPr>
    </w:p>
    <w:p w:rsidR="00AC52E4" w:rsidRPr="003244A9" w:rsidRDefault="00AC52E4" w:rsidP="003244A9">
      <w:pPr>
        <w:pStyle w:val="Heading2"/>
        <w:numPr>
          <w:ilvl w:val="0"/>
          <w:numId w:val="12"/>
        </w:numPr>
      </w:pPr>
      <w:r w:rsidRPr="003244A9">
        <w:t>Action Item: Approve Discussion Highlights from June 5 Meeting</w:t>
      </w:r>
    </w:p>
    <w:p w:rsidR="00F67D62" w:rsidRPr="003244A9" w:rsidRDefault="00F67D62" w:rsidP="004F200C">
      <w:pPr>
        <w:rPr>
          <w:sz w:val="24"/>
        </w:rPr>
      </w:pPr>
    </w:p>
    <w:p w:rsidR="00F67D62" w:rsidRPr="003244A9" w:rsidRDefault="00F67D62" w:rsidP="004F200C">
      <w:pPr>
        <w:rPr>
          <w:sz w:val="24"/>
        </w:rPr>
      </w:pPr>
      <w:r w:rsidRPr="003244A9">
        <w:rPr>
          <w:i/>
          <w:sz w:val="24"/>
        </w:rPr>
        <w:t>Prior Minutes</w:t>
      </w:r>
      <w:r w:rsidRPr="003244A9">
        <w:rPr>
          <w:sz w:val="24"/>
        </w:rPr>
        <w:t xml:space="preserve">: Justice Raye as for discussion, comments, or revisions to the discussion highlights from the precious meeting. These serve as a form of minutes. The discussion highlights are voted on and adopted. </w:t>
      </w:r>
    </w:p>
    <w:p w:rsidR="0025199E" w:rsidRPr="003244A9" w:rsidRDefault="0025199E" w:rsidP="004F200C">
      <w:pPr>
        <w:rPr>
          <w:sz w:val="24"/>
        </w:rPr>
      </w:pPr>
    </w:p>
    <w:p w:rsidR="00AC52E4" w:rsidRPr="003244A9" w:rsidRDefault="00AC52E4" w:rsidP="003244A9">
      <w:pPr>
        <w:pStyle w:val="Heading2"/>
        <w:numPr>
          <w:ilvl w:val="0"/>
          <w:numId w:val="12"/>
        </w:numPr>
      </w:pPr>
      <w:r w:rsidRPr="003244A9">
        <w:t>Introductions: Kris Perry, Deputy Secretary for Early Childhood Development</w:t>
      </w:r>
    </w:p>
    <w:p w:rsidR="00AC52E4" w:rsidRPr="003244A9" w:rsidRDefault="00AC52E4" w:rsidP="00AC52E4">
      <w:pPr>
        <w:pStyle w:val="ListParagraph"/>
        <w:rPr>
          <w:b/>
          <w:sz w:val="24"/>
        </w:rPr>
      </w:pPr>
    </w:p>
    <w:p w:rsidR="0025199E" w:rsidRPr="003244A9" w:rsidRDefault="00F67D62" w:rsidP="004F200C">
      <w:pPr>
        <w:rPr>
          <w:sz w:val="24"/>
        </w:rPr>
      </w:pPr>
      <w:r w:rsidRPr="003244A9">
        <w:rPr>
          <w:i/>
          <w:sz w:val="24"/>
        </w:rPr>
        <w:t>Introduction of Kris Perry</w:t>
      </w:r>
      <w:r w:rsidRPr="003244A9">
        <w:rPr>
          <w:sz w:val="24"/>
        </w:rPr>
        <w:t>: Secretary Ghaly</w:t>
      </w:r>
      <w:r w:rsidR="007F367C" w:rsidRPr="003244A9">
        <w:rPr>
          <w:sz w:val="24"/>
        </w:rPr>
        <w:t xml:space="preserve"> introduces Kris Perry; Kris Perry is the new Deputy Secretary of Health and Human Services for Early Child Development. This is a new role. </w:t>
      </w:r>
      <w:r w:rsidR="002B2801" w:rsidRPr="003244A9">
        <w:rPr>
          <w:sz w:val="24"/>
        </w:rPr>
        <w:t>Secretary Perry is developing a m</w:t>
      </w:r>
      <w:r w:rsidR="007F367C" w:rsidRPr="003244A9">
        <w:rPr>
          <w:sz w:val="24"/>
        </w:rPr>
        <w:t xml:space="preserve">aster </w:t>
      </w:r>
      <w:r w:rsidR="002B2801" w:rsidRPr="003244A9">
        <w:rPr>
          <w:sz w:val="24"/>
        </w:rPr>
        <w:t>p</w:t>
      </w:r>
      <w:r w:rsidR="007F367C" w:rsidRPr="003244A9">
        <w:rPr>
          <w:sz w:val="24"/>
        </w:rPr>
        <w:t xml:space="preserve">lan </w:t>
      </w:r>
      <w:r w:rsidR="002B2801" w:rsidRPr="003244A9">
        <w:rPr>
          <w:sz w:val="24"/>
        </w:rPr>
        <w:t xml:space="preserve">for early care in California. There is also a new council for early learning. Council member </w:t>
      </w:r>
      <w:r w:rsidR="00230B83" w:rsidRPr="003244A9">
        <w:rPr>
          <w:sz w:val="24"/>
        </w:rPr>
        <w:t xml:space="preserve">Hernandez asked how this will intersect with Child Welfare Council. Secretary </w:t>
      </w:r>
      <w:r w:rsidR="00B61F35" w:rsidRPr="003244A9">
        <w:rPr>
          <w:sz w:val="24"/>
        </w:rPr>
        <w:t>Perry explained</w:t>
      </w:r>
      <w:r w:rsidR="00EF4788" w:rsidRPr="003244A9">
        <w:rPr>
          <w:sz w:val="24"/>
        </w:rPr>
        <w:t xml:space="preserve"> that she is hoping to come back</w:t>
      </w:r>
      <w:r w:rsidR="00677AA5" w:rsidRPr="003244A9">
        <w:rPr>
          <w:sz w:val="24"/>
        </w:rPr>
        <w:t xml:space="preserve"> to the Child Welfare Council </w:t>
      </w:r>
      <w:r w:rsidR="00B61F35" w:rsidRPr="003244A9">
        <w:rPr>
          <w:sz w:val="24"/>
        </w:rPr>
        <w:t xml:space="preserve">at least annually to share the development of the five-year master plan and receive input to help inform the governor. </w:t>
      </w:r>
    </w:p>
    <w:p w:rsidR="0025199E" w:rsidRPr="003244A9" w:rsidRDefault="0025199E" w:rsidP="004F200C">
      <w:pPr>
        <w:rPr>
          <w:sz w:val="24"/>
        </w:rPr>
      </w:pPr>
    </w:p>
    <w:p w:rsidR="00AC52E4" w:rsidRPr="003244A9" w:rsidRDefault="00AC52E4" w:rsidP="003244A9">
      <w:pPr>
        <w:pStyle w:val="Heading2"/>
        <w:numPr>
          <w:ilvl w:val="0"/>
          <w:numId w:val="12"/>
        </w:numPr>
      </w:pPr>
      <w:r w:rsidRPr="003244A9">
        <w:t>Action Item:  Committees</w:t>
      </w:r>
    </w:p>
    <w:p w:rsidR="00AC52E4" w:rsidRPr="003244A9" w:rsidRDefault="00AC52E4" w:rsidP="00AC52E4">
      <w:pPr>
        <w:pStyle w:val="ListParagraph"/>
        <w:numPr>
          <w:ilvl w:val="1"/>
          <w:numId w:val="5"/>
        </w:numPr>
        <w:rPr>
          <w:b/>
          <w:sz w:val="24"/>
        </w:rPr>
      </w:pPr>
      <w:r w:rsidRPr="003244A9">
        <w:rPr>
          <w:b/>
          <w:sz w:val="24"/>
        </w:rPr>
        <w:t>Establish the Mental Health Committee</w:t>
      </w:r>
    </w:p>
    <w:p w:rsidR="00AC52E4" w:rsidRPr="003244A9" w:rsidRDefault="00AC52E4" w:rsidP="00AC52E4">
      <w:pPr>
        <w:pStyle w:val="ListParagraph"/>
        <w:numPr>
          <w:ilvl w:val="1"/>
          <w:numId w:val="5"/>
        </w:numPr>
        <w:rPr>
          <w:b/>
          <w:sz w:val="24"/>
        </w:rPr>
      </w:pPr>
      <w:r w:rsidRPr="003244A9">
        <w:rPr>
          <w:b/>
          <w:sz w:val="24"/>
        </w:rPr>
        <w:t>Establish the Department of Youth and Community Restoration Committee</w:t>
      </w:r>
    </w:p>
    <w:p w:rsidR="00AC52E4" w:rsidRPr="003244A9" w:rsidRDefault="00AC52E4" w:rsidP="004F200C">
      <w:pPr>
        <w:rPr>
          <w:i/>
          <w:sz w:val="24"/>
        </w:rPr>
      </w:pPr>
    </w:p>
    <w:p w:rsidR="0025199E" w:rsidRPr="003244A9" w:rsidRDefault="0025199E" w:rsidP="004F200C">
      <w:pPr>
        <w:rPr>
          <w:i/>
          <w:sz w:val="24"/>
        </w:rPr>
      </w:pPr>
      <w:r w:rsidRPr="003244A9">
        <w:rPr>
          <w:i/>
          <w:sz w:val="24"/>
        </w:rPr>
        <w:t>Action Item</w:t>
      </w:r>
      <w:r w:rsidR="00B61F35" w:rsidRPr="003244A9">
        <w:rPr>
          <w:i/>
          <w:sz w:val="24"/>
        </w:rPr>
        <w:t>s</w:t>
      </w:r>
      <w:r w:rsidRPr="003244A9">
        <w:rPr>
          <w:i/>
          <w:sz w:val="24"/>
        </w:rPr>
        <w:t>:</w:t>
      </w:r>
    </w:p>
    <w:p w:rsidR="0025199E" w:rsidRPr="003244A9" w:rsidRDefault="0025199E" w:rsidP="004F200C">
      <w:pPr>
        <w:rPr>
          <w:sz w:val="24"/>
        </w:rPr>
      </w:pPr>
      <w:r w:rsidRPr="003244A9">
        <w:rPr>
          <w:sz w:val="24"/>
        </w:rPr>
        <w:t xml:space="preserve">Establishment of two new committees. </w:t>
      </w:r>
    </w:p>
    <w:p w:rsidR="00AC52E4" w:rsidRPr="003244A9" w:rsidRDefault="00AC52E4" w:rsidP="004F200C">
      <w:pPr>
        <w:rPr>
          <w:sz w:val="24"/>
        </w:rPr>
      </w:pPr>
    </w:p>
    <w:p w:rsidR="0025199E" w:rsidRPr="003244A9" w:rsidRDefault="0025199E" w:rsidP="0025199E">
      <w:pPr>
        <w:pStyle w:val="ListParagraph"/>
        <w:numPr>
          <w:ilvl w:val="0"/>
          <w:numId w:val="1"/>
        </w:numPr>
        <w:rPr>
          <w:sz w:val="24"/>
        </w:rPr>
      </w:pPr>
      <w:r w:rsidRPr="003244A9">
        <w:rPr>
          <w:sz w:val="24"/>
        </w:rPr>
        <w:lastRenderedPageBreak/>
        <w:t>Mental Health Committee</w:t>
      </w:r>
      <w:r w:rsidR="00B61F35" w:rsidRPr="003244A9">
        <w:rPr>
          <w:sz w:val="24"/>
        </w:rPr>
        <w:t>: Ken Berrick and Chevon Kothari have been approached and will serve as co-chairs.</w:t>
      </w:r>
      <w:r w:rsidRPr="003244A9">
        <w:rPr>
          <w:sz w:val="24"/>
        </w:rPr>
        <w:t xml:space="preserve"> </w:t>
      </w:r>
      <w:r w:rsidR="00B61F35" w:rsidRPr="003244A9">
        <w:rPr>
          <w:sz w:val="24"/>
        </w:rPr>
        <w:t xml:space="preserve">The Out </w:t>
      </w:r>
      <w:r w:rsidRPr="003244A9">
        <w:rPr>
          <w:sz w:val="24"/>
        </w:rPr>
        <w:t>of County Mental Health task force had a very successful run; all agree from discussion at last meeting to move forward with establishing mental health committee</w:t>
      </w:r>
      <w:r w:rsidR="00B61F35" w:rsidRPr="003244A9">
        <w:rPr>
          <w:sz w:val="24"/>
        </w:rPr>
        <w:t>. This is a consent item. Council Agrees. Ken and Chevon give a few remarks.</w:t>
      </w:r>
    </w:p>
    <w:p w:rsidR="0013340B" w:rsidRPr="003244A9" w:rsidRDefault="0013340B" w:rsidP="0013340B">
      <w:pPr>
        <w:pStyle w:val="ListParagraph"/>
        <w:rPr>
          <w:sz w:val="24"/>
        </w:rPr>
      </w:pPr>
    </w:p>
    <w:p w:rsidR="002328E3" w:rsidRPr="003244A9" w:rsidRDefault="002328E3" w:rsidP="0025199E">
      <w:pPr>
        <w:pStyle w:val="ListParagraph"/>
        <w:rPr>
          <w:sz w:val="24"/>
        </w:rPr>
      </w:pPr>
    </w:p>
    <w:p w:rsidR="000328D6" w:rsidRPr="003244A9" w:rsidRDefault="002328E3" w:rsidP="000328D6">
      <w:pPr>
        <w:pStyle w:val="ListParagraph"/>
        <w:numPr>
          <w:ilvl w:val="0"/>
          <w:numId w:val="1"/>
        </w:numPr>
        <w:rPr>
          <w:sz w:val="24"/>
        </w:rPr>
      </w:pPr>
      <w:r w:rsidRPr="003244A9">
        <w:rPr>
          <w:sz w:val="24"/>
        </w:rPr>
        <w:t>Department of Youth and Community Restoration</w:t>
      </w:r>
      <w:r w:rsidR="00B61F35" w:rsidRPr="003244A9">
        <w:rPr>
          <w:sz w:val="24"/>
        </w:rPr>
        <w:t xml:space="preserve">: This is a statutorily mandated committee. </w:t>
      </w:r>
      <w:r w:rsidRPr="003244A9">
        <w:rPr>
          <w:sz w:val="24"/>
        </w:rPr>
        <w:t xml:space="preserve"> Appointment of Chuck Supple and Judge Hatchimonji</w:t>
      </w:r>
      <w:r w:rsidR="004B0165" w:rsidRPr="003244A9">
        <w:rPr>
          <w:sz w:val="24"/>
        </w:rPr>
        <w:t xml:space="preserve"> to co-chair the committee. </w:t>
      </w:r>
    </w:p>
    <w:p w:rsidR="000328D6" w:rsidRPr="003244A9" w:rsidRDefault="000328D6" w:rsidP="000328D6">
      <w:pPr>
        <w:pStyle w:val="ListParagraph"/>
        <w:rPr>
          <w:sz w:val="24"/>
        </w:rPr>
      </w:pPr>
    </w:p>
    <w:p w:rsidR="000328D6" w:rsidRPr="003244A9" w:rsidRDefault="004B0165" w:rsidP="000328D6">
      <w:pPr>
        <w:pStyle w:val="ListParagraph"/>
        <w:rPr>
          <w:sz w:val="24"/>
        </w:rPr>
      </w:pPr>
      <w:r w:rsidRPr="003244A9">
        <w:rPr>
          <w:sz w:val="24"/>
        </w:rPr>
        <w:t xml:space="preserve">Chuck Supple gives some thoughts. It is going to take some time to disentangle and reestablish. They will need to look at what resources that youth has and what can be established in CYCR. They want to wrap the youth in services. One of the roles of the committee will be to look forward and reduce </w:t>
      </w:r>
      <w:r w:rsidR="00004A72" w:rsidRPr="003244A9">
        <w:rPr>
          <w:sz w:val="24"/>
        </w:rPr>
        <w:t>recidivism</w:t>
      </w:r>
      <w:r w:rsidR="000328D6" w:rsidRPr="003244A9">
        <w:rPr>
          <w:sz w:val="24"/>
        </w:rPr>
        <w:t xml:space="preserve">. </w:t>
      </w:r>
    </w:p>
    <w:p w:rsidR="000328D6" w:rsidRPr="003244A9" w:rsidRDefault="000328D6" w:rsidP="000328D6">
      <w:pPr>
        <w:pStyle w:val="ListParagraph"/>
        <w:rPr>
          <w:sz w:val="24"/>
        </w:rPr>
      </w:pPr>
    </w:p>
    <w:p w:rsidR="00383102" w:rsidRPr="003244A9" w:rsidRDefault="00383102" w:rsidP="00AC52E4">
      <w:pPr>
        <w:pStyle w:val="ListParagraph"/>
        <w:rPr>
          <w:sz w:val="24"/>
        </w:rPr>
      </w:pPr>
      <w:r w:rsidRPr="003244A9">
        <w:rPr>
          <w:sz w:val="24"/>
        </w:rPr>
        <w:t>Judge Hatchimonji</w:t>
      </w:r>
      <w:r w:rsidR="000328D6" w:rsidRPr="003244A9">
        <w:rPr>
          <w:sz w:val="24"/>
        </w:rPr>
        <w:t xml:space="preserve"> gives some thoughts. There is a change in</w:t>
      </w:r>
      <w:r w:rsidRPr="003244A9">
        <w:rPr>
          <w:sz w:val="24"/>
        </w:rPr>
        <w:t xml:space="preserve"> juvenile justice as we know it. Children live on a continuum</w:t>
      </w:r>
      <w:r w:rsidR="000328D6" w:rsidRPr="003244A9">
        <w:rPr>
          <w:sz w:val="24"/>
        </w:rPr>
        <w:t xml:space="preserve">. </w:t>
      </w:r>
      <w:r w:rsidRPr="003244A9">
        <w:rPr>
          <w:sz w:val="24"/>
        </w:rPr>
        <w:t xml:space="preserve">Dealing with you who have committed very serious offenses; now juvenile courts are dealing with </w:t>
      </w:r>
      <w:r w:rsidR="000328D6" w:rsidRPr="003244A9">
        <w:rPr>
          <w:sz w:val="24"/>
        </w:rPr>
        <w:t>youth based on the transfer requirements</w:t>
      </w:r>
      <w:r w:rsidRPr="003244A9">
        <w:rPr>
          <w:sz w:val="24"/>
        </w:rPr>
        <w:t xml:space="preserve">. </w:t>
      </w:r>
      <w:r w:rsidR="000328D6" w:rsidRPr="003244A9">
        <w:rPr>
          <w:sz w:val="24"/>
        </w:rPr>
        <w:t>There is a l</w:t>
      </w:r>
      <w:r w:rsidRPr="003244A9">
        <w:rPr>
          <w:sz w:val="24"/>
        </w:rPr>
        <w:t>imited amount of time to work with these young people</w:t>
      </w:r>
    </w:p>
    <w:p w:rsidR="000328D6" w:rsidRPr="003244A9" w:rsidRDefault="000328D6" w:rsidP="000328D6">
      <w:pPr>
        <w:pStyle w:val="ListParagraph"/>
        <w:rPr>
          <w:sz w:val="24"/>
        </w:rPr>
      </w:pPr>
    </w:p>
    <w:p w:rsidR="000328D6" w:rsidRPr="003244A9" w:rsidRDefault="000328D6" w:rsidP="000328D6">
      <w:pPr>
        <w:pStyle w:val="ListParagraph"/>
        <w:rPr>
          <w:sz w:val="24"/>
        </w:rPr>
      </w:pPr>
      <w:r w:rsidRPr="003244A9">
        <w:rPr>
          <w:sz w:val="24"/>
        </w:rPr>
        <w:t xml:space="preserve">Questions: </w:t>
      </w:r>
    </w:p>
    <w:p w:rsidR="000328D6" w:rsidRPr="003244A9" w:rsidRDefault="000328D6" w:rsidP="000328D6">
      <w:pPr>
        <w:pStyle w:val="ListParagraph"/>
        <w:rPr>
          <w:sz w:val="24"/>
        </w:rPr>
      </w:pPr>
      <w:r w:rsidRPr="003244A9">
        <w:rPr>
          <w:sz w:val="24"/>
        </w:rPr>
        <w:t>Councilmember Chief Allan Nance – There needs to be a strong recognition that the relationship between DYCR and probation is critical; this is a community partnership.</w:t>
      </w:r>
    </w:p>
    <w:p w:rsidR="000328D6" w:rsidRPr="003244A9" w:rsidRDefault="000328D6" w:rsidP="000328D6">
      <w:pPr>
        <w:pStyle w:val="ListParagraph"/>
        <w:rPr>
          <w:sz w:val="24"/>
        </w:rPr>
      </w:pPr>
      <w:r w:rsidRPr="003244A9">
        <w:rPr>
          <w:sz w:val="24"/>
        </w:rPr>
        <w:t xml:space="preserve">Councilmember Judge White – Hon. White would like to know how the Committee will reach out to involve youth and families. She states that we often fail to get input from children and families. She also would like the tribal community to be involved; often the tribal community is over an hour away from the main county probation office. Judge White </w:t>
      </w:r>
      <w:r w:rsidR="00BC1C80" w:rsidRPr="003244A9">
        <w:rPr>
          <w:sz w:val="24"/>
        </w:rPr>
        <w:t>asks for collaboration and would like to hear from youth who have been in DJJ/DYCR.</w:t>
      </w:r>
    </w:p>
    <w:p w:rsidR="00BC1C80" w:rsidRPr="003244A9" w:rsidRDefault="00BC1C80" w:rsidP="00BC1C80">
      <w:pPr>
        <w:pStyle w:val="ListParagraph"/>
        <w:rPr>
          <w:sz w:val="24"/>
        </w:rPr>
      </w:pPr>
      <w:r w:rsidRPr="003244A9">
        <w:rPr>
          <w:sz w:val="24"/>
        </w:rPr>
        <w:t>Councilmember Daniel Webster: We should think about the larger tracking and effects of this new committee. The identified population is just under 800. He would like to think about the impact of this legislation and ways to track youth outcome such as length of stay and recidivism and how it impacts effectiveness.</w:t>
      </w:r>
    </w:p>
    <w:p w:rsidR="00500AEB" w:rsidRPr="003244A9" w:rsidRDefault="00BC1C80" w:rsidP="00BC1C80">
      <w:pPr>
        <w:pStyle w:val="ListParagraph"/>
        <w:rPr>
          <w:sz w:val="24"/>
        </w:rPr>
      </w:pPr>
      <w:r w:rsidRPr="003244A9">
        <w:rPr>
          <w:sz w:val="24"/>
        </w:rPr>
        <w:t xml:space="preserve">Councilmember </w:t>
      </w:r>
      <w:r w:rsidR="00500AEB" w:rsidRPr="003244A9">
        <w:rPr>
          <w:sz w:val="24"/>
        </w:rPr>
        <w:t>Vanessa</w:t>
      </w:r>
      <w:r w:rsidRPr="003244A9">
        <w:rPr>
          <w:sz w:val="24"/>
        </w:rPr>
        <w:t xml:space="preserve"> Hernandez: </w:t>
      </w:r>
      <w:r w:rsidR="00500AEB" w:rsidRPr="003244A9">
        <w:rPr>
          <w:sz w:val="24"/>
        </w:rPr>
        <w:t xml:space="preserve"> </w:t>
      </w:r>
      <w:r w:rsidRPr="003244A9">
        <w:rPr>
          <w:sz w:val="24"/>
        </w:rPr>
        <w:t xml:space="preserve">Ms. Hernandez </w:t>
      </w:r>
      <w:r w:rsidR="00500AEB" w:rsidRPr="003244A9">
        <w:rPr>
          <w:sz w:val="24"/>
        </w:rPr>
        <w:t xml:space="preserve">wants </w:t>
      </w:r>
      <w:r w:rsidRPr="003244A9">
        <w:rPr>
          <w:sz w:val="24"/>
        </w:rPr>
        <w:t xml:space="preserve">the </w:t>
      </w:r>
      <w:r w:rsidR="00500AEB" w:rsidRPr="003244A9">
        <w:rPr>
          <w:sz w:val="24"/>
        </w:rPr>
        <w:t xml:space="preserve">youth voice </w:t>
      </w:r>
      <w:r w:rsidRPr="003244A9">
        <w:rPr>
          <w:sz w:val="24"/>
        </w:rPr>
        <w:t xml:space="preserve">to be heard and has some thoughts, such as reaching out to the Anti-Recidivism Coalition (ARC) </w:t>
      </w:r>
      <w:r w:rsidR="00500AEB" w:rsidRPr="003244A9">
        <w:rPr>
          <w:sz w:val="24"/>
        </w:rPr>
        <w:t xml:space="preserve">and </w:t>
      </w:r>
      <w:r w:rsidRPr="003244A9">
        <w:rPr>
          <w:sz w:val="24"/>
        </w:rPr>
        <w:t xml:space="preserve">she wants to ensure that these policies are </w:t>
      </w:r>
      <w:r w:rsidR="00500AEB" w:rsidRPr="003244A9">
        <w:rPr>
          <w:sz w:val="24"/>
        </w:rPr>
        <w:t>look</w:t>
      </w:r>
      <w:r w:rsidRPr="003244A9">
        <w:rPr>
          <w:sz w:val="24"/>
        </w:rPr>
        <w:t>ed</w:t>
      </w:r>
      <w:r w:rsidR="00500AEB" w:rsidRPr="003244A9">
        <w:rPr>
          <w:sz w:val="24"/>
        </w:rPr>
        <w:t xml:space="preserve"> at through </w:t>
      </w:r>
      <w:r w:rsidRPr="003244A9">
        <w:rPr>
          <w:sz w:val="24"/>
        </w:rPr>
        <w:t xml:space="preserve">a </w:t>
      </w:r>
      <w:r w:rsidR="00500AEB" w:rsidRPr="003244A9">
        <w:rPr>
          <w:sz w:val="24"/>
        </w:rPr>
        <w:t>trauma informed lens and lived experiences.</w:t>
      </w:r>
    </w:p>
    <w:p w:rsidR="00500AEB" w:rsidRPr="003244A9" w:rsidRDefault="00BC1C80" w:rsidP="003244A9">
      <w:pPr>
        <w:pStyle w:val="ListParagraph"/>
        <w:rPr>
          <w:sz w:val="24"/>
        </w:rPr>
      </w:pPr>
      <w:r w:rsidRPr="003244A9">
        <w:rPr>
          <w:sz w:val="24"/>
        </w:rPr>
        <w:t xml:space="preserve">Councilmember </w:t>
      </w:r>
      <w:r w:rsidR="00500AEB" w:rsidRPr="003244A9">
        <w:rPr>
          <w:sz w:val="24"/>
        </w:rPr>
        <w:t>Leslie</w:t>
      </w:r>
      <w:r w:rsidRPr="003244A9">
        <w:rPr>
          <w:sz w:val="24"/>
        </w:rPr>
        <w:t xml:space="preserve"> Heimov: Ms. Heimov wants to ensure that </w:t>
      </w:r>
      <w:r w:rsidR="00500AEB" w:rsidRPr="003244A9">
        <w:rPr>
          <w:sz w:val="24"/>
        </w:rPr>
        <w:t>parents and families</w:t>
      </w:r>
      <w:r w:rsidRPr="003244A9">
        <w:rPr>
          <w:sz w:val="24"/>
        </w:rPr>
        <w:t xml:space="preserve"> are included.</w:t>
      </w:r>
    </w:p>
    <w:p w:rsidR="00AC52E4" w:rsidRPr="003244A9" w:rsidRDefault="00AC52E4" w:rsidP="003244A9">
      <w:pPr>
        <w:pStyle w:val="Heading2"/>
        <w:numPr>
          <w:ilvl w:val="0"/>
          <w:numId w:val="12"/>
        </w:numPr>
      </w:pPr>
      <w:r w:rsidRPr="003244A9">
        <w:lastRenderedPageBreak/>
        <w:t>Information Item: PEI &amp; Lifelong Impacts of Child Welfare Involvement</w:t>
      </w:r>
    </w:p>
    <w:p w:rsidR="00AC52E4" w:rsidRPr="003244A9" w:rsidRDefault="00AC52E4" w:rsidP="00AC52E4">
      <w:pPr>
        <w:rPr>
          <w:i/>
          <w:sz w:val="24"/>
        </w:rPr>
      </w:pPr>
    </w:p>
    <w:p w:rsidR="0007601E" w:rsidRPr="003244A9" w:rsidRDefault="00BC1C80" w:rsidP="00BC1C80">
      <w:pPr>
        <w:pStyle w:val="ListParagraph"/>
        <w:ind w:left="0"/>
        <w:rPr>
          <w:sz w:val="24"/>
        </w:rPr>
      </w:pPr>
      <w:r w:rsidRPr="003244A9">
        <w:rPr>
          <w:i/>
          <w:sz w:val="24"/>
        </w:rPr>
        <w:t>PEI Presentation</w:t>
      </w:r>
      <w:r w:rsidRPr="003244A9">
        <w:rPr>
          <w:sz w:val="24"/>
        </w:rPr>
        <w:t>:</w:t>
      </w:r>
    </w:p>
    <w:p w:rsidR="00BC1C80" w:rsidRPr="003244A9" w:rsidRDefault="00BC1C80" w:rsidP="00BC1C80">
      <w:pPr>
        <w:pStyle w:val="ListParagraph"/>
        <w:ind w:left="0"/>
        <w:rPr>
          <w:sz w:val="24"/>
        </w:rPr>
      </w:pPr>
      <w:r w:rsidRPr="003244A9">
        <w:rPr>
          <w:sz w:val="24"/>
        </w:rPr>
        <w:t xml:space="preserve">The Prevention and Early Intervention Committee presents on the Lifelong Impacts of Child Welfare Involvement. Presentation made by Katie Albright, </w:t>
      </w:r>
      <w:r w:rsidR="00F202C5" w:rsidRPr="003244A9">
        <w:rPr>
          <w:sz w:val="24"/>
        </w:rPr>
        <w:t xml:space="preserve">Director, Safe &amp; Sound Children’s Advocacy Organization. The key points of the presentation is prevention pays. There are community protective factors. The cost figures in the PowerPoint are conservative. </w:t>
      </w:r>
    </w:p>
    <w:p w:rsidR="00F202C5" w:rsidRPr="003244A9" w:rsidRDefault="00F202C5" w:rsidP="00BC1C80">
      <w:pPr>
        <w:pStyle w:val="ListParagraph"/>
        <w:ind w:left="0"/>
        <w:rPr>
          <w:sz w:val="24"/>
        </w:rPr>
      </w:pPr>
      <w:r w:rsidRPr="003244A9">
        <w:rPr>
          <w:sz w:val="24"/>
        </w:rPr>
        <w:t>Sheila Boxley speaks</w:t>
      </w:r>
      <w:r w:rsidR="00E13094" w:rsidRPr="003244A9">
        <w:rPr>
          <w:sz w:val="24"/>
        </w:rPr>
        <w:t xml:space="preserve"> about forthcoming action from Prevention and Early Intervention</w:t>
      </w:r>
    </w:p>
    <w:p w:rsidR="00E13094" w:rsidRPr="003244A9" w:rsidRDefault="00E13094" w:rsidP="00BC1C80">
      <w:pPr>
        <w:pStyle w:val="ListParagraph"/>
        <w:ind w:left="0"/>
        <w:rPr>
          <w:sz w:val="24"/>
        </w:rPr>
      </w:pPr>
      <w:r w:rsidRPr="003244A9">
        <w:rPr>
          <w:sz w:val="24"/>
        </w:rPr>
        <w:t xml:space="preserve">Lucy Roberts speaks about prevention and early intervention work and how it affects working directly with families. </w:t>
      </w:r>
    </w:p>
    <w:p w:rsidR="00513AC4" w:rsidRPr="003244A9" w:rsidRDefault="00513AC4" w:rsidP="0007601E">
      <w:pPr>
        <w:pStyle w:val="ListParagraph"/>
        <w:ind w:left="0"/>
        <w:rPr>
          <w:sz w:val="24"/>
        </w:rPr>
      </w:pPr>
    </w:p>
    <w:p w:rsidR="00AC52E4" w:rsidRPr="003244A9" w:rsidRDefault="00AC52E4" w:rsidP="003244A9">
      <w:pPr>
        <w:pStyle w:val="Heading2"/>
        <w:numPr>
          <w:ilvl w:val="0"/>
          <w:numId w:val="12"/>
        </w:numPr>
      </w:pPr>
      <w:r w:rsidRPr="003244A9">
        <w:t>Action Item: Resolution Regarding Laptop Donations</w:t>
      </w:r>
    </w:p>
    <w:p w:rsidR="00AC52E4" w:rsidRPr="003244A9" w:rsidRDefault="00AC52E4" w:rsidP="0007601E">
      <w:pPr>
        <w:pStyle w:val="ListParagraph"/>
        <w:ind w:left="0"/>
        <w:rPr>
          <w:i/>
          <w:sz w:val="24"/>
        </w:rPr>
      </w:pPr>
    </w:p>
    <w:p w:rsidR="00513AC4" w:rsidRPr="003244A9" w:rsidRDefault="00513AC4" w:rsidP="0007601E">
      <w:pPr>
        <w:pStyle w:val="ListParagraph"/>
        <w:ind w:left="0"/>
        <w:rPr>
          <w:i/>
          <w:sz w:val="24"/>
        </w:rPr>
      </w:pPr>
      <w:r w:rsidRPr="003244A9">
        <w:rPr>
          <w:i/>
          <w:sz w:val="24"/>
        </w:rPr>
        <w:t>Action Item: Resolution Regarding Laptop Donations</w:t>
      </w:r>
    </w:p>
    <w:p w:rsidR="00C57109" w:rsidRPr="003244A9" w:rsidRDefault="00E13094" w:rsidP="0007601E">
      <w:pPr>
        <w:pStyle w:val="ListParagraph"/>
        <w:ind w:left="0"/>
        <w:rPr>
          <w:sz w:val="24"/>
        </w:rPr>
      </w:pPr>
      <w:r w:rsidRPr="003244A9">
        <w:rPr>
          <w:sz w:val="24"/>
        </w:rPr>
        <w:t>All support this resolution. It is signed by Secretary Ghaly and Justice Raye.</w:t>
      </w:r>
    </w:p>
    <w:p w:rsidR="00E13094" w:rsidRPr="003244A9" w:rsidRDefault="00E13094" w:rsidP="0007601E">
      <w:pPr>
        <w:pStyle w:val="ListParagraph"/>
        <w:ind w:left="0"/>
        <w:rPr>
          <w:sz w:val="24"/>
        </w:rPr>
      </w:pPr>
    </w:p>
    <w:p w:rsidR="00AC52E4" w:rsidRPr="003244A9" w:rsidRDefault="00AC52E4" w:rsidP="003244A9">
      <w:pPr>
        <w:pStyle w:val="Heading2"/>
        <w:numPr>
          <w:ilvl w:val="0"/>
          <w:numId w:val="12"/>
        </w:numPr>
      </w:pPr>
      <w:r w:rsidRPr="003244A9">
        <w:t>Discussion Item: CWC Priorities, Committees, and Annual Report</w:t>
      </w:r>
    </w:p>
    <w:p w:rsidR="00AC52E4" w:rsidRPr="003244A9" w:rsidRDefault="00AC52E4" w:rsidP="00AC52E4">
      <w:pPr>
        <w:pStyle w:val="ListParagraph"/>
        <w:rPr>
          <w:b/>
          <w:sz w:val="24"/>
        </w:rPr>
      </w:pPr>
    </w:p>
    <w:p w:rsidR="00E13094" w:rsidRPr="003244A9" w:rsidRDefault="00E13094" w:rsidP="0007601E">
      <w:pPr>
        <w:pStyle w:val="ListParagraph"/>
        <w:ind w:left="0"/>
        <w:rPr>
          <w:sz w:val="24"/>
        </w:rPr>
      </w:pPr>
      <w:r w:rsidRPr="003244A9">
        <w:rPr>
          <w:i/>
          <w:sz w:val="24"/>
        </w:rPr>
        <w:t>Upcoming Council Actions</w:t>
      </w:r>
    </w:p>
    <w:p w:rsidR="006C1291" w:rsidRPr="003244A9" w:rsidRDefault="00C57109" w:rsidP="0007601E">
      <w:pPr>
        <w:pStyle w:val="ListParagraph"/>
        <w:ind w:left="0"/>
        <w:rPr>
          <w:sz w:val="24"/>
        </w:rPr>
      </w:pPr>
      <w:r w:rsidRPr="003244A9">
        <w:rPr>
          <w:sz w:val="24"/>
        </w:rPr>
        <w:t>Steering Committee</w:t>
      </w:r>
      <w:r w:rsidR="006C1291" w:rsidRPr="003244A9">
        <w:rPr>
          <w:sz w:val="24"/>
        </w:rPr>
        <w:t>: Child Welfare Council Co-Chairs will be revamping the steering committee. The steering committee looks at items to be included on the agenda and meetings. Staff will send out applications for the steering committee.</w:t>
      </w:r>
    </w:p>
    <w:p w:rsidR="004D438C" w:rsidRPr="003244A9" w:rsidRDefault="004D438C" w:rsidP="0007601E">
      <w:pPr>
        <w:pStyle w:val="ListParagraph"/>
        <w:ind w:left="0"/>
        <w:rPr>
          <w:sz w:val="24"/>
        </w:rPr>
      </w:pPr>
    </w:p>
    <w:p w:rsidR="004D438C" w:rsidRPr="003244A9" w:rsidRDefault="004D438C" w:rsidP="0007601E">
      <w:pPr>
        <w:pStyle w:val="ListParagraph"/>
        <w:ind w:left="0"/>
        <w:rPr>
          <w:sz w:val="24"/>
        </w:rPr>
      </w:pPr>
      <w:r w:rsidRPr="003244A9">
        <w:rPr>
          <w:sz w:val="24"/>
        </w:rPr>
        <w:t>Annual Reports to legislature</w:t>
      </w:r>
      <w:r w:rsidR="006C1291" w:rsidRPr="003244A9">
        <w:rPr>
          <w:sz w:val="24"/>
        </w:rPr>
        <w:t>: Child Welfare Council Co-Chairs</w:t>
      </w:r>
      <w:r w:rsidRPr="003244A9">
        <w:rPr>
          <w:sz w:val="24"/>
        </w:rPr>
        <w:t xml:space="preserve"> requests a listing of activities and accomplishments</w:t>
      </w:r>
      <w:r w:rsidR="006C1291" w:rsidRPr="003244A9">
        <w:rPr>
          <w:sz w:val="24"/>
        </w:rPr>
        <w:t xml:space="preserve"> from 2017-2019;</w:t>
      </w:r>
      <w:r w:rsidRPr="003244A9">
        <w:rPr>
          <w:sz w:val="24"/>
        </w:rPr>
        <w:t xml:space="preserve"> goals and objectives may be appropriate to think about</w:t>
      </w:r>
      <w:r w:rsidR="006C1291" w:rsidRPr="003244A9">
        <w:rPr>
          <w:sz w:val="24"/>
        </w:rPr>
        <w:t xml:space="preserve"> for 2020.</w:t>
      </w:r>
    </w:p>
    <w:p w:rsidR="004D438C" w:rsidRPr="003244A9" w:rsidRDefault="004D438C" w:rsidP="0007601E">
      <w:pPr>
        <w:pStyle w:val="ListParagraph"/>
        <w:ind w:left="0"/>
        <w:rPr>
          <w:sz w:val="24"/>
        </w:rPr>
      </w:pPr>
    </w:p>
    <w:p w:rsidR="006C1291" w:rsidRPr="003244A9" w:rsidRDefault="006C1291" w:rsidP="0007601E">
      <w:pPr>
        <w:pStyle w:val="ListParagraph"/>
        <w:ind w:left="0"/>
        <w:rPr>
          <w:sz w:val="24"/>
        </w:rPr>
      </w:pPr>
      <w:r w:rsidRPr="003244A9">
        <w:rPr>
          <w:i/>
          <w:sz w:val="24"/>
        </w:rPr>
        <w:t>Council Priorities</w:t>
      </w:r>
    </w:p>
    <w:p w:rsidR="006C1291" w:rsidRPr="003244A9" w:rsidRDefault="006C1291" w:rsidP="0007601E">
      <w:pPr>
        <w:pStyle w:val="ListParagraph"/>
        <w:ind w:left="0"/>
        <w:rPr>
          <w:sz w:val="24"/>
        </w:rPr>
      </w:pPr>
      <w:r w:rsidRPr="003244A9">
        <w:rPr>
          <w:sz w:val="24"/>
        </w:rPr>
        <w:t xml:space="preserve">Secretary Ghaly calls upon Richard Knecht to follow-up on the discussion of Council priorities. There is a shared desire to look at this. This is at the heart of what the steering committee is looking for. This discussion will continue at the next Child Welfare Council Meeting in December. </w:t>
      </w:r>
    </w:p>
    <w:p w:rsidR="00EB0884" w:rsidRPr="003244A9" w:rsidRDefault="00EB0884" w:rsidP="0007601E">
      <w:pPr>
        <w:pStyle w:val="ListParagraph"/>
        <w:ind w:left="0"/>
        <w:rPr>
          <w:sz w:val="24"/>
        </w:rPr>
      </w:pPr>
    </w:p>
    <w:p w:rsidR="00AC52E4" w:rsidRPr="003244A9" w:rsidRDefault="00AC52E4" w:rsidP="003244A9">
      <w:pPr>
        <w:pStyle w:val="Heading2"/>
        <w:numPr>
          <w:ilvl w:val="0"/>
          <w:numId w:val="12"/>
        </w:numPr>
      </w:pPr>
      <w:r w:rsidRPr="003244A9">
        <w:t>Committee and Task Force Updates</w:t>
      </w:r>
    </w:p>
    <w:p w:rsidR="00AC52E4" w:rsidRPr="003244A9" w:rsidRDefault="00AC52E4" w:rsidP="00AC52E4">
      <w:pPr>
        <w:pStyle w:val="ListParagraph"/>
        <w:rPr>
          <w:b/>
          <w:sz w:val="24"/>
        </w:rPr>
      </w:pPr>
    </w:p>
    <w:p w:rsidR="008D6E98" w:rsidRPr="003244A9" w:rsidRDefault="006C1291" w:rsidP="006C1291">
      <w:pPr>
        <w:pStyle w:val="ListParagraph"/>
        <w:ind w:left="0"/>
        <w:rPr>
          <w:sz w:val="24"/>
        </w:rPr>
      </w:pPr>
      <w:r w:rsidRPr="003244A9">
        <w:rPr>
          <w:i/>
          <w:sz w:val="24"/>
        </w:rPr>
        <w:t>Committee Updates</w:t>
      </w:r>
      <w:r w:rsidRPr="003244A9">
        <w:rPr>
          <w:sz w:val="24"/>
        </w:rPr>
        <w:t>: Given by the co-chairs of the committee.</w:t>
      </w:r>
    </w:p>
    <w:p w:rsidR="00AC52E4" w:rsidRPr="003244A9" w:rsidRDefault="00AC52E4" w:rsidP="006C1291">
      <w:pPr>
        <w:pStyle w:val="ListParagraph"/>
        <w:ind w:left="0"/>
        <w:rPr>
          <w:sz w:val="24"/>
        </w:rPr>
      </w:pPr>
    </w:p>
    <w:p w:rsidR="00AC52E4" w:rsidRPr="003244A9" w:rsidRDefault="00AC52E4" w:rsidP="003244A9">
      <w:pPr>
        <w:pStyle w:val="Heading2"/>
        <w:numPr>
          <w:ilvl w:val="0"/>
          <w:numId w:val="12"/>
        </w:numPr>
      </w:pPr>
      <w:r w:rsidRPr="003244A9">
        <w:t>Public Comment and Closing</w:t>
      </w:r>
    </w:p>
    <w:p w:rsidR="00AC52E4" w:rsidRPr="003244A9" w:rsidRDefault="00AC52E4" w:rsidP="00AC52E4">
      <w:pPr>
        <w:rPr>
          <w:b/>
          <w:sz w:val="24"/>
        </w:rPr>
      </w:pPr>
    </w:p>
    <w:p w:rsidR="00AC52E4" w:rsidRPr="003244A9" w:rsidRDefault="00AC52E4" w:rsidP="00AC52E4">
      <w:pPr>
        <w:rPr>
          <w:sz w:val="24"/>
        </w:rPr>
      </w:pPr>
      <w:r w:rsidRPr="003244A9">
        <w:rPr>
          <w:sz w:val="24"/>
        </w:rPr>
        <w:t xml:space="preserve">Justice Raye called for public comment and closing remarks. </w:t>
      </w:r>
    </w:p>
    <w:p w:rsidR="00AC52E4" w:rsidRPr="003244A9" w:rsidRDefault="00AC52E4" w:rsidP="003244A9">
      <w:pPr>
        <w:pStyle w:val="Heading2"/>
        <w:numPr>
          <w:ilvl w:val="0"/>
          <w:numId w:val="12"/>
        </w:numPr>
      </w:pPr>
      <w:r w:rsidRPr="003244A9">
        <w:lastRenderedPageBreak/>
        <w:t>Adjournment</w:t>
      </w:r>
    </w:p>
    <w:p w:rsidR="008D6E98" w:rsidRPr="003244A9" w:rsidRDefault="008D6E98" w:rsidP="008D6E98">
      <w:pPr>
        <w:rPr>
          <w:sz w:val="24"/>
        </w:rPr>
      </w:pPr>
    </w:p>
    <w:p w:rsidR="008131B4" w:rsidRPr="003244A9" w:rsidRDefault="00AC52E4" w:rsidP="008D6E98">
      <w:pPr>
        <w:rPr>
          <w:sz w:val="24"/>
        </w:rPr>
      </w:pPr>
      <w:r w:rsidRPr="003244A9">
        <w:rPr>
          <w:sz w:val="24"/>
        </w:rPr>
        <w:t xml:space="preserve">Justice Raye and Secretary Ghaly adjourned the meeting at </w:t>
      </w:r>
      <w:r w:rsidR="008666FC" w:rsidRPr="003244A9">
        <w:rPr>
          <w:sz w:val="24"/>
        </w:rPr>
        <w:t xml:space="preserve">11:50 AM. </w:t>
      </w:r>
    </w:p>
    <w:sectPr w:rsidR="008131B4" w:rsidRPr="00324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E4" w:rsidRDefault="00AC52E4" w:rsidP="00AC52E4">
      <w:pPr>
        <w:spacing w:line="240" w:lineRule="auto"/>
      </w:pPr>
      <w:r>
        <w:separator/>
      </w:r>
    </w:p>
  </w:endnote>
  <w:endnote w:type="continuationSeparator" w:id="0">
    <w:p w:rsidR="00AC52E4" w:rsidRDefault="00AC52E4" w:rsidP="00AC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E4" w:rsidRDefault="00AC52E4" w:rsidP="00AC52E4">
      <w:pPr>
        <w:spacing w:line="240" w:lineRule="auto"/>
      </w:pPr>
      <w:r>
        <w:separator/>
      </w:r>
    </w:p>
  </w:footnote>
  <w:footnote w:type="continuationSeparator" w:id="0">
    <w:p w:rsidR="00AC52E4" w:rsidRDefault="00AC52E4" w:rsidP="00AC52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E3F"/>
    <w:multiLevelType w:val="hybridMultilevel"/>
    <w:tmpl w:val="A5A2C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777"/>
    <w:multiLevelType w:val="hybridMultilevel"/>
    <w:tmpl w:val="3D44E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6C54"/>
    <w:multiLevelType w:val="hybridMultilevel"/>
    <w:tmpl w:val="3EBE85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74EA"/>
    <w:multiLevelType w:val="hybridMultilevel"/>
    <w:tmpl w:val="1A0E0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494F"/>
    <w:multiLevelType w:val="hybridMultilevel"/>
    <w:tmpl w:val="456CC1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C61D7"/>
    <w:multiLevelType w:val="hybridMultilevel"/>
    <w:tmpl w:val="2250C0C6"/>
    <w:lvl w:ilvl="0" w:tplc="04090013">
      <w:start w:val="1"/>
      <w:numFmt w:val="upperRoman"/>
      <w:lvlText w:val="%1."/>
      <w:lvlJc w:val="right"/>
      <w:pPr>
        <w:ind w:left="720" w:hanging="360"/>
      </w:pPr>
    </w:lvl>
    <w:lvl w:ilvl="1" w:tplc="E1F8ACF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FFA"/>
    <w:multiLevelType w:val="hybridMultilevel"/>
    <w:tmpl w:val="2472B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50AD"/>
    <w:multiLevelType w:val="hybridMultilevel"/>
    <w:tmpl w:val="A3E045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30531"/>
    <w:multiLevelType w:val="hybridMultilevel"/>
    <w:tmpl w:val="C6D2E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C3BF7"/>
    <w:multiLevelType w:val="hybridMultilevel"/>
    <w:tmpl w:val="5F7A5E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A0252"/>
    <w:multiLevelType w:val="hybridMultilevel"/>
    <w:tmpl w:val="7A98A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34AE9"/>
    <w:multiLevelType w:val="hybridMultilevel"/>
    <w:tmpl w:val="A0B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ED1"/>
    <w:multiLevelType w:val="hybridMultilevel"/>
    <w:tmpl w:val="9D704A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5"/>
  </w:num>
  <w:num w:numId="6">
    <w:abstractNumId w:val="2"/>
  </w:num>
  <w:num w:numId="7">
    <w:abstractNumId w:val="0"/>
  </w:num>
  <w:num w:numId="8">
    <w:abstractNumId w:val="4"/>
  </w:num>
  <w:num w:numId="9">
    <w:abstractNumId w:val="9"/>
  </w:num>
  <w:num w:numId="10">
    <w:abstractNumId w:val="1"/>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B4"/>
    <w:rsid w:val="00004A72"/>
    <w:rsid w:val="000328D6"/>
    <w:rsid w:val="0007601E"/>
    <w:rsid w:val="0013340B"/>
    <w:rsid w:val="001B251A"/>
    <w:rsid w:val="00230B83"/>
    <w:rsid w:val="002328E3"/>
    <w:rsid w:val="0025199E"/>
    <w:rsid w:val="002B2801"/>
    <w:rsid w:val="002C2463"/>
    <w:rsid w:val="002D48AB"/>
    <w:rsid w:val="003244A9"/>
    <w:rsid w:val="00383102"/>
    <w:rsid w:val="00413181"/>
    <w:rsid w:val="004B0165"/>
    <w:rsid w:val="004D438C"/>
    <w:rsid w:val="004D79EF"/>
    <w:rsid w:val="004F200C"/>
    <w:rsid w:val="00500AEB"/>
    <w:rsid w:val="00513AC4"/>
    <w:rsid w:val="00677AA5"/>
    <w:rsid w:val="006B7E42"/>
    <w:rsid w:val="006C1291"/>
    <w:rsid w:val="00741DFE"/>
    <w:rsid w:val="007D6B75"/>
    <w:rsid w:val="007F367C"/>
    <w:rsid w:val="008131B4"/>
    <w:rsid w:val="008666FC"/>
    <w:rsid w:val="0087406B"/>
    <w:rsid w:val="008D6E98"/>
    <w:rsid w:val="008F16F4"/>
    <w:rsid w:val="00991267"/>
    <w:rsid w:val="00AC52E4"/>
    <w:rsid w:val="00B61F35"/>
    <w:rsid w:val="00BC1C80"/>
    <w:rsid w:val="00C51B09"/>
    <w:rsid w:val="00C51D5D"/>
    <w:rsid w:val="00C57109"/>
    <w:rsid w:val="00D737D8"/>
    <w:rsid w:val="00E13094"/>
    <w:rsid w:val="00EB0884"/>
    <w:rsid w:val="00EF4788"/>
    <w:rsid w:val="00F202C5"/>
    <w:rsid w:val="00F6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FA195"/>
  <w15:chartTrackingRefBased/>
  <w15:docId w15:val="{05BCEF52-5A7E-40B8-BFC0-D98901CC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4A9"/>
    <w:pPr>
      <w:keepNext/>
      <w:keepLines/>
      <w:spacing w:before="240"/>
      <w:jc w:val="center"/>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3244A9"/>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9E"/>
    <w:pPr>
      <w:ind w:left="720"/>
      <w:contextualSpacing/>
    </w:pPr>
  </w:style>
  <w:style w:type="paragraph" w:styleId="Header">
    <w:name w:val="header"/>
    <w:basedOn w:val="Normal"/>
    <w:link w:val="HeaderChar"/>
    <w:uiPriority w:val="99"/>
    <w:unhideWhenUsed/>
    <w:rsid w:val="00AC52E4"/>
    <w:pPr>
      <w:tabs>
        <w:tab w:val="center" w:pos="4680"/>
        <w:tab w:val="right" w:pos="9360"/>
      </w:tabs>
      <w:spacing w:line="240" w:lineRule="auto"/>
    </w:pPr>
  </w:style>
  <w:style w:type="character" w:customStyle="1" w:styleId="HeaderChar">
    <w:name w:val="Header Char"/>
    <w:basedOn w:val="DefaultParagraphFont"/>
    <w:link w:val="Header"/>
    <w:uiPriority w:val="99"/>
    <w:rsid w:val="00AC52E4"/>
  </w:style>
  <w:style w:type="paragraph" w:styleId="Footer">
    <w:name w:val="footer"/>
    <w:basedOn w:val="Normal"/>
    <w:link w:val="FooterChar"/>
    <w:uiPriority w:val="99"/>
    <w:unhideWhenUsed/>
    <w:rsid w:val="00AC52E4"/>
    <w:pPr>
      <w:tabs>
        <w:tab w:val="center" w:pos="4680"/>
        <w:tab w:val="right" w:pos="9360"/>
      </w:tabs>
      <w:spacing w:line="240" w:lineRule="auto"/>
    </w:pPr>
  </w:style>
  <w:style w:type="character" w:customStyle="1" w:styleId="FooterChar">
    <w:name w:val="Footer Char"/>
    <w:basedOn w:val="DefaultParagraphFont"/>
    <w:link w:val="Footer"/>
    <w:uiPriority w:val="99"/>
    <w:rsid w:val="00AC52E4"/>
  </w:style>
  <w:style w:type="paragraph" w:styleId="BalloonText">
    <w:name w:val="Balloon Text"/>
    <w:basedOn w:val="Normal"/>
    <w:link w:val="BalloonTextChar"/>
    <w:uiPriority w:val="99"/>
    <w:semiHidden/>
    <w:unhideWhenUsed/>
    <w:rsid w:val="001B25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1A"/>
    <w:rPr>
      <w:rFonts w:ascii="Segoe UI" w:hAnsi="Segoe UI" w:cs="Segoe UI"/>
      <w:sz w:val="18"/>
      <w:szCs w:val="18"/>
    </w:rPr>
  </w:style>
  <w:style w:type="character" w:customStyle="1" w:styleId="Heading1Char">
    <w:name w:val="Heading 1 Char"/>
    <w:basedOn w:val="DefaultParagraphFont"/>
    <w:link w:val="Heading1"/>
    <w:uiPriority w:val="9"/>
    <w:rsid w:val="003244A9"/>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3244A9"/>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Smrdeli, Marymichael</dc:creator>
  <cp:keywords/>
  <dc:description/>
  <cp:lastModifiedBy>Martinez, Vincent (CHHS)</cp:lastModifiedBy>
  <cp:revision>9</cp:revision>
  <cp:lastPrinted>2019-12-03T18:45:00Z</cp:lastPrinted>
  <dcterms:created xsi:type="dcterms:W3CDTF">2019-12-03T05:33:00Z</dcterms:created>
  <dcterms:modified xsi:type="dcterms:W3CDTF">2019-12-03T22:12:00Z</dcterms:modified>
</cp:coreProperties>
</file>