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46" w:rsidRPr="004D7E46" w:rsidRDefault="004D7E46" w:rsidP="004D7E46">
      <w:pPr>
        <w:pStyle w:val="Heading1"/>
        <w:rPr>
          <w:rFonts w:ascii="Times New Roman" w:hAnsi="Times New Roman" w:cs="Times New Roman"/>
          <w:i w:val="0"/>
          <w:sz w:val="24"/>
          <w:szCs w:val="24"/>
        </w:rPr>
      </w:pPr>
      <w:r w:rsidRPr="004D7E46">
        <w:rPr>
          <w:rFonts w:ascii="Times New Roman" w:hAnsi="Times New Roman" w:cs="Times New Roman"/>
          <w:i w:val="0"/>
          <w:sz w:val="24"/>
          <w:szCs w:val="24"/>
        </w:rPr>
        <w:t>Alzheimer’s Disease and Related Disorders Advisory Committee</w:t>
      </w:r>
    </w:p>
    <w:p w:rsidR="004D7E46" w:rsidRPr="004D7E46" w:rsidRDefault="004D7E46" w:rsidP="004D7E46">
      <w:pPr>
        <w:pStyle w:val="Heading1"/>
        <w:rPr>
          <w:rFonts w:ascii="Times New Roman" w:hAnsi="Times New Roman" w:cs="Times New Roman"/>
          <w:i w:val="0"/>
          <w:sz w:val="24"/>
          <w:szCs w:val="24"/>
        </w:rPr>
      </w:pPr>
      <w:r w:rsidRPr="004D7E46">
        <w:rPr>
          <w:rFonts w:ascii="Times New Roman" w:hAnsi="Times New Roman" w:cs="Times New Roman"/>
          <w:i w:val="0"/>
          <w:sz w:val="24"/>
          <w:szCs w:val="24"/>
        </w:rPr>
        <w:t>Meeting Minutes</w:t>
      </w:r>
    </w:p>
    <w:p w:rsidR="004D7E46" w:rsidRPr="004D7E46" w:rsidRDefault="004D7E46" w:rsidP="004D7E46">
      <w:pPr>
        <w:jc w:val="center"/>
      </w:pPr>
      <w:r w:rsidRPr="004D7E46">
        <w:t>September, 19</w:t>
      </w:r>
      <w:r w:rsidRPr="004D7E46">
        <w:rPr>
          <w:vertAlign w:val="superscript"/>
        </w:rPr>
        <w:t>th</w:t>
      </w:r>
      <w:r w:rsidRPr="004D7E46">
        <w:t>, 2019</w:t>
      </w:r>
    </w:p>
    <w:p w:rsidR="004D7E46" w:rsidRDefault="004D7E46" w:rsidP="004D7E46">
      <w:pPr>
        <w:jc w:val="center"/>
      </w:pPr>
      <w:r w:rsidRPr="004D7E46">
        <w:t>10am-2pm</w:t>
      </w:r>
    </w:p>
    <w:p w:rsidR="004D7E46" w:rsidRPr="004D7E46" w:rsidRDefault="004D7E46" w:rsidP="004D7E46">
      <w:pPr>
        <w:jc w:val="center"/>
      </w:pPr>
    </w:p>
    <w:p w:rsidR="004D7E46" w:rsidRDefault="004D7E46" w:rsidP="004D7E46">
      <w:pPr>
        <w:pStyle w:val="Heading2"/>
        <w:spacing w:after="0"/>
      </w:pPr>
      <w:r w:rsidRPr="004D7E46">
        <w:t xml:space="preserve">Location: </w:t>
      </w:r>
    </w:p>
    <w:p w:rsidR="004D7E46" w:rsidRDefault="004D7E46" w:rsidP="004D7E46">
      <w:r w:rsidRPr="004D7E46">
        <w:t>California Health and Human Services Agency, 1600 9</w:t>
      </w:r>
      <w:r w:rsidRPr="004D7E46">
        <w:rPr>
          <w:vertAlign w:val="superscript"/>
        </w:rPr>
        <w:t>th</w:t>
      </w:r>
      <w:r w:rsidRPr="004D7E46">
        <w:t xml:space="preserve"> street, suite 100 Sacramento, CA 95816</w:t>
      </w:r>
    </w:p>
    <w:p w:rsidR="004D7E46" w:rsidRPr="004D7E46" w:rsidRDefault="004D7E46" w:rsidP="004D7E46"/>
    <w:p w:rsidR="004D7E46" w:rsidRPr="004D7E46" w:rsidRDefault="004D7E46" w:rsidP="004D7E46">
      <w:pPr>
        <w:pStyle w:val="Heading2"/>
        <w:spacing w:after="0"/>
      </w:pPr>
      <w:r w:rsidRPr="004D7E46">
        <w:t xml:space="preserve">Members Present: </w:t>
      </w:r>
    </w:p>
    <w:p w:rsidR="004D7E46" w:rsidRPr="004D7E46" w:rsidRDefault="004D7E46" w:rsidP="004D7E46">
      <w:pPr>
        <w:spacing w:line="240" w:lineRule="auto"/>
      </w:pPr>
      <w:r w:rsidRPr="004D7E46">
        <w:t xml:space="preserve">Catherine Blakemore </w:t>
      </w:r>
    </w:p>
    <w:p w:rsidR="004D7E46" w:rsidRPr="004D7E46" w:rsidRDefault="004D7E46" w:rsidP="004D7E46">
      <w:pPr>
        <w:spacing w:line="240" w:lineRule="auto"/>
      </w:pPr>
      <w:r w:rsidRPr="004D7E46">
        <w:t>Lou Bordisso</w:t>
      </w:r>
    </w:p>
    <w:p w:rsidR="004D7E46" w:rsidRPr="004D7E46" w:rsidRDefault="004D7E46" w:rsidP="004D7E46">
      <w:pPr>
        <w:spacing w:line="240" w:lineRule="auto"/>
      </w:pPr>
      <w:r w:rsidRPr="004D7E46">
        <w:t>Debra Cherry</w:t>
      </w:r>
    </w:p>
    <w:p w:rsidR="004D7E46" w:rsidRPr="004D7E46" w:rsidRDefault="004D7E46" w:rsidP="004D7E46">
      <w:pPr>
        <w:spacing w:line="240" w:lineRule="auto"/>
      </w:pPr>
      <w:r w:rsidRPr="004D7E46">
        <w:t>Susan DeMarois</w:t>
      </w:r>
    </w:p>
    <w:p w:rsidR="004D7E46" w:rsidRPr="004D7E46" w:rsidRDefault="004D7E46" w:rsidP="004D7E46">
      <w:pPr>
        <w:spacing w:line="240" w:lineRule="auto"/>
      </w:pPr>
      <w:r w:rsidRPr="004D7E46">
        <w:t>Lene Levy Storms</w:t>
      </w:r>
    </w:p>
    <w:p w:rsidR="004D7E46" w:rsidRPr="004D7E46" w:rsidRDefault="004D7E46" w:rsidP="004D7E46">
      <w:pPr>
        <w:spacing w:line="240" w:lineRule="auto"/>
      </w:pPr>
      <w:r w:rsidRPr="004D7E46">
        <w:t>Howard Rosen</w:t>
      </w:r>
    </w:p>
    <w:p w:rsidR="004D7E46" w:rsidRPr="004D7E46" w:rsidRDefault="004D7E46" w:rsidP="004D7E46">
      <w:pPr>
        <w:spacing w:line="240" w:lineRule="auto"/>
      </w:pPr>
      <w:r w:rsidRPr="004D7E46">
        <w:t>Todd Shetter</w:t>
      </w:r>
    </w:p>
    <w:p w:rsidR="004D7E46" w:rsidRPr="004D7E46" w:rsidRDefault="004D7E46" w:rsidP="004D7E46">
      <w:pPr>
        <w:spacing w:line="240" w:lineRule="auto"/>
      </w:pPr>
      <w:r w:rsidRPr="004D7E46">
        <w:t>Debbie Toth</w:t>
      </w:r>
    </w:p>
    <w:p w:rsidR="004D7E46" w:rsidRPr="004D7E46" w:rsidRDefault="004D7E46" w:rsidP="004D7E46">
      <w:pPr>
        <w:spacing w:line="240" w:lineRule="auto"/>
      </w:pPr>
      <w:r w:rsidRPr="004D7E46">
        <w:t>Sharon Trock-Miller</w:t>
      </w:r>
    </w:p>
    <w:p w:rsidR="004D7E46" w:rsidRPr="004D7E46" w:rsidRDefault="004D7E46" w:rsidP="004D7E46">
      <w:pPr>
        <w:spacing w:line="240" w:lineRule="auto"/>
      </w:pPr>
      <w:r w:rsidRPr="004D7E46">
        <w:t>Janet Yang</w:t>
      </w:r>
    </w:p>
    <w:p w:rsidR="004D7E46" w:rsidRPr="004D7E46" w:rsidRDefault="004D7E46" w:rsidP="004D7E46">
      <w:pPr>
        <w:spacing w:line="240" w:lineRule="auto"/>
      </w:pPr>
    </w:p>
    <w:p w:rsidR="004D7E46" w:rsidRPr="004D7E46" w:rsidRDefault="004D7E46" w:rsidP="004D7E46">
      <w:pPr>
        <w:pStyle w:val="Heading2"/>
        <w:spacing w:after="0"/>
      </w:pPr>
      <w:r w:rsidRPr="004D7E46">
        <w:t xml:space="preserve">Staff present: </w:t>
      </w:r>
    </w:p>
    <w:p w:rsidR="004D7E46" w:rsidRPr="004D7E46" w:rsidRDefault="004D7E46" w:rsidP="004D7E46">
      <w:pPr>
        <w:spacing w:line="240" w:lineRule="auto"/>
      </w:pPr>
      <w:r w:rsidRPr="004D7E46">
        <w:t>Janne Olson-Morgan</w:t>
      </w:r>
    </w:p>
    <w:p w:rsidR="004D7E46" w:rsidRPr="004D7E46" w:rsidRDefault="004D7E46" w:rsidP="004D7E46">
      <w:pPr>
        <w:spacing w:line="240" w:lineRule="auto"/>
      </w:pPr>
      <w:r w:rsidRPr="004D7E46">
        <w:t>Frances Parker</w:t>
      </w:r>
    </w:p>
    <w:p w:rsidR="004D7E46" w:rsidRPr="004D7E46" w:rsidRDefault="004D7E46" w:rsidP="004D7E46">
      <w:pPr>
        <w:spacing w:line="240" w:lineRule="auto"/>
        <w:rPr>
          <w:b/>
        </w:rPr>
      </w:pPr>
    </w:p>
    <w:p w:rsidR="004D7E46" w:rsidRPr="004D7E46" w:rsidRDefault="004D7E46" w:rsidP="004D7E46">
      <w:pPr>
        <w:pStyle w:val="Heading2"/>
        <w:spacing w:after="0"/>
      </w:pPr>
      <w:r w:rsidRPr="004D7E46">
        <w:t xml:space="preserve">Presenters and Visitors: </w:t>
      </w:r>
    </w:p>
    <w:p w:rsidR="004D7E46" w:rsidRPr="004D7E46" w:rsidRDefault="004D7E46" w:rsidP="004D7E46">
      <w:pPr>
        <w:spacing w:line="240" w:lineRule="auto"/>
      </w:pPr>
      <w:r w:rsidRPr="004D7E46">
        <w:t>Angela Reed, California Department of Public Health (CDPH)</w:t>
      </w:r>
    </w:p>
    <w:p w:rsidR="004D7E46" w:rsidRPr="004D7E46" w:rsidRDefault="004D7E46" w:rsidP="004D7E46">
      <w:pPr>
        <w:spacing w:line="240" w:lineRule="auto"/>
      </w:pPr>
      <w:r w:rsidRPr="004D7E46">
        <w:t>Yarin Gomez, CDPH</w:t>
      </w:r>
    </w:p>
    <w:p w:rsidR="004D7E46" w:rsidRPr="004D7E46" w:rsidRDefault="004D7E46" w:rsidP="004D7E46">
      <w:pPr>
        <w:spacing w:line="240" w:lineRule="auto"/>
      </w:pPr>
      <w:r w:rsidRPr="004D7E46">
        <w:t>Charlene Harrington, UCSF</w:t>
      </w:r>
    </w:p>
    <w:p w:rsidR="004D7E46" w:rsidRPr="004D7E46" w:rsidRDefault="004D7E46" w:rsidP="004D7E46">
      <w:pPr>
        <w:spacing w:line="240" w:lineRule="auto"/>
      </w:pPr>
      <w:r w:rsidRPr="004D7E46">
        <w:t>Leslie Ross, UCSF</w:t>
      </w:r>
    </w:p>
    <w:p w:rsidR="004D7E46" w:rsidRPr="004D7E46" w:rsidRDefault="004D7E46" w:rsidP="004D7E46">
      <w:pPr>
        <w:spacing w:line="240" w:lineRule="auto"/>
      </w:pPr>
      <w:r w:rsidRPr="004D7E46">
        <w:t>Jessica Nunez-de Ybarra, CDPH</w:t>
      </w:r>
    </w:p>
    <w:p w:rsidR="004D7E46" w:rsidRPr="004D7E46" w:rsidRDefault="004D7E46" w:rsidP="004D7E46">
      <w:pPr>
        <w:spacing w:line="240" w:lineRule="auto"/>
      </w:pPr>
      <w:r w:rsidRPr="004D7E46">
        <w:t>Barbra McLendon</w:t>
      </w:r>
    </w:p>
    <w:p w:rsidR="004D7E46" w:rsidRPr="004D7E46" w:rsidRDefault="004D7E46" w:rsidP="004D7E46">
      <w:pPr>
        <w:spacing w:line="240" w:lineRule="auto"/>
      </w:pPr>
      <w:r w:rsidRPr="004D7E46">
        <w:t>Lisa Bricker</w:t>
      </w:r>
    </w:p>
    <w:p w:rsidR="004D7E46" w:rsidRPr="004D7E46" w:rsidRDefault="004D7E46" w:rsidP="004D7E46">
      <w:pPr>
        <w:spacing w:line="240" w:lineRule="auto"/>
      </w:pPr>
      <w:r w:rsidRPr="004D7E46">
        <w:t>Margaret Lyons</w:t>
      </w:r>
    </w:p>
    <w:p w:rsidR="004D7E46" w:rsidRPr="004D7E46" w:rsidRDefault="004D7E46" w:rsidP="004D7E46">
      <w:pPr>
        <w:spacing w:line="240" w:lineRule="auto"/>
      </w:pPr>
      <w:r w:rsidRPr="004D7E46">
        <w:t>Caroline Peet (?)</w:t>
      </w:r>
    </w:p>
    <w:p w:rsidR="004D7E46" w:rsidRPr="004D7E46" w:rsidRDefault="004D7E46" w:rsidP="004D7E46">
      <w:pPr>
        <w:spacing w:line="240" w:lineRule="auto"/>
      </w:pPr>
      <w:r w:rsidRPr="004D7E46">
        <w:t xml:space="preserve">Hayley Carbuillo </w:t>
      </w:r>
    </w:p>
    <w:p w:rsidR="004D7E46" w:rsidRPr="004D7E46" w:rsidRDefault="004D7E46" w:rsidP="004D7E46">
      <w:pPr>
        <w:spacing w:line="240" w:lineRule="auto"/>
      </w:pPr>
      <w:r w:rsidRPr="004D7E46">
        <w:t>Kim McCoy Wade, California Department of Aging</w:t>
      </w:r>
    </w:p>
    <w:p w:rsidR="004D7E46" w:rsidRPr="004D7E46" w:rsidRDefault="004D7E46" w:rsidP="004D7E46">
      <w:pPr>
        <w:spacing w:line="240" w:lineRule="auto"/>
      </w:pPr>
      <w:r w:rsidRPr="004D7E46">
        <w:t>Catherine Cottle</w:t>
      </w:r>
    </w:p>
    <w:p w:rsidR="004D7E46" w:rsidRPr="004D7E46" w:rsidRDefault="004D7E46" w:rsidP="004D7E46"/>
    <w:p w:rsidR="004D7E46" w:rsidRPr="004D7E46" w:rsidRDefault="004D7E46" w:rsidP="004D7E46">
      <w:pPr>
        <w:pStyle w:val="Heading2"/>
        <w:numPr>
          <w:ilvl w:val="0"/>
          <w:numId w:val="5"/>
        </w:numPr>
        <w:spacing w:after="240"/>
      </w:pPr>
      <w:r w:rsidRPr="004D7E46">
        <w:t>Call to Order: Welcome and Committee Member Updates</w:t>
      </w:r>
    </w:p>
    <w:p w:rsidR="004D7E46" w:rsidRDefault="004D7E46" w:rsidP="004D7E46">
      <w:pPr>
        <w:pStyle w:val="ListParagraph"/>
        <w:numPr>
          <w:ilvl w:val="1"/>
          <w:numId w:val="1"/>
        </w:numPr>
      </w:pPr>
      <w:r w:rsidRPr="004D7E46">
        <w:t xml:space="preserve">The meeting was called to order by Chair Dr. Howard Rosen. Members provided updates to the committee. </w:t>
      </w:r>
    </w:p>
    <w:p w:rsidR="004D7E46" w:rsidRPr="004D7E46" w:rsidRDefault="004D7E46" w:rsidP="004D7E46">
      <w:pPr>
        <w:ind w:left="360"/>
      </w:pPr>
    </w:p>
    <w:p w:rsidR="004D7E46" w:rsidRPr="004D7E46" w:rsidRDefault="004D7E46" w:rsidP="004D7E46">
      <w:pPr>
        <w:pStyle w:val="Heading2"/>
        <w:numPr>
          <w:ilvl w:val="0"/>
          <w:numId w:val="5"/>
        </w:numPr>
        <w:spacing w:after="240"/>
      </w:pPr>
      <w:r w:rsidRPr="004D7E46">
        <w:t xml:space="preserve">Action: Approval of June Meeting Minutes  </w:t>
      </w:r>
    </w:p>
    <w:p w:rsidR="004D7E46" w:rsidRPr="004D7E46" w:rsidRDefault="004D7E46" w:rsidP="004D7E46">
      <w:pPr>
        <w:pStyle w:val="ListParagraph"/>
        <w:numPr>
          <w:ilvl w:val="1"/>
          <w:numId w:val="2"/>
        </w:numPr>
      </w:pPr>
      <w:r w:rsidRPr="004D7E46">
        <w:rPr>
          <w:iCs/>
        </w:rPr>
        <w:t xml:space="preserve">The Committee </w:t>
      </w:r>
      <w:r w:rsidRPr="004D7E46">
        <w:rPr>
          <w:color w:val="000000"/>
        </w:rPr>
        <w:t xml:space="preserve">approved the minutes from the June meeting </w:t>
      </w:r>
      <w:r w:rsidRPr="004D7E46">
        <w:t xml:space="preserve">with no corrections. </w:t>
      </w:r>
    </w:p>
    <w:p w:rsidR="004D7E46" w:rsidRPr="004D7E46" w:rsidRDefault="004D7E46" w:rsidP="004D7E46">
      <w:pPr>
        <w:pStyle w:val="Heading2"/>
        <w:numPr>
          <w:ilvl w:val="0"/>
          <w:numId w:val="5"/>
        </w:numPr>
        <w:spacing w:after="240"/>
      </w:pPr>
      <w:r w:rsidRPr="004D7E46">
        <w:lastRenderedPageBreak/>
        <w:t>Updates from CA Department of Public Health  (20 min)</w:t>
      </w:r>
    </w:p>
    <w:p w:rsidR="004D7E46" w:rsidRPr="004D7E46" w:rsidRDefault="004D7E46" w:rsidP="004D7E46">
      <w:pPr>
        <w:pStyle w:val="ListParagraph"/>
        <w:numPr>
          <w:ilvl w:val="1"/>
          <w:numId w:val="1"/>
        </w:numPr>
      </w:pPr>
      <w:r w:rsidRPr="004D7E46">
        <w:t xml:space="preserve">Jessica Núñez de Ybarra, MD, Chief of the Chronic Disease Control Branch at the Department of Public Health; and Angie Reed, Program Lead for the Alzheimer’s Disease Program provided an update on the Healthy Brain Initiative and their current Alzheimer’s work. They also introduced Yarin Gomez, who recently joined the program. </w:t>
      </w:r>
    </w:p>
    <w:p w:rsidR="004D7E46" w:rsidRPr="004D7E46" w:rsidRDefault="004D7E46" w:rsidP="004D7E46">
      <w:pPr>
        <w:pStyle w:val="ListParagraph"/>
        <w:numPr>
          <w:ilvl w:val="1"/>
          <w:numId w:val="1"/>
        </w:numPr>
      </w:pPr>
      <w:r w:rsidRPr="004D7E46">
        <w:t xml:space="preserve">Ms. Reed noted that the RFA for grants is anticipated to be posted mid-October and that CDPH, along with representatives from 7 other states, would be participating in the CDC Healthy Brain Initiative Training Lab.  Ms. Reed also noted that the toolkit was posted to the CDPH website and two tutorials were recorded for a webcast. </w:t>
      </w:r>
    </w:p>
    <w:p w:rsidR="004D7E46" w:rsidRDefault="004D7E46" w:rsidP="004D7E46">
      <w:pPr>
        <w:pStyle w:val="ListParagraph"/>
        <w:numPr>
          <w:ilvl w:val="1"/>
          <w:numId w:val="1"/>
        </w:numPr>
      </w:pPr>
      <w:r w:rsidRPr="004D7E46">
        <w:t xml:space="preserve">Ms Reed noted that CDPH has contracted with UCSF to update a report on the burden of Alzheimer’s Disease in California.  CDPH requested volunteers from the Committee who would be willing to review drafts. Dr. Debra Cherry and Debbie Toth volunteered to provide expertise.  Report is expected to be drafted in the Spring of 2020. Group noted that it would be useful if draft data could be used to inform the October 2020 Master Plan on Aging and the Governor’s Task Force on Alzheimer’s. </w:t>
      </w:r>
    </w:p>
    <w:p w:rsidR="004D7E46" w:rsidRPr="004D7E46" w:rsidRDefault="004D7E46" w:rsidP="004D7E46">
      <w:pPr>
        <w:ind w:left="360"/>
      </w:pPr>
    </w:p>
    <w:p w:rsidR="004D7E46" w:rsidRPr="004D7E46" w:rsidRDefault="004D7E46" w:rsidP="004D7E46">
      <w:pPr>
        <w:pStyle w:val="Heading2"/>
        <w:numPr>
          <w:ilvl w:val="0"/>
          <w:numId w:val="5"/>
        </w:numPr>
      </w:pPr>
      <w:r w:rsidRPr="004D7E46">
        <w:t xml:space="preserve">Update on NAPA recommendations </w:t>
      </w:r>
      <w:r w:rsidRPr="004D7E46">
        <w:rPr>
          <w:i/>
        </w:rPr>
        <w:t xml:space="preserve"> </w:t>
      </w:r>
    </w:p>
    <w:p w:rsidR="004D7E46" w:rsidRPr="004D7E46" w:rsidRDefault="004D7E46" w:rsidP="004D7E46">
      <w:pPr>
        <w:pStyle w:val="ListParagraph"/>
        <w:numPr>
          <w:ilvl w:val="1"/>
          <w:numId w:val="1"/>
        </w:numPr>
        <w:spacing w:line="240" w:lineRule="auto"/>
        <w:rPr>
          <w:color w:val="000000"/>
          <w:u w:val="single"/>
        </w:rPr>
      </w:pPr>
      <w:r w:rsidRPr="004D7E46">
        <w:rPr>
          <w:color w:val="000000"/>
        </w:rPr>
        <w:t xml:space="preserve">Dr. Debra Cherry, Committee members and </w:t>
      </w:r>
      <w:r w:rsidRPr="004D7E46">
        <w:t xml:space="preserve">Executive Vice President, Alzheimer’s Los Angeles, </w:t>
      </w:r>
      <w:r w:rsidRPr="004D7E46">
        <w:rPr>
          <w:color w:val="000000"/>
        </w:rPr>
        <w:t>provided an update on the NAPA recommendations.   Described the structure of the national effort, commenting that it could inform the Governor’s TF on Alzh</w:t>
      </w:r>
      <w:r>
        <w:rPr>
          <w:color w:val="000000"/>
        </w:rPr>
        <w:t>eimer’s and a state level plan.</w:t>
      </w:r>
    </w:p>
    <w:p w:rsidR="004D7E46" w:rsidRPr="004D7E46" w:rsidRDefault="004D7E46" w:rsidP="004D7E46">
      <w:pPr>
        <w:spacing w:line="240" w:lineRule="auto"/>
        <w:ind w:left="360"/>
        <w:rPr>
          <w:color w:val="000000"/>
          <w:u w:val="single"/>
        </w:rPr>
      </w:pPr>
    </w:p>
    <w:p w:rsidR="004D7E46" w:rsidRPr="004D7E46" w:rsidRDefault="004D7E46" w:rsidP="004D7E46">
      <w:pPr>
        <w:pStyle w:val="Heading2"/>
        <w:numPr>
          <w:ilvl w:val="0"/>
          <w:numId w:val="5"/>
        </w:numPr>
        <w:spacing w:after="240"/>
      </w:pPr>
      <w:r w:rsidRPr="004D7E46">
        <w:t>CalQuality Care Update</w:t>
      </w:r>
    </w:p>
    <w:p w:rsidR="004D7E46" w:rsidRPr="004D7E46" w:rsidRDefault="004D7E46" w:rsidP="004D7E46">
      <w:pPr>
        <w:pStyle w:val="ListParagraph"/>
        <w:numPr>
          <w:ilvl w:val="1"/>
          <w:numId w:val="3"/>
        </w:numPr>
        <w:spacing w:line="240" w:lineRule="auto"/>
        <w:rPr>
          <w:color w:val="000000"/>
          <w:u w:val="single"/>
        </w:rPr>
      </w:pPr>
      <w:r w:rsidRPr="004D7E46">
        <w:rPr>
          <w:color w:val="000000"/>
        </w:rPr>
        <w:t xml:space="preserve">Charlene Harrington, </w:t>
      </w:r>
      <w:r w:rsidRPr="004D7E46">
        <w:t xml:space="preserve">Professor Emeritus, and Dr. Leslie Ross, both of University of California San Francisco, </w:t>
      </w:r>
      <w:r w:rsidRPr="004D7E46">
        <w:rPr>
          <w:color w:val="000000"/>
        </w:rPr>
        <w:t xml:space="preserve">presented to the group with a proposal from CalQuality Care.  The website costs about $500,000 and has faced funding challenges since 2016, when foundation funding was discontinued. They requested that the Committee support state funding for the website. </w:t>
      </w:r>
    </w:p>
    <w:p w:rsidR="004D7E46" w:rsidRPr="004D7E46" w:rsidRDefault="004D7E46" w:rsidP="004D7E46">
      <w:pPr>
        <w:spacing w:line="240" w:lineRule="auto"/>
        <w:ind w:left="360"/>
        <w:rPr>
          <w:color w:val="000000"/>
          <w:u w:val="single"/>
        </w:rPr>
      </w:pPr>
    </w:p>
    <w:p w:rsidR="004D7E46" w:rsidRPr="004D7E46" w:rsidRDefault="004D7E46" w:rsidP="004D7E46">
      <w:pPr>
        <w:pStyle w:val="Heading2"/>
        <w:numPr>
          <w:ilvl w:val="0"/>
          <w:numId w:val="5"/>
        </w:numPr>
        <w:spacing w:after="240"/>
      </w:pPr>
      <w:r w:rsidRPr="004D7E46">
        <w:t xml:space="preserve">Legislative Update from Alzheimer’s Association </w:t>
      </w:r>
    </w:p>
    <w:p w:rsidR="004D7E46" w:rsidRDefault="004D7E46" w:rsidP="004D7E46">
      <w:pPr>
        <w:pStyle w:val="ListParagraph"/>
        <w:numPr>
          <w:ilvl w:val="1"/>
          <w:numId w:val="1"/>
        </w:numPr>
      </w:pPr>
      <w:r w:rsidRPr="004D7E46">
        <w:t>Susan Demarois, Committee member and</w:t>
      </w:r>
      <w:r w:rsidRPr="004D7E46">
        <w:rPr>
          <w:i/>
          <w:iCs/>
        </w:rPr>
        <w:t xml:space="preserve"> </w:t>
      </w:r>
      <w:r w:rsidRPr="004D7E46">
        <w:t>State Policy Director, Alzheimer’s Association,  provided a legislative update from the Alzheimer’s Association.</w:t>
      </w:r>
      <w:bookmarkStart w:id="0" w:name="_GoBack"/>
      <w:bookmarkEnd w:id="0"/>
    </w:p>
    <w:p w:rsidR="004D7E46" w:rsidRPr="004D7E46" w:rsidRDefault="004D7E46" w:rsidP="004D7E46">
      <w:pPr>
        <w:ind w:left="360"/>
      </w:pPr>
    </w:p>
    <w:p w:rsidR="004D7E46" w:rsidRPr="004D7E46" w:rsidRDefault="004D7E46" w:rsidP="004D7E46">
      <w:pPr>
        <w:pStyle w:val="Heading2"/>
        <w:numPr>
          <w:ilvl w:val="0"/>
          <w:numId w:val="5"/>
        </w:numPr>
        <w:spacing w:after="240"/>
      </w:pPr>
      <w:r w:rsidRPr="004D7E46">
        <w:t>Discuss  draft recommendations for Master Plan on Aging and Governor’s Task Force on Alzheimer’s Prevention and Preparedness</w:t>
      </w:r>
    </w:p>
    <w:p w:rsidR="004D7E46" w:rsidRPr="004D7E46" w:rsidRDefault="004D7E46" w:rsidP="004D7E46">
      <w:pPr>
        <w:pStyle w:val="ListParagraph"/>
        <w:numPr>
          <w:ilvl w:val="1"/>
          <w:numId w:val="1"/>
        </w:numPr>
      </w:pPr>
      <w:r w:rsidRPr="004D7E46">
        <w:lastRenderedPageBreak/>
        <w:t xml:space="preserve">Susan DeMarois and Catherine Blakemore walked through the draft recommendations on the Master Plan on Aging and the Governor’s Task Force on Alzheimer’s Prevention and Preparedness that they drafted at the request of the group. </w:t>
      </w:r>
    </w:p>
    <w:p w:rsidR="004D7E46" w:rsidRDefault="004D7E46" w:rsidP="004D7E46">
      <w:pPr>
        <w:pStyle w:val="ListParagraph"/>
        <w:numPr>
          <w:ilvl w:val="1"/>
          <w:numId w:val="1"/>
        </w:numPr>
      </w:pPr>
      <w:r w:rsidRPr="004D7E46">
        <w:t>Committee members indicated a desire for accountability and an oversight mechanism. Committee members offered several specific edits to the document broadly and the guiding principles, including the importance of ensuring accountability, and noting importance of cost-effective approaches.</w:t>
      </w:r>
    </w:p>
    <w:p w:rsidR="004D7E46" w:rsidRPr="004D7E46" w:rsidRDefault="004D7E46" w:rsidP="004D7E46">
      <w:pPr>
        <w:ind w:left="360"/>
      </w:pPr>
    </w:p>
    <w:p w:rsidR="004D7E46" w:rsidRDefault="004D7E46" w:rsidP="004D7E46">
      <w:pPr>
        <w:pStyle w:val="Heading2"/>
        <w:numPr>
          <w:ilvl w:val="0"/>
          <w:numId w:val="5"/>
        </w:numPr>
      </w:pPr>
      <w:r w:rsidRPr="004D7E46">
        <w:t xml:space="preserve">Lunch Break </w:t>
      </w:r>
    </w:p>
    <w:p w:rsidR="004D7E46" w:rsidRPr="004D7E46" w:rsidRDefault="004D7E46" w:rsidP="004D7E46"/>
    <w:p w:rsidR="004D7E46" w:rsidRPr="004D7E46" w:rsidRDefault="004D7E46" w:rsidP="004D7E46">
      <w:pPr>
        <w:pStyle w:val="Heading2"/>
        <w:numPr>
          <w:ilvl w:val="0"/>
          <w:numId w:val="5"/>
        </w:numPr>
        <w:spacing w:after="240"/>
      </w:pPr>
      <w:r w:rsidRPr="004D7E46">
        <w:t>Update on Governor’s Task Force on Alzheimer’s (disease) Prevention and Preparedness (20 min)</w:t>
      </w:r>
    </w:p>
    <w:p w:rsidR="004D7E46" w:rsidRPr="004D7E46" w:rsidRDefault="004D7E46" w:rsidP="004D7E46">
      <w:pPr>
        <w:pStyle w:val="ListParagraph"/>
        <w:numPr>
          <w:ilvl w:val="1"/>
          <w:numId w:val="1"/>
        </w:numPr>
        <w:rPr>
          <w:i/>
        </w:rPr>
      </w:pPr>
      <w:r w:rsidRPr="004D7E46">
        <w:t>Margaret Lyons, of Lucas Public Affairs, presented an update on the Governor’s TF on Alzheimer’s (disease) Prevention and Preparedness.  She noted that the first meeting would be on November 19</w:t>
      </w:r>
      <w:r w:rsidRPr="004D7E46">
        <w:rPr>
          <w:vertAlign w:val="superscript"/>
        </w:rPr>
        <w:t>th</w:t>
      </w:r>
      <w:r w:rsidRPr="004D7E46">
        <w:t xml:space="preserve">. That kick-off meeting will then be followed by a series of listening sessions and round tables.  The group will issue recommendations to the Governor in Fall 2020. </w:t>
      </w:r>
    </w:p>
    <w:p w:rsidR="004D7E46" w:rsidRPr="004D7E46" w:rsidRDefault="004D7E46" w:rsidP="004D7E46">
      <w:pPr>
        <w:pStyle w:val="ListParagraph"/>
        <w:numPr>
          <w:ilvl w:val="1"/>
          <w:numId w:val="1"/>
        </w:numPr>
        <w:rPr>
          <w:i/>
        </w:rPr>
      </w:pPr>
      <w:r w:rsidRPr="004D7E46">
        <w:t>Ms. Lyons outlined the current topics that the TF planned to address and solicited other ideas from the Committee. The committee suggested topics, including:</w:t>
      </w:r>
    </w:p>
    <w:p w:rsidR="004D7E46" w:rsidRPr="004D7E46" w:rsidRDefault="004D7E46" w:rsidP="004D7E46">
      <w:pPr>
        <w:pStyle w:val="ListParagraph"/>
        <w:numPr>
          <w:ilvl w:val="2"/>
          <w:numId w:val="1"/>
        </w:numPr>
        <w:spacing w:line="240" w:lineRule="auto"/>
        <w:rPr>
          <w:i/>
        </w:rPr>
      </w:pPr>
      <w:r w:rsidRPr="004D7E46">
        <w:t xml:space="preserve"> addressing infrastructure/built environment as well as systems</w:t>
      </w:r>
    </w:p>
    <w:p w:rsidR="004D7E46" w:rsidRPr="004D7E46" w:rsidRDefault="004D7E46" w:rsidP="004D7E46">
      <w:pPr>
        <w:pStyle w:val="ListParagraph"/>
        <w:numPr>
          <w:ilvl w:val="2"/>
          <w:numId w:val="1"/>
        </w:numPr>
        <w:spacing w:line="240" w:lineRule="auto"/>
        <w:rPr>
          <w:i/>
        </w:rPr>
      </w:pPr>
      <w:r w:rsidRPr="004D7E46">
        <w:t>Training and curriculum</w:t>
      </w:r>
    </w:p>
    <w:p w:rsidR="004D7E46" w:rsidRPr="004D7E46" w:rsidRDefault="004D7E46" w:rsidP="004D7E46">
      <w:pPr>
        <w:pStyle w:val="ListParagraph"/>
        <w:numPr>
          <w:ilvl w:val="2"/>
          <w:numId w:val="1"/>
        </w:numPr>
        <w:spacing w:line="240" w:lineRule="auto"/>
        <w:rPr>
          <w:i/>
        </w:rPr>
      </w:pPr>
      <w:r w:rsidRPr="004D7E46">
        <w:t>Access to services, especially in different geographic regions</w:t>
      </w:r>
    </w:p>
    <w:p w:rsidR="004D7E46" w:rsidRPr="004D7E46" w:rsidRDefault="004D7E46" w:rsidP="004D7E46">
      <w:pPr>
        <w:pStyle w:val="ListParagraph"/>
        <w:numPr>
          <w:ilvl w:val="2"/>
          <w:numId w:val="1"/>
        </w:numPr>
        <w:spacing w:line="240" w:lineRule="auto"/>
        <w:rPr>
          <w:i/>
        </w:rPr>
      </w:pPr>
      <w:r w:rsidRPr="004D7E46">
        <w:t>Heterogeneity of Alzheimer’s – ie everyone has different needs</w:t>
      </w:r>
    </w:p>
    <w:p w:rsidR="004D7E46" w:rsidRPr="004D7E46" w:rsidRDefault="004D7E46" w:rsidP="004D7E46">
      <w:pPr>
        <w:pStyle w:val="ListParagraph"/>
        <w:numPr>
          <w:ilvl w:val="2"/>
          <w:numId w:val="1"/>
        </w:numPr>
        <w:spacing w:line="240" w:lineRule="auto"/>
        <w:rPr>
          <w:i/>
        </w:rPr>
      </w:pPr>
      <w:r w:rsidRPr="004D7E46">
        <w:t>Addressing stigma</w:t>
      </w:r>
    </w:p>
    <w:p w:rsidR="004D7E46" w:rsidRPr="004D7E46" w:rsidRDefault="004D7E46" w:rsidP="004D7E46">
      <w:pPr>
        <w:pStyle w:val="ListParagraph"/>
        <w:numPr>
          <w:ilvl w:val="2"/>
          <w:numId w:val="1"/>
        </w:numPr>
        <w:spacing w:line="240" w:lineRule="auto"/>
        <w:rPr>
          <w:i/>
        </w:rPr>
      </w:pPr>
      <w:r w:rsidRPr="004D7E46">
        <w:t>More information on late stage Alzheimer’s and caregiving</w:t>
      </w:r>
    </w:p>
    <w:p w:rsidR="004D7E46" w:rsidRPr="004D7E46" w:rsidRDefault="004D7E46" w:rsidP="004D7E46">
      <w:pPr>
        <w:spacing w:line="240" w:lineRule="auto"/>
        <w:ind w:left="720"/>
        <w:rPr>
          <w:i/>
        </w:rPr>
      </w:pPr>
    </w:p>
    <w:p w:rsidR="004D7E46" w:rsidRPr="004D7E46" w:rsidRDefault="004D7E46" w:rsidP="004D7E46">
      <w:pPr>
        <w:pStyle w:val="Heading2"/>
        <w:numPr>
          <w:ilvl w:val="0"/>
          <w:numId w:val="6"/>
        </w:numPr>
        <w:spacing w:after="240"/>
      </w:pPr>
      <w:r w:rsidRPr="004D7E46">
        <w:t xml:space="preserve">Update on Master Plan on Aging </w:t>
      </w:r>
    </w:p>
    <w:p w:rsidR="004D7E46" w:rsidRPr="004D7E46" w:rsidRDefault="004D7E46" w:rsidP="004D7E46">
      <w:pPr>
        <w:pStyle w:val="ListParagraph"/>
        <w:numPr>
          <w:ilvl w:val="1"/>
          <w:numId w:val="6"/>
        </w:numPr>
        <w:rPr>
          <w:rStyle w:val="Hyperlink"/>
          <w:iCs/>
        </w:rPr>
      </w:pPr>
      <w:r w:rsidRPr="004D7E46">
        <w:rPr>
          <w:iCs/>
        </w:rPr>
        <w:t xml:space="preserve">Kim McCoy Wade, Acting Director, California Department of Aging and Anastasia Dodson, Project Director, California Master Plan for Aging, provided update on the Master Plan on Aging. They noted that they Executive Order laid out a vision, including the need for indicators.  They shared that the first cabinet meeting and the Stakeholder Advisory Committee meeting occurred in September.  They outlined the general approach to subcommittees and workstreams.   They noted that they welcome feedback which can be sent to: </w:t>
      </w:r>
      <w:hyperlink r:id="rId5" w:history="1">
        <w:r w:rsidRPr="004D7E46">
          <w:rPr>
            <w:rStyle w:val="Hyperlink"/>
            <w:iCs/>
          </w:rPr>
          <w:t>Engage@aging.ca.gov</w:t>
        </w:r>
      </w:hyperlink>
    </w:p>
    <w:p w:rsidR="004D7E46" w:rsidRPr="004D7E46" w:rsidRDefault="004D7E46" w:rsidP="004D7E46">
      <w:pPr>
        <w:pStyle w:val="Heading2"/>
        <w:numPr>
          <w:ilvl w:val="0"/>
          <w:numId w:val="6"/>
        </w:numPr>
      </w:pPr>
      <w:r w:rsidRPr="004D7E46">
        <w:lastRenderedPageBreak/>
        <w:t>Action: Finalization of Recommendations and Items for Update to the Secretary</w:t>
      </w:r>
    </w:p>
    <w:p w:rsidR="004D7E46" w:rsidRPr="004D7E46" w:rsidRDefault="004D7E46" w:rsidP="004D7E46">
      <w:pPr>
        <w:pStyle w:val="ListParagraph"/>
        <w:numPr>
          <w:ilvl w:val="1"/>
          <w:numId w:val="6"/>
        </w:numPr>
        <w:spacing w:line="240" w:lineRule="auto"/>
        <w:rPr>
          <w:color w:val="000000"/>
          <w:u w:val="single"/>
        </w:rPr>
      </w:pPr>
      <w:r w:rsidRPr="004D7E46">
        <w:rPr>
          <w:color w:val="000000"/>
        </w:rPr>
        <w:t xml:space="preserve">The committee returned to the discussion of the recommendations document that Susan and Catherine had drafted.  There was unanimous approval to ask Susan and Catherine to finalize that documents and send it to the Secretary. </w:t>
      </w:r>
    </w:p>
    <w:p w:rsidR="004D7E46" w:rsidRPr="004D7E46" w:rsidRDefault="004D7E46" w:rsidP="004D7E46">
      <w:pPr>
        <w:pStyle w:val="ListParagraph"/>
        <w:numPr>
          <w:ilvl w:val="1"/>
          <w:numId w:val="6"/>
        </w:numPr>
      </w:pPr>
      <w:r w:rsidRPr="004D7E46">
        <w:t xml:space="preserve">The Chair lead a discussion of any other items for the Update to the Secretary.  </w:t>
      </w:r>
    </w:p>
    <w:p w:rsidR="004D7E46" w:rsidRPr="004D7E46" w:rsidRDefault="004D7E46" w:rsidP="004D7E46">
      <w:pPr>
        <w:pStyle w:val="ListParagraph"/>
        <w:numPr>
          <w:ilvl w:val="2"/>
          <w:numId w:val="6"/>
        </w:numPr>
      </w:pPr>
      <w:r w:rsidRPr="004D7E46">
        <w:t xml:space="preserve">The Committee returned to discussing CalQualityCare.org.  There was not a consensus that the Committee should ask the secretary to preserve this website right now, but the Committee did want to be clear that they like the functionality of something like this website. </w:t>
      </w:r>
    </w:p>
    <w:p w:rsidR="004D7E46" w:rsidRPr="004D7E46" w:rsidRDefault="004D7E46" w:rsidP="004D7E46">
      <w:pPr>
        <w:pStyle w:val="ListParagraph"/>
        <w:numPr>
          <w:ilvl w:val="2"/>
          <w:numId w:val="6"/>
        </w:numPr>
      </w:pPr>
      <w:r w:rsidRPr="004D7E46">
        <w:t xml:space="preserve">The Committee thanked the Administration for the resources that were allocated to plan in a deliberative fashion and appreciated the revitalization of the Alzheimer’s Program and overall efforts with regard to Alzheimer’s on various fronts. </w:t>
      </w:r>
    </w:p>
    <w:p w:rsidR="004D7E46" w:rsidRDefault="004D7E46" w:rsidP="004D7E46">
      <w:pPr>
        <w:pStyle w:val="ListParagraph"/>
        <w:numPr>
          <w:ilvl w:val="1"/>
          <w:numId w:val="6"/>
        </w:numPr>
      </w:pPr>
      <w:r w:rsidRPr="004D7E46">
        <w:rPr>
          <w:b/>
        </w:rPr>
        <w:t xml:space="preserve">Meeting Schedule: </w:t>
      </w:r>
      <w:r w:rsidRPr="004D7E46">
        <w:t>The</w:t>
      </w:r>
      <w:r w:rsidRPr="004D7E46">
        <w:rPr>
          <w:b/>
        </w:rPr>
        <w:t xml:space="preserve"> </w:t>
      </w:r>
      <w:r w:rsidRPr="004D7E46">
        <w:t xml:space="preserve">2020 meeting dates were briefly discussed.  Frances will proceed with reserving the room for the 2020 meeting dates and Janne and Frances will present that schedule at the December meeting. </w:t>
      </w:r>
    </w:p>
    <w:p w:rsidR="004D7E46" w:rsidRPr="004D7E46" w:rsidRDefault="004D7E46" w:rsidP="004D7E46">
      <w:pPr>
        <w:ind w:left="360"/>
      </w:pPr>
    </w:p>
    <w:p w:rsidR="004D7E46" w:rsidRPr="004D7E46" w:rsidRDefault="004D7E46" w:rsidP="004D7E46">
      <w:pPr>
        <w:pStyle w:val="Heading2"/>
        <w:numPr>
          <w:ilvl w:val="0"/>
          <w:numId w:val="6"/>
        </w:numPr>
      </w:pPr>
      <w:r w:rsidRPr="004D7E46">
        <w:t>Meeting Adjourns</w:t>
      </w:r>
      <w:r w:rsidRPr="004D7E46">
        <w:tab/>
      </w:r>
    </w:p>
    <w:p w:rsidR="004D7E46" w:rsidRPr="004D7E46" w:rsidRDefault="004D7E46" w:rsidP="004D7E46">
      <w:pPr>
        <w:pBdr>
          <w:bottom w:val="single" w:sz="6" w:space="1" w:color="auto"/>
        </w:pBdr>
      </w:pPr>
      <w:r w:rsidRPr="004D7E46">
        <w:t>The Chair adjourned the meeting.</w:t>
      </w:r>
    </w:p>
    <w:p w:rsidR="004D7E46" w:rsidRPr="004D7E46" w:rsidRDefault="004D7E46" w:rsidP="004D7E46"/>
    <w:p w:rsidR="00AA4193" w:rsidRPr="004D7E46" w:rsidRDefault="00AA4193"/>
    <w:sectPr w:rsidR="00AA4193" w:rsidRPr="004D7E46" w:rsidSect="00DB1B5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648BD"/>
    <w:multiLevelType w:val="hybridMultilevel"/>
    <w:tmpl w:val="93DCE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FF5753"/>
    <w:multiLevelType w:val="hybridMultilevel"/>
    <w:tmpl w:val="FAC4E7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78599B"/>
    <w:multiLevelType w:val="multilevel"/>
    <w:tmpl w:val="B04AAFB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96E7154"/>
    <w:multiLevelType w:val="multilevel"/>
    <w:tmpl w:val="B04AAFB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E92041C"/>
    <w:multiLevelType w:val="multilevel"/>
    <w:tmpl w:val="D9BA5B6E"/>
    <w:lvl w:ilvl="0">
      <w:start w:val="10"/>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F787FA5"/>
    <w:multiLevelType w:val="multilevel"/>
    <w:tmpl w:val="B04AAFB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46"/>
    <w:rsid w:val="004D7E46"/>
    <w:rsid w:val="00AA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42A3"/>
  <w15:chartTrackingRefBased/>
  <w15:docId w15:val="{D9BF0081-738B-455F-BE55-7183F52A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46"/>
    <w:pPr>
      <w:spacing w:after="0" w:line="276"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7E46"/>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4D7E46"/>
    <w:pPr>
      <w:spacing w:after="48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E46"/>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4D7E46"/>
    <w:rPr>
      <w:rFonts w:ascii="Times New Roman" w:eastAsia="Times New Roman" w:hAnsi="Times New Roman" w:cs="Times New Roman"/>
      <w:b/>
      <w:sz w:val="24"/>
      <w:szCs w:val="24"/>
    </w:rPr>
  </w:style>
  <w:style w:type="paragraph" w:styleId="ListParagraph">
    <w:name w:val="List Paragraph"/>
    <w:basedOn w:val="Normal"/>
    <w:uiPriority w:val="34"/>
    <w:qFormat/>
    <w:rsid w:val="004D7E46"/>
    <w:pPr>
      <w:spacing w:before="240"/>
    </w:pPr>
  </w:style>
  <w:style w:type="character" w:styleId="Hyperlink">
    <w:name w:val="Hyperlink"/>
    <w:basedOn w:val="DefaultParagraphFont"/>
    <w:uiPriority w:val="99"/>
    <w:unhideWhenUsed/>
    <w:rsid w:val="004D7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age@aging.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Vincent (CHHS)</dc:creator>
  <cp:keywords/>
  <dc:description/>
  <cp:lastModifiedBy>Martinez, Vincent (CHHS)</cp:lastModifiedBy>
  <cp:revision>1</cp:revision>
  <dcterms:created xsi:type="dcterms:W3CDTF">2019-12-02T22:37:00Z</dcterms:created>
  <dcterms:modified xsi:type="dcterms:W3CDTF">2019-12-02T22:47:00Z</dcterms:modified>
</cp:coreProperties>
</file>