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9E74" w14:textId="77777777" w:rsidR="006B1623" w:rsidRPr="00C97534" w:rsidRDefault="00A07244" w:rsidP="00C97534">
      <w:pPr>
        <w:pStyle w:val="Title"/>
        <w:jc w:val="center"/>
        <w:rPr>
          <w:rFonts w:ascii="Arial" w:hAnsi="Arial" w:cs="Arial"/>
          <w:b/>
        </w:rPr>
      </w:pPr>
      <w:bookmarkStart w:id="0" w:name="_GoBack"/>
      <w:bookmarkEnd w:id="0"/>
      <w:r w:rsidRPr="00C97534">
        <w:rPr>
          <w:rFonts w:ascii="Arial" w:hAnsi="Arial" w:cs="Arial"/>
          <w:b/>
        </w:rPr>
        <w:t>Paid Internship Program</w:t>
      </w:r>
    </w:p>
    <w:p w14:paraId="306C8EB9" w14:textId="77777777" w:rsidR="00775FF1" w:rsidRPr="00C97534" w:rsidRDefault="00775FF1" w:rsidP="00C97534">
      <w:pPr>
        <w:pStyle w:val="Heading1"/>
      </w:pPr>
      <w:r w:rsidRPr="00C97534">
        <w:t xml:space="preserve">What </w:t>
      </w:r>
      <w:r w:rsidR="00A07244" w:rsidRPr="00C97534">
        <w:t>is a Paid Internship Program (PIP)</w:t>
      </w:r>
      <w:r w:rsidRPr="00C97534">
        <w:t>?</w:t>
      </w:r>
    </w:p>
    <w:p w14:paraId="4FAC2D17" w14:textId="77777777" w:rsidR="00C6490E" w:rsidRDefault="00A07244" w:rsidP="00A07244">
      <w:r>
        <w:t xml:space="preserve">The PIP is a program </w:t>
      </w:r>
      <w:r w:rsidR="00486DC6">
        <w:t>paid for</w:t>
      </w:r>
      <w:r>
        <w:t xml:space="preserve"> by the</w:t>
      </w:r>
      <w:r w:rsidRPr="00A07244">
        <w:t xml:space="preserve"> Department of Developmental Services </w:t>
      </w:r>
      <w:r>
        <w:t>(DDS) to increase competitive integrated employment</w:t>
      </w:r>
      <w:r w:rsidR="008C2161">
        <w:t xml:space="preserve"> (CIE)</w:t>
      </w:r>
      <w:r>
        <w:t xml:space="preserve"> for </w:t>
      </w:r>
      <w:r w:rsidR="00486DC6">
        <w:t>people</w:t>
      </w:r>
      <w:r>
        <w:t xml:space="preserve"> with an intellectual and developmental disability (ID/DD).  The PIP pays</w:t>
      </w:r>
      <w:r w:rsidR="00486DC6">
        <w:t xml:space="preserve"> at least minimum wage to a person with ID/DD wh</w:t>
      </w:r>
      <w:r w:rsidR="00C6490E">
        <w:t>en the person</w:t>
      </w:r>
      <w:r w:rsidR="00486DC6">
        <w:t xml:space="preserve"> gets an internship position at a job they want.</w:t>
      </w:r>
      <w:r w:rsidR="00A003E9">
        <w:t xml:space="preserve"> </w:t>
      </w:r>
      <w:r w:rsidR="00825301">
        <w:t xml:space="preserve"> </w:t>
      </w:r>
      <w:r w:rsidR="00C6490E">
        <w:t>A PIP pays up to $10,400 a year for each person in a PIP.  The $10,400</w:t>
      </w:r>
      <w:r w:rsidR="00486DC6">
        <w:t xml:space="preserve"> </w:t>
      </w:r>
      <w:r w:rsidR="00C6490E">
        <w:t xml:space="preserve">will pay for </w:t>
      </w:r>
      <w:r w:rsidR="00A003E9">
        <w:t>their wages</w:t>
      </w:r>
      <w:r w:rsidR="00C6490E">
        <w:t xml:space="preserve"> and payroll costs</w:t>
      </w:r>
      <w:r w:rsidR="008C2161">
        <w:t>.</w:t>
      </w:r>
    </w:p>
    <w:p w14:paraId="1B4ABC0D" w14:textId="77777777" w:rsidR="00775FF1" w:rsidRPr="00A003E9" w:rsidRDefault="00C97534" w:rsidP="00C97534">
      <w:pPr>
        <w:pStyle w:val="Heading1"/>
      </w:pPr>
      <w:r>
        <w:t>H</w:t>
      </w:r>
      <w:r w:rsidR="00775FF1" w:rsidRPr="00A003E9">
        <w:t>ow do</w:t>
      </w:r>
      <w:r w:rsidR="00C6490E" w:rsidRPr="00A003E9">
        <w:t>es a Person with ID/DD get</w:t>
      </w:r>
      <w:r w:rsidR="00775FF1" w:rsidRPr="00A003E9">
        <w:t xml:space="preserve"> </w:t>
      </w:r>
      <w:r w:rsidR="00A07244" w:rsidRPr="00A003E9">
        <w:t>a PIP</w:t>
      </w:r>
      <w:r w:rsidR="00775FF1" w:rsidRPr="00A003E9">
        <w:t>?</w:t>
      </w:r>
    </w:p>
    <w:p w14:paraId="1D1CF965" w14:textId="77777777" w:rsidR="008C2161" w:rsidRDefault="008C2161" w:rsidP="008C2161">
      <w:r>
        <w:t>To get a PIP</w:t>
      </w:r>
      <w:r w:rsidR="00825301">
        <w:t>,</w:t>
      </w:r>
      <w:r>
        <w:t xml:space="preserve"> a person with a disability must meet with their regional center coordinator for a person</w:t>
      </w:r>
      <w:r w:rsidR="00825301">
        <w:t>-</w:t>
      </w:r>
      <w:r>
        <w:t>centered meeting to decide if they want to add PIP as a goal to their Individual Program Plan (IPP).  If the person decides they want to add PIP as a goal, the person needs to decide</w:t>
      </w:r>
      <w:r w:rsidR="00825301">
        <w:t xml:space="preserve"> </w:t>
      </w:r>
      <w:r>
        <w:t xml:space="preserve">what type of </w:t>
      </w:r>
      <w:r w:rsidR="00CF267B">
        <w:t>job</w:t>
      </w:r>
      <w:r>
        <w:t xml:space="preserve"> </w:t>
      </w:r>
      <w:r w:rsidR="00614A1C">
        <w:t>they are</w:t>
      </w:r>
      <w:r>
        <w:t xml:space="preserve"> interested in getting</w:t>
      </w:r>
      <w:r w:rsidR="00825301">
        <w:t xml:space="preserve"> and then create a plan to get a </w:t>
      </w:r>
      <w:r w:rsidR="007703F1">
        <w:t>PIP</w:t>
      </w:r>
      <w:r w:rsidR="00825301">
        <w:t xml:space="preserve"> at th</w:t>
      </w:r>
      <w:r w:rsidR="00A003E9">
        <w:t>at</w:t>
      </w:r>
      <w:r w:rsidR="00825301">
        <w:t xml:space="preserve"> type of </w:t>
      </w:r>
      <w:r w:rsidR="00CF267B">
        <w:t>job</w:t>
      </w:r>
      <w:r w:rsidR="00825301">
        <w:t>.</w:t>
      </w:r>
    </w:p>
    <w:p w14:paraId="7B9853C8" w14:textId="77777777" w:rsidR="00825301" w:rsidRPr="009A156E" w:rsidRDefault="00825301" w:rsidP="00C97534">
      <w:pPr>
        <w:pStyle w:val="Heading1"/>
      </w:pPr>
      <w:r w:rsidRPr="009A156E">
        <w:t xml:space="preserve">Can a person with ID/DD </w:t>
      </w:r>
      <w:r w:rsidR="009A156E" w:rsidRPr="009A156E">
        <w:t>start their own business with PIP?</w:t>
      </w:r>
    </w:p>
    <w:p w14:paraId="1DD3136C" w14:textId="77777777" w:rsidR="009A156E" w:rsidRDefault="009A156E" w:rsidP="00825301">
      <w:r>
        <w:t>PIP money</w:t>
      </w:r>
      <w:r w:rsidR="00825301">
        <w:t xml:space="preserve"> may be available for consumers </w:t>
      </w:r>
      <w:r>
        <w:t>who want to start their own business.  This must be decided in the person</w:t>
      </w:r>
      <w:r w:rsidR="00755AF7">
        <w:t>-</w:t>
      </w:r>
      <w:r>
        <w:t>centered IPP meeting.</w:t>
      </w:r>
    </w:p>
    <w:p w14:paraId="459CE223" w14:textId="77777777" w:rsidR="009A156E" w:rsidRDefault="009A156E" w:rsidP="00C97534">
      <w:pPr>
        <w:pStyle w:val="Heading1"/>
      </w:pPr>
      <w:r w:rsidRPr="009A156E">
        <w:t>How old does a person have to be to get PIP?</w:t>
      </w:r>
    </w:p>
    <w:p w14:paraId="2E9C32A1" w14:textId="77777777" w:rsidR="009A156E" w:rsidRPr="00A003E9" w:rsidRDefault="009A156E" w:rsidP="00825301">
      <w:r w:rsidRPr="00A003E9">
        <w:t xml:space="preserve">A person with ID/DD </w:t>
      </w:r>
      <w:r w:rsidR="00C97534">
        <w:t>may be able to</w:t>
      </w:r>
      <w:r w:rsidRPr="00A003E9">
        <w:t xml:space="preserve"> start a PIP </w:t>
      </w:r>
      <w:r w:rsidR="00C97534">
        <w:t xml:space="preserve">when they are </w:t>
      </w:r>
      <w:r w:rsidRPr="00A003E9">
        <w:t xml:space="preserve">18 </w:t>
      </w:r>
      <w:r w:rsidR="00C97534">
        <w:t>years old.</w:t>
      </w:r>
      <w:r w:rsidR="00755AF7">
        <w:t xml:space="preserve">  This must be decided in a person-centered IPP meeting.</w:t>
      </w:r>
      <w:r w:rsidR="007703F1">
        <w:t xml:space="preserve"> There is no upper age limit for PIP.</w:t>
      </w:r>
    </w:p>
    <w:sectPr w:rsidR="009A156E" w:rsidRPr="00A003E9" w:rsidSect="00EC19C5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14D5F" w14:textId="77777777" w:rsidR="006E1F16" w:rsidRDefault="006E1F16" w:rsidP="00EC19C5">
      <w:r>
        <w:separator/>
      </w:r>
    </w:p>
  </w:endnote>
  <w:endnote w:type="continuationSeparator" w:id="0">
    <w:p w14:paraId="306CB1ED" w14:textId="77777777" w:rsidR="006E1F16" w:rsidRDefault="006E1F16" w:rsidP="00EC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F2321" w14:textId="77777777" w:rsidR="006E1F16" w:rsidRDefault="006E1F16" w:rsidP="00EC19C5">
      <w:r>
        <w:separator/>
      </w:r>
    </w:p>
  </w:footnote>
  <w:footnote w:type="continuationSeparator" w:id="0">
    <w:p w14:paraId="1D0F7894" w14:textId="77777777" w:rsidR="006E1F16" w:rsidRDefault="006E1F16" w:rsidP="00EC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DFEC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133C33"/>
    <w:multiLevelType w:val="hybridMultilevel"/>
    <w:tmpl w:val="3C6A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D7281"/>
    <w:multiLevelType w:val="multilevel"/>
    <w:tmpl w:val="FD5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E22DA"/>
    <w:multiLevelType w:val="hybridMultilevel"/>
    <w:tmpl w:val="58B4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729B"/>
    <w:multiLevelType w:val="hybridMultilevel"/>
    <w:tmpl w:val="0F8E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700"/>
    <w:multiLevelType w:val="hybridMultilevel"/>
    <w:tmpl w:val="D8EA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30E2F"/>
    <w:multiLevelType w:val="hybridMultilevel"/>
    <w:tmpl w:val="A48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54E09"/>
    <w:multiLevelType w:val="hybridMultilevel"/>
    <w:tmpl w:val="CFD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E4016"/>
    <w:multiLevelType w:val="hybridMultilevel"/>
    <w:tmpl w:val="A5BA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C5"/>
    <w:rsid w:val="00010F49"/>
    <w:rsid w:val="000509D7"/>
    <w:rsid w:val="000A6913"/>
    <w:rsid w:val="00124E93"/>
    <w:rsid w:val="00135C5E"/>
    <w:rsid w:val="00192BB5"/>
    <w:rsid w:val="001E6806"/>
    <w:rsid w:val="001F3395"/>
    <w:rsid w:val="00200A10"/>
    <w:rsid w:val="00251556"/>
    <w:rsid w:val="0029156E"/>
    <w:rsid w:val="002B1262"/>
    <w:rsid w:val="00376FAF"/>
    <w:rsid w:val="003E775D"/>
    <w:rsid w:val="00452A8B"/>
    <w:rsid w:val="00486DC6"/>
    <w:rsid w:val="004A43B8"/>
    <w:rsid w:val="004D2BB2"/>
    <w:rsid w:val="004E64A9"/>
    <w:rsid w:val="00526E70"/>
    <w:rsid w:val="00533BDC"/>
    <w:rsid w:val="005F15F2"/>
    <w:rsid w:val="00607CAF"/>
    <w:rsid w:val="00614A1C"/>
    <w:rsid w:val="006B1623"/>
    <w:rsid w:val="006C3405"/>
    <w:rsid w:val="006E1F16"/>
    <w:rsid w:val="006F2C05"/>
    <w:rsid w:val="00705441"/>
    <w:rsid w:val="00755AF7"/>
    <w:rsid w:val="007703F1"/>
    <w:rsid w:val="00775FF1"/>
    <w:rsid w:val="007945EE"/>
    <w:rsid w:val="007D4266"/>
    <w:rsid w:val="007F7981"/>
    <w:rsid w:val="00825301"/>
    <w:rsid w:val="00856995"/>
    <w:rsid w:val="00871764"/>
    <w:rsid w:val="00880597"/>
    <w:rsid w:val="008C2161"/>
    <w:rsid w:val="008F04E4"/>
    <w:rsid w:val="00960599"/>
    <w:rsid w:val="009A156E"/>
    <w:rsid w:val="009A1BBF"/>
    <w:rsid w:val="009C29F5"/>
    <w:rsid w:val="009C72F1"/>
    <w:rsid w:val="00A003E9"/>
    <w:rsid w:val="00A07244"/>
    <w:rsid w:val="00A5194F"/>
    <w:rsid w:val="00A9083E"/>
    <w:rsid w:val="00AB719B"/>
    <w:rsid w:val="00AF190C"/>
    <w:rsid w:val="00B03D41"/>
    <w:rsid w:val="00B30127"/>
    <w:rsid w:val="00B66979"/>
    <w:rsid w:val="00B740A3"/>
    <w:rsid w:val="00B87587"/>
    <w:rsid w:val="00BD62CC"/>
    <w:rsid w:val="00C6490E"/>
    <w:rsid w:val="00C97534"/>
    <w:rsid w:val="00CF267B"/>
    <w:rsid w:val="00D5110C"/>
    <w:rsid w:val="00D52486"/>
    <w:rsid w:val="00D70DB1"/>
    <w:rsid w:val="00E35F38"/>
    <w:rsid w:val="00EC19C5"/>
    <w:rsid w:val="00F04316"/>
    <w:rsid w:val="00F25724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67777"/>
  <w15:docId w15:val="{8899A48B-6884-42D2-A964-3C56408B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0A10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7534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F38"/>
    <w:pPr>
      <w:keepNext/>
      <w:keepLines/>
      <w:spacing w:before="200"/>
      <w:outlineLvl w:val="1"/>
    </w:pPr>
    <w:rPr>
      <w:rFonts w:eastAsiaTheme="majorEastAsia" w:cstheme="majorBidi"/>
      <w:b/>
      <w:bCs/>
      <w:color w:val="00206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F38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F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19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C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C5"/>
    <w:rPr>
      <w:sz w:val="24"/>
      <w:szCs w:val="24"/>
    </w:rPr>
  </w:style>
  <w:style w:type="paragraph" w:customStyle="1" w:styleId="A0E349F008B644AAB6A282E0D042D17E">
    <w:name w:val="A0E349F008B644AAB6A282E0D042D17E"/>
    <w:rsid w:val="00EC19C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7534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5F38"/>
    <w:rPr>
      <w:rFonts w:ascii="Arial" w:eastAsiaTheme="majorEastAsia" w:hAnsi="Arial" w:cstheme="majorBidi"/>
      <w:b/>
      <w:bCs/>
      <w:color w:val="00206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F38"/>
    <w:rPr>
      <w:rFonts w:ascii="Arial" w:eastAsiaTheme="majorEastAsia" w:hAnsi="Arial" w:cstheme="majorBidi"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F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TableGrid">
    <w:name w:val="Table Grid"/>
    <w:basedOn w:val="TableNormal"/>
    <w:uiPriority w:val="59"/>
    <w:rsid w:val="00010F4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F49"/>
    <w:pPr>
      <w:ind w:left="720"/>
      <w:contextualSpacing/>
    </w:pPr>
    <w:rPr>
      <w:rFonts w:eastAsiaTheme="minorHAnsi"/>
      <w:szCs w:val="20"/>
    </w:rPr>
  </w:style>
  <w:style w:type="paragraph" w:styleId="ListBullet">
    <w:name w:val="List Bullet"/>
    <w:basedOn w:val="Normal"/>
    <w:uiPriority w:val="99"/>
    <w:unhideWhenUsed/>
    <w:rsid w:val="00705441"/>
    <w:pPr>
      <w:numPr>
        <w:numId w:val="4"/>
      </w:numPr>
      <w:spacing w:after="200" w:line="276" w:lineRule="auto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0E77-A8CF-4C03-AB58-30B0B698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341F7B51</Template>
  <TotalTime>1</TotalTime>
  <Pages>1</Pages>
  <Words>252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Dept. of Rehabilitation, Work Incentives Planning Services, 2016</dc:creator>
  <cp:lastModifiedBy>Popjevalo, Jessica@DOR</cp:lastModifiedBy>
  <cp:revision>2</cp:revision>
  <dcterms:created xsi:type="dcterms:W3CDTF">2019-09-24T16:00:00Z</dcterms:created>
  <dcterms:modified xsi:type="dcterms:W3CDTF">2019-09-24T16:00:00Z</dcterms:modified>
</cp:coreProperties>
</file>