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08" w:rsidRPr="004826B6" w:rsidRDefault="00F10808" w:rsidP="00F10808">
      <w:pPr>
        <w:pStyle w:val="Heading1"/>
        <w:spacing w:before="0"/>
        <w:jc w:val="center"/>
        <w:rPr>
          <w:rFonts w:ascii="Arial" w:hAnsi="Arial" w:cs="Arial"/>
          <w:b/>
          <w:color w:val="auto"/>
          <w:sz w:val="22"/>
        </w:rPr>
      </w:pPr>
      <w:r w:rsidRPr="004826B6">
        <w:rPr>
          <w:rFonts w:ascii="Arial" w:hAnsi="Arial" w:cs="Arial"/>
          <w:b/>
          <w:color w:val="auto"/>
          <w:sz w:val="22"/>
        </w:rPr>
        <w:t>Selected Articles: Data in the News</w:t>
      </w:r>
    </w:p>
    <w:p w:rsidR="00F10808" w:rsidRPr="00677AF0" w:rsidRDefault="00270483" w:rsidP="00F1080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2, 2017</w:t>
      </w:r>
      <w:r w:rsidR="00F10808" w:rsidRPr="00677A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="00F10808" w:rsidRPr="00677A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February 28</w:t>
      </w:r>
      <w:r w:rsidR="00F10808" w:rsidRPr="00677AF0">
        <w:rPr>
          <w:rFonts w:ascii="Arial" w:hAnsi="Arial" w:cs="Arial"/>
          <w:b/>
        </w:rPr>
        <w:t>, 2018</w:t>
      </w:r>
    </w:p>
    <w:p w:rsidR="00F10808" w:rsidRDefault="00F10808" w:rsidP="00F10808">
      <w:pPr>
        <w:spacing w:after="0"/>
        <w:jc w:val="center"/>
        <w:rPr>
          <w:rFonts w:ascii="Arial" w:hAnsi="Arial" w:cs="Arial"/>
          <w:b/>
        </w:rPr>
      </w:pPr>
      <w:r w:rsidRPr="004826B6">
        <w:rPr>
          <w:rFonts w:ascii="Arial" w:hAnsi="Arial" w:cs="Arial"/>
          <w:b/>
        </w:rPr>
        <w:t>Prepared by i.e. communications f</w:t>
      </w:r>
      <w:r w:rsidR="00270483">
        <w:rPr>
          <w:rFonts w:ascii="Arial" w:hAnsi="Arial" w:cs="Arial"/>
          <w:b/>
        </w:rPr>
        <w:t>or February 28</w:t>
      </w:r>
      <w:r w:rsidRPr="004826B6">
        <w:rPr>
          <w:rFonts w:ascii="Arial" w:hAnsi="Arial" w:cs="Arial"/>
          <w:b/>
        </w:rPr>
        <w:t xml:space="preserve"> CWC Data Linkage Committee</w:t>
      </w:r>
    </w:p>
    <w:p w:rsidR="00F10808" w:rsidRDefault="00F10808" w:rsidP="00F10808">
      <w:pPr>
        <w:spacing w:after="0"/>
        <w:jc w:val="center"/>
        <w:rPr>
          <w:rFonts w:ascii="Arial" w:hAnsi="Arial" w:cs="Arial"/>
          <w:b/>
        </w:rPr>
      </w:pPr>
    </w:p>
    <w:p w:rsidR="00F10808" w:rsidRPr="004826B6" w:rsidRDefault="00270483" w:rsidP="00270483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What Kids’ Trauma Looks Like Across the U.S.</w:t>
      </w:r>
    </w:p>
    <w:p w:rsidR="00F10808" w:rsidRPr="004826B6" w:rsidRDefault="00F10808" w:rsidP="00270483">
      <w:pPr>
        <w:spacing w:after="0"/>
        <w:rPr>
          <w:rFonts w:ascii="Arial" w:hAnsi="Arial" w:cs="Arial"/>
          <w:b/>
        </w:rPr>
      </w:pPr>
      <w:hyperlink r:id="rId4" w:history="1">
        <w:r w:rsidR="00270483">
          <w:rPr>
            <w:rFonts w:ascii="Arial" w:hAnsi="Arial" w:cs="Arial"/>
            <w:color w:val="0000FF"/>
            <w:u w:val="single"/>
          </w:rPr>
          <w:t>The Atlantic</w:t>
        </w:r>
      </w:hyperlink>
      <w:r w:rsidRPr="004826B6">
        <w:rPr>
          <w:rFonts w:ascii="Arial" w:hAnsi="Arial" w:cs="Arial"/>
        </w:rPr>
        <w:t xml:space="preserve">, </w:t>
      </w:r>
      <w:r w:rsidR="00270483">
        <w:rPr>
          <w:rFonts w:ascii="Arial" w:hAnsi="Arial" w:cs="Arial"/>
        </w:rPr>
        <w:t>February 27</w:t>
      </w:r>
      <w:r>
        <w:rPr>
          <w:rFonts w:ascii="Arial" w:hAnsi="Arial" w:cs="Arial"/>
        </w:rPr>
        <w:t>, 2018</w:t>
      </w:r>
    </w:p>
    <w:p w:rsidR="00270483" w:rsidRDefault="00270483" w:rsidP="00270483">
      <w:pPr>
        <w:rPr>
          <w:rFonts w:ascii="Arial" w:hAnsi="Arial" w:cs="Arial"/>
        </w:rPr>
      </w:pPr>
      <w:r w:rsidRPr="00270483">
        <w:rPr>
          <w:rFonts w:ascii="Arial" w:hAnsi="Arial" w:cs="Arial"/>
        </w:rPr>
        <w:t>Race, location, and income level can determine how often c</w:t>
      </w:r>
      <w:r>
        <w:rPr>
          <w:rFonts w:ascii="Arial" w:hAnsi="Arial" w:cs="Arial"/>
        </w:rPr>
        <w:t xml:space="preserve">hildren experience violence and </w:t>
      </w:r>
      <w:r w:rsidRPr="00270483">
        <w:rPr>
          <w:rFonts w:ascii="Arial" w:hAnsi="Arial" w:cs="Arial"/>
        </w:rPr>
        <w:t>crisis.</w:t>
      </w:r>
    </w:p>
    <w:p w:rsidR="00270483" w:rsidRPr="004826B6" w:rsidRDefault="00270483" w:rsidP="00270483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Big Data to Show How Mixed Toxins Affect Children </w:t>
      </w:r>
    </w:p>
    <w:p w:rsidR="00270483" w:rsidRPr="004826B6" w:rsidRDefault="00270483" w:rsidP="00270483">
      <w:pPr>
        <w:spacing w:after="0"/>
        <w:rPr>
          <w:rFonts w:ascii="Arial" w:hAnsi="Arial" w:cs="Arial"/>
          <w:b/>
        </w:rPr>
      </w:pPr>
      <w:hyperlink r:id="rId5" w:history="1">
        <w:r>
          <w:rPr>
            <w:rFonts w:ascii="Arial" w:hAnsi="Arial" w:cs="Arial"/>
            <w:color w:val="0000FF"/>
            <w:u w:val="single"/>
          </w:rPr>
          <w:t>TMC News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February 27, 2018</w:t>
      </w:r>
    </w:p>
    <w:p w:rsidR="00270483" w:rsidRPr="00270483" w:rsidRDefault="00270483" w:rsidP="00270483">
      <w:pPr>
        <w:spacing w:after="0"/>
        <w:rPr>
          <w:rFonts w:ascii="Arial" w:hAnsi="Arial" w:cs="Arial"/>
        </w:rPr>
      </w:pPr>
      <w:r w:rsidRPr="00270483">
        <w:rPr>
          <w:rFonts w:ascii="Arial" w:hAnsi="Arial" w:cs="Arial"/>
        </w:rPr>
        <w:t>Rice University wins NIH grant for tools that reveal environmental threats to large populations.</w:t>
      </w:r>
    </w:p>
    <w:p w:rsidR="00270483" w:rsidRDefault="00270483" w:rsidP="00270483">
      <w:pPr>
        <w:spacing w:after="0"/>
        <w:rPr>
          <w:rFonts w:ascii="Arial" w:hAnsi="Arial" w:cs="Arial"/>
        </w:rPr>
      </w:pPr>
      <w:r w:rsidRPr="00270483">
        <w:rPr>
          <w:rFonts w:ascii="Arial" w:hAnsi="Arial" w:cs="Arial"/>
        </w:rPr>
        <w:t>The Rice team believes the tools it creates will be useful for r</w:t>
      </w:r>
      <w:r>
        <w:rPr>
          <w:rFonts w:ascii="Arial" w:hAnsi="Arial" w:cs="Arial"/>
        </w:rPr>
        <w:t xml:space="preserve">esearchers around the world who </w:t>
      </w:r>
      <w:r w:rsidRPr="00270483">
        <w:rPr>
          <w:rFonts w:ascii="Arial" w:hAnsi="Arial" w:cs="Arial"/>
        </w:rPr>
        <w:t>model environmental effects on people, especially those in co</w:t>
      </w:r>
      <w:r>
        <w:rPr>
          <w:rFonts w:ascii="Arial" w:hAnsi="Arial" w:cs="Arial"/>
        </w:rPr>
        <w:t xml:space="preserve">mmunities that face such social </w:t>
      </w:r>
      <w:r w:rsidRPr="00270483">
        <w:rPr>
          <w:rFonts w:ascii="Arial" w:hAnsi="Arial" w:cs="Arial"/>
        </w:rPr>
        <w:t>stressors as deteriorating housing, inadequate access to health</w:t>
      </w:r>
      <w:r>
        <w:rPr>
          <w:rFonts w:ascii="Arial" w:hAnsi="Arial" w:cs="Arial"/>
        </w:rPr>
        <w:t xml:space="preserve"> care, under-resourced schools, </w:t>
      </w:r>
      <w:r w:rsidRPr="00270483">
        <w:rPr>
          <w:rFonts w:ascii="Arial" w:hAnsi="Arial" w:cs="Arial"/>
        </w:rPr>
        <w:t>high unemployment, crime and poverty.</w:t>
      </w:r>
    </w:p>
    <w:p w:rsidR="00270483" w:rsidRDefault="00270483" w:rsidP="00270483">
      <w:pPr>
        <w:spacing w:after="0"/>
        <w:rPr>
          <w:rFonts w:ascii="Arial" w:hAnsi="Arial" w:cs="Arial"/>
        </w:rPr>
      </w:pPr>
    </w:p>
    <w:p w:rsidR="00270483" w:rsidRPr="004826B6" w:rsidRDefault="00270483" w:rsidP="00270483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How the Number of Data Breaches is </w:t>
      </w:r>
      <w:proofErr w:type="gramStart"/>
      <w:r>
        <w:rPr>
          <w:rFonts w:ascii="Arial" w:hAnsi="Arial" w:cs="Arial"/>
          <w:b/>
          <w:color w:val="auto"/>
          <w:sz w:val="22"/>
        </w:rPr>
        <w:t>Soaring</w:t>
      </w:r>
      <w:proofErr w:type="gramEnd"/>
      <w:r>
        <w:rPr>
          <w:rFonts w:ascii="Arial" w:hAnsi="Arial" w:cs="Arial"/>
          <w:b/>
          <w:color w:val="auto"/>
          <w:sz w:val="22"/>
        </w:rPr>
        <w:t xml:space="preserve"> – In One Chart</w:t>
      </w:r>
    </w:p>
    <w:p w:rsidR="00270483" w:rsidRPr="004826B6" w:rsidRDefault="00270483" w:rsidP="00270483">
      <w:pPr>
        <w:spacing w:after="0"/>
        <w:rPr>
          <w:rFonts w:ascii="Arial" w:hAnsi="Arial" w:cs="Arial"/>
          <w:b/>
        </w:rPr>
      </w:pPr>
      <w:hyperlink r:id="rId6" w:history="1">
        <w:r>
          <w:rPr>
            <w:rFonts w:ascii="Arial" w:hAnsi="Arial" w:cs="Arial"/>
            <w:color w:val="0000FF"/>
            <w:u w:val="single"/>
          </w:rPr>
          <w:t>Market Watch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February 27, 2018</w:t>
      </w:r>
    </w:p>
    <w:p w:rsidR="00270483" w:rsidRPr="00270483" w:rsidRDefault="00270483" w:rsidP="00270483">
      <w:pPr>
        <w:spacing w:after="0"/>
        <w:rPr>
          <w:rFonts w:ascii="Arial" w:hAnsi="Arial" w:cs="Arial"/>
        </w:rPr>
      </w:pPr>
      <w:r w:rsidRPr="00270483">
        <w:rPr>
          <w:rFonts w:ascii="Arial" w:hAnsi="Arial" w:cs="Arial"/>
        </w:rPr>
        <w:t>The number of significant breaches at U.S. businesses,</w:t>
      </w:r>
      <w:r>
        <w:rPr>
          <w:rFonts w:ascii="Arial" w:hAnsi="Arial" w:cs="Arial"/>
        </w:rPr>
        <w:t xml:space="preserve"> government agencies, and other </w:t>
      </w:r>
      <w:r w:rsidRPr="00270483">
        <w:rPr>
          <w:rFonts w:ascii="Arial" w:hAnsi="Arial" w:cs="Arial"/>
        </w:rPr>
        <w:t>organizations topped 1,300 last year, versus fewer than 200 in 2005, according to the Identity</w:t>
      </w:r>
    </w:p>
    <w:p w:rsidR="00270483" w:rsidRDefault="00270483" w:rsidP="00270483">
      <w:pPr>
        <w:spacing w:after="0"/>
        <w:rPr>
          <w:rFonts w:ascii="Arial" w:hAnsi="Arial" w:cs="Arial"/>
        </w:rPr>
      </w:pPr>
      <w:r w:rsidRPr="00270483">
        <w:rPr>
          <w:rFonts w:ascii="Arial" w:hAnsi="Arial" w:cs="Arial"/>
        </w:rPr>
        <w:t>Theft Resource Center, a U.S. nonprofit. Jefferies analysts used</w:t>
      </w:r>
      <w:r>
        <w:rPr>
          <w:rFonts w:ascii="Arial" w:hAnsi="Arial" w:cs="Arial"/>
        </w:rPr>
        <w:t xml:space="preserve"> the center’s figures to create </w:t>
      </w:r>
      <w:r w:rsidRPr="00270483">
        <w:rPr>
          <w:rFonts w:ascii="Arial" w:hAnsi="Arial" w:cs="Arial"/>
        </w:rPr>
        <w:t>the handy chart, and they put the graphic in a January note to clients.</w:t>
      </w:r>
    </w:p>
    <w:p w:rsidR="00270483" w:rsidRDefault="00270483" w:rsidP="00270483">
      <w:pPr>
        <w:spacing w:after="0"/>
        <w:rPr>
          <w:rFonts w:ascii="Arial" w:hAnsi="Arial" w:cs="Arial"/>
        </w:rPr>
      </w:pPr>
    </w:p>
    <w:p w:rsidR="00270483" w:rsidRPr="004826B6" w:rsidRDefault="00270483" w:rsidP="00270483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How </w:t>
      </w:r>
      <w:r>
        <w:rPr>
          <w:rFonts w:ascii="Arial" w:hAnsi="Arial" w:cs="Arial"/>
          <w:b/>
          <w:color w:val="auto"/>
          <w:sz w:val="22"/>
        </w:rPr>
        <w:t>Cities Are Divided by Income, Mapped</w:t>
      </w:r>
    </w:p>
    <w:p w:rsidR="00270483" w:rsidRPr="004826B6" w:rsidRDefault="00270483" w:rsidP="00270483">
      <w:pPr>
        <w:spacing w:after="0"/>
        <w:rPr>
          <w:rFonts w:ascii="Arial" w:hAnsi="Arial" w:cs="Arial"/>
          <w:b/>
        </w:rPr>
      </w:pPr>
      <w:hyperlink r:id="rId7" w:history="1">
        <w:r>
          <w:rPr>
            <w:rFonts w:ascii="Arial" w:hAnsi="Arial" w:cs="Arial"/>
            <w:color w:val="0000FF"/>
            <w:u w:val="single"/>
          </w:rPr>
          <w:t>City Lab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February 27, 2018</w:t>
      </w:r>
    </w:p>
    <w:p w:rsidR="00270483" w:rsidRDefault="00270483" w:rsidP="00270483">
      <w:pPr>
        <w:spacing w:after="0"/>
        <w:rPr>
          <w:rFonts w:ascii="Arial" w:hAnsi="Arial" w:cs="Arial"/>
        </w:rPr>
      </w:pPr>
      <w:r w:rsidRPr="00270483">
        <w:rPr>
          <w:rFonts w:ascii="Arial" w:hAnsi="Arial" w:cs="Arial"/>
        </w:rPr>
        <w:t>Three types of visualizations show the stark economic disparities in U.S. cities</w:t>
      </w:r>
      <w:r>
        <w:rPr>
          <w:rFonts w:ascii="Arial" w:hAnsi="Arial" w:cs="Arial"/>
        </w:rPr>
        <w:t>.</w:t>
      </w:r>
    </w:p>
    <w:p w:rsidR="00270483" w:rsidRDefault="00270483" w:rsidP="00270483">
      <w:pPr>
        <w:spacing w:after="0"/>
        <w:rPr>
          <w:rFonts w:ascii="Arial" w:hAnsi="Arial" w:cs="Arial"/>
        </w:rPr>
      </w:pPr>
    </w:p>
    <w:p w:rsidR="00270483" w:rsidRPr="004826B6" w:rsidRDefault="00270483" w:rsidP="00270483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Why You Should Not Trust Most Economic Data</w:t>
      </w:r>
    </w:p>
    <w:p w:rsidR="00270483" w:rsidRPr="004826B6" w:rsidRDefault="00270483" w:rsidP="00270483">
      <w:pPr>
        <w:spacing w:after="0"/>
        <w:rPr>
          <w:rFonts w:ascii="Arial" w:hAnsi="Arial" w:cs="Arial"/>
          <w:b/>
        </w:rPr>
      </w:pPr>
      <w:hyperlink r:id="rId8" w:anchor="47f6daa0207b" w:history="1">
        <w:r>
          <w:rPr>
            <w:rFonts w:ascii="Arial" w:hAnsi="Arial" w:cs="Arial"/>
            <w:color w:val="0000FF"/>
            <w:u w:val="single"/>
          </w:rPr>
          <w:t>Forbes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February 22</w:t>
      </w:r>
      <w:r>
        <w:rPr>
          <w:rFonts w:ascii="Arial" w:hAnsi="Arial" w:cs="Arial"/>
        </w:rPr>
        <w:t>, 2018</w:t>
      </w:r>
    </w:p>
    <w:p w:rsidR="00270483" w:rsidRDefault="00270483" w:rsidP="00270483">
      <w:pPr>
        <w:spacing w:after="0"/>
        <w:rPr>
          <w:rFonts w:ascii="Arial" w:hAnsi="Arial" w:cs="Arial"/>
        </w:rPr>
      </w:pPr>
      <w:r w:rsidRPr="00270483">
        <w:rPr>
          <w:rFonts w:ascii="Arial" w:hAnsi="Arial" w:cs="Arial"/>
        </w:rPr>
        <w:t>Policymakers often rely on data created by outdate</w:t>
      </w:r>
      <w:r>
        <w:rPr>
          <w:rFonts w:ascii="Arial" w:hAnsi="Arial" w:cs="Arial"/>
        </w:rPr>
        <w:t xml:space="preserve">d models that are based on past </w:t>
      </w:r>
      <w:r w:rsidRPr="00270483">
        <w:rPr>
          <w:rFonts w:ascii="Arial" w:hAnsi="Arial" w:cs="Arial"/>
        </w:rPr>
        <w:t>performance. Worse, that data is often some kind of third deri</w:t>
      </w:r>
      <w:r>
        <w:rPr>
          <w:rFonts w:ascii="Arial" w:hAnsi="Arial" w:cs="Arial"/>
        </w:rPr>
        <w:t xml:space="preserve">vative model, with all sorts of </w:t>
      </w:r>
      <w:r w:rsidRPr="00270483">
        <w:rPr>
          <w:rFonts w:ascii="Arial" w:hAnsi="Arial" w:cs="Arial"/>
        </w:rPr>
        <w:t xml:space="preserve">assumptions that are quite a bit of ways </w:t>
      </w:r>
      <w:r>
        <w:rPr>
          <w:rFonts w:ascii="Arial" w:hAnsi="Arial" w:cs="Arial"/>
        </w:rPr>
        <w:t>remove</w:t>
      </w:r>
      <w:r w:rsidR="006F7CA0">
        <w:rPr>
          <w:rFonts w:ascii="Arial" w:hAnsi="Arial" w:cs="Arial"/>
        </w:rPr>
        <w:t>d from the actual data.</w:t>
      </w:r>
    </w:p>
    <w:p w:rsidR="006F7CA0" w:rsidRDefault="006F7CA0" w:rsidP="00270483">
      <w:pPr>
        <w:spacing w:after="0"/>
        <w:rPr>
          <w:rFonts w:ascii="Arial" w:hAnsi="Arial" w:cs="Arial"/>
        </w:rPr>
      </w:pPr>
    </w:p>
    <w:p w:rsidR="006F7CA0" w:rsidRPr="004826B6" w:rsidRDefault="006F7CA0" w:rsidP="006F7CA0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Where American Kids Are in Crisis</w:t>
      </w:r>
    </w:p>
    <w:p w:rsidR="006F7CA0" w:rsidRPr="004826B6" w:rsidRDefault="006F7CA0" w:rsidP="006F7CA0">
      <w:pPr>
        <w:spacing w:after="0"/>
        <w:rPr>
          <w:rFonts w:ascii="Arial" w:hAnsi="Arial" w:cs="Arial"/>
          <w:b/>
        </w:rPr>
      </w:pPr>
      <w:hyperlink r:id="rId9" w:history="1">
        <w:r>
          <w:rPr>
            <w:rFonts w:ascii="Arial" w:hAnsi="Arial" w:cs="Arial"/>
            <w:color w:val="0000FF"/>
            <w:u w:val="single"/>
          </w:rPr>
          <w:t>City Lab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February 21</w:t>
      </w:r>
      <w:r>
        <w:rPr>
          <w:rFonts w:ascii="Arial" w:hAnsi="Arial" w:cs="Arial"/>
        </w:rPr>
        <w:t>, 2018</w:t>
      </w:r>
    </w:p>
    <w:p w:rsidR="006F7CA0" w:rsidRDefault="006F7CA0" w:rsidP="006F7CA0">
      <w:pPr>
        <w:spacing w:after="0"/>
        <w:rPr>
          <w:rFonts w:ascii="Arial" w:hAnsi="Arial" w:cs="Arial"/>
        </w:rPr>
      </w:pPr>
      <w:r w:rsidRPr="006F7CA0">
        <w:rPr>
          <w:rFonts w:ascii="Arial" w:hAnsi="Arial" w:cs="Arial"/>
        </w:rPr>
        <w:t>Kids repeatedly exposed to violence, homelessness, and addicti</w:t>
      </w:r>
      <w:r>
        <w:rPr>
          <w:rFonts w:ascii="Arial" w:hAnsi="Arial" w:cs="Arial"/>
        </w:rPr>
        <w:t xml:space="preserve">on are more likely to carry the </w:t>
      </w:r>
      <w:r w:rsidRPr="006F7CA0">
        <w:rPr>
          <w:rFonts w:ascii="Arial" w:hAnsi="Arial" w:cs="Arial"/>
        </w:rPr>
        <w:t>long-term effects into adulthood. A new report breaks</w:t>
      </w:r>
      <w:r>
        <w:rPr>
          <w:rFonts w:ascii="Arial" w:hAnsi="Arial" w:cs="Arial"/>
        </w:rPr>
        <w:t xml:space="preserve"> down the geographic and racial </w:t>
      </w:r>
      <w:r w:rsidRPr="006F7CA0">
        <w:rPr>
          <w:rFonts w:ascii="Arial" w:hAnsi="Arial" w:cs="Arial"/>
        </w:rPr>
        <w:t>distribution of this trauma.</w:t>
      </w:r>
    </w:p>
    <w:p w:rsidR="006F7CA0" w:rsidRDefault="006F7CA0" w:rsidP="006F7CA0">
      <w:pPr>
        <w:spacing w:after="0"/>
        <w:rPr>
          <w:rFonts w:ascii="Arial" w:hAnsi="Arial" w:cs="Arial"/>
        </w:rPr>
      </w:pPr>
    </w:p>
    <w:p w:rsidR="006F7CA0" w:rsidRPr="004826B6" w:rsidRDefault="006F7CA0" w:rsidP="006F7CA0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Toward Data-Driven Education Systems: Insights </w:t>
      </w:r>
      <w:proofErr w:type="gramStart"/>
      <w:r>
        <w:rPr>
          <w:rFonts w:ascii="Arial" w:hAnsi="Arial" w:cs="Arial"/>
          <w:b/>
          <w:color w:val="auto"/>
          <w:sz w:val="22"/>
        </w:rPr>
        <w:t>Into</w:t>
      </w:r>
      <w:proofErr w:type="gramEnd"/>
      <w:r>
        <w:rPr>
          <w:rFonts w:ascii="Arial" w:hAnsi="Arial" w:cs="Arial"/>
          <w:b/>
          <w:color w:val="auto"/>
          <w:sz w:val="22"/>
        </w:rPr>
        <w:t xml:space="preserve"> Using Information to Measure Results and Manage Change</w:t>
      </w:r>
    </w:p>
    <w:p w:rsidR="006F7CA0" w:rsidRPr="004826B6" w:rsidRDefault="006F7CA0" w:rsidP="006F7CA0">
      <w:pPr>
        <w:spacing w:after="0"/>
        <w:rPr>
          <w:rFonts w:ascii="Arial" w:hAnsi="Arial" w:cs="Arial"/>
          <w:b/>
        </w:rPr>
      </w:pPr>
      <w:hyperlink r:id="rId10" w:history="1">
        <w:r>
          <w:rPr>
            <w:rFonts w:ascii="Arial" w:hAnsi="Arial" w:cs="Arial"/>
            <w:color w:val="0000FF"/>
            <w:u w:val="single"/>
          </w:rPr>
          <w:t>Bookings Institute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February 20</w:t>
      </w:r>
      <w:r>
        <w:rPr>
          <w:rFonts w:ascii="Arial" w:hAnsi="Arial" w:cs="Arial"/>
        </w:rPr>
        <w:t>, 2018</w:t>
      </w:r>
    </w:p>
    <w:p w:rsidR="006F7CA0" w:rsidRDefault="006F7CA0" w:rsidP="006F7CA0">
      <w:pPr>
        <w:spacing w:after="0"/>
        <w:rPr>
          <w:rFonts w:ascii="Arial" w:hAnsi="Arial" w:cs="Arial"/>
        </w:rPr>
      </w:pPr>
      <w:r w:rsidRPr="006F7CA0">
        <w:rPr>
          <w:rFonts w:ascii="Arial" w:hAnsi="Arial" w:cs="Arial"/>
        </w:rPr>
        <w:t>Parents, teachers, policymakers, and school administrators need</w:t>
      </w:r>
      <w:r>
        <w:rPr>
          <w:rFonts w:ascii="Arial" w:hAnsi="Arial" w:cs="Arial"/>
        </w:rPr>
        <w:t xml:space="preserve"> better tools to diagnose where </w:t>
      </w:r>
      <w:r w:rsidRPr="006F7CA0">
        <w:rPr>
          <w:rFonts w:ascii="Arial" w:hAnsi="Arial" w:cs="Arial"/>
        </w:rPr>
        <w:t>and why learning gaps exist, and assess what strategies they ca</w:t>
      </w:r>
      <w:r>
        <w:rPr>
          <w:rFonts w:ascii="Arial" w:hAnsi="Arial" w:cs="Arial"/>
        </w:rPr>
        <w:t xml:space="preserve">n employ to turn things around. </w:t>
      </w:r>
      <w:r w:rsidRPr="006F7CA0">
        <w:rPr>
          <w:rFonts w:ascii="Arial" w:hAnsi="Arial" w:cs="Arial"/>
        </w:rPr>
        <w:t>High-quality data and evidence are essential for both tasks.</w:t>
      </w:r>
    </w:p>
    <w:p w:rsidR="006F7CA0" w:rsidRDefault="006F7CA0" w:rsidP="006F7CA0">
      <w:pPr>
        <w:spacing w:after="0"/>
        <w:rPr>
          <w:rFonts w:ascii="Arial" w:hAnsi="Arial" w:cs="Arial"/>
        </w:rPr>
      </w:pPr>
    </w:p>
    <w:p w:rsidR="006F7CA0" w:rsidRPr="004826B6" w:rsidRDefault="006F7CA0" w:rsidP="006F7CA0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lastRenderedPageBreak/>
        <w:t>Should Data Scientists Adhere to a Hippocratic Oath?</w:t>
      </w:r>
    </w:p>
    <w:p w:rsidR="006F7CA0" w:rsidRPr="004826B6" w:rsidRDefault="006F7CA0" w:rsidP="006F7CA0">
      <w:pPr>
        <w:spacing w:after="0"/>
        <w:rPr>
          <w:rFonts w:ascii="Arial" w:hAnsi="Arial" w:cs="Arial"/>
          <w:b/>
        </w:rPr>
      </w:pPr>
      <w:hyperlink r:id="rId11" w:history="1">
        <w:r>
          <w:rPr>
            <w:rFonts w:ascii="Arial" w:hAnsi="Arial" w:cs="Arial"/>
            <w:color w:val="0000FF"/>
            <w:u w:val="single"/>
          </w:rPr>
          <w:t>Wired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February 8</w:t>
      </w:r>
      <w:r>
        <w:rPr>
          <w:rFonts w:ascii="Arial" w:hAnsi="Arial" w:cs="Arial"/>
        </w:rPr>
        <w:t>, 2018</w:t>
      </w:r>
    </w:p>
    <w:p w:rsidR="006F7CA0" w:rsidRDefault="006F7CA0" w:rsidP="006F7CA0">
      <w:pPr>
        <w:spacing w:after="0"/>
        <w:rPr>
          <w:rFonts w:ascii="Arial" w:hAnsi="Arial" w:cs="Arial"/>
        </w:rPr>
      </w:pPr>
      <w:r w:rsidRPr="006F7CA0">
        <w:rPr>
          <w:rFonts w:ascii="Arial" w:hAnsi="Arial" w:cs="Arial"/>
        </w:rPr>
        <w:t>Microsoft released a 151-page book last month on the effects of art</w:t>
      </w:r>
      <w:r>
        <w:rPr>
          <w:rFonts w:ascii="Arial" w:hAnsi="Arial" w:cs="Arial"/>
        </w:rPr>
        <w:t xml:space="preserve">ificial intelligence on society </w:t>
      </w:r>
      <w:r w:rsidRPr="006F7CA0">
        <w:rPr>
          <w:rFonts w:ascii="Arial" w:hAnsi="Arial" w:cs="Arial"/>
        </w:rPr>
        <w:t>that argued “it could make sense” to bind coders to a pledge l</w:t>
      </w:r>
      <w:r>
        <w:rPr>
          <w:rFonts w:ascii="Arial" w:hAnsi="Arial" w:cs="Arial"/>
        </w:rPr>
        <w:t xml:space="preserve">ike that taken by physicians to </w:t>
      </w:r>
      <w:r w:rsidRPr="006F7CA0">
        <w:rPr>
          <w:rFonts w:ascii="Arial" w:hAnsi="Arial" w:cs="Arial"/>
        </w:rPr>
        <w:t>“first do no harm.” In San Francisco Tuesday, dozens of data sc</w:t>
      </w:r>
      <w:r>
        <w:rPr>
          <w:rFonts w:ascii="Arial" w:hAnsi="Arial" w:cs="Arial"/>
        </w:rPr>
        <w:t xml:space="preserve">ientists from tech companies, </w:t>
      </w:r>
      <w:r w:rsidRPr="006F7CA0">
        <w:rPr>
          <w:rFonts w:ascii="Arial" w:hAnsi="Arial" w:cs="Arial"/>
        </w:rPr>
        <w:t>governments, and nonprofits gathered to start drafting an ethics code for their profession.</w:t>
      </w:r>
    </w:p>
    <w:p w:rsidR="006F7CA0" w:rsidRDefault="006F7CA0" w:rsidP="006F7CA0">
      <w:pPr>
        <w:spacing w:after="0"/>
        <w:rPr>
          <w:rFonts w:ascii="Arial" w:hAnsi="Arial" w:cs="Arial"/>
        </w:rPr>
      </w:pPr>
    </w:p>
    <w:p w:rsidR="006F7CA0" w:rsidRPr="004826B6" w:rsidRDefault="006F7CA0" w:rsidP="006F7CA0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The Algorithm That Can Resettle Refugees</w:t>
      </w:r>
    </w:p>
    <w:p w:rsidR="006F7CA0" w:rsidRPr="004826B6" w:rsidRDefault="006F7CA0" w:rsidP="006F7CA0">
      <w:pPr>
        <w:spacing w:after="0"/>
        <w:rPr>
          <w:rFonts w:ascii="Arial" w:hAnsi="Arial" w:cs="Arial"/>
          <w:b/>
        </w:rPr>
      </w:pPr>
      <w:hyperlink r:id="rId12" w:history="1">
        <w:r>
          <w:rPr>
            <w:rFonts w:ascii="Arial" w:hAnsi="Arial" w:cs="Arial"/>
            <w:color w:val="0000FF"/>
            <w:u w:val="single"/>
          </w:rPr>
          <w:t>City Lab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February 9</w:t>
      </w:r>
      <w:r>
        <w:rPr>
          <w:rFonts w:ascii="Arial" w:hAnsi="Arial" w:cs="Arial"/>
        </w:rPr>
        <w:t>, 2018</w:t>
      </w:r>
    </w:p>
    <w:p w:rsidR="006F7CA0" w:rsidRDefault="006F7CA0" w:rsidP="006F7CA0">
      <w:pPr>
        <w:spacing w:after="0"/>
        <w:rPr>
          <w:rFonts w:ascii="Arial" w:hAnsi="Arial" w:cs="Arial"/>
        </w:rPr>
      </w:pPr>
      <w:r w:rsidRPr="006F7CA0">
        <w:rPr>
          <w:rFonts w:ascii="Arial" w:hAnsi="Arial" w:cs="Arial"/>
        </w:rPr>
        <w:t>More than 65 million people are living in a state of displacem</w:t>
      </w:r>
      <w:r>
        <w:rPr>
          <w:rFonts w:ascii="Arial" w:hAnsi="Arial" w:cs="Arial"/>
        </w:rPr>
        <w:t xml:space="preserve">ent, the highest level in human </w:t>
      </w:r>
      <w:r w:rsidRPr="006F7CA0">
        <w:rPr>
          <w:rFonts w:ascii="Arial" w:hAnsi="Arial" w:cs="Arial"/>
        </w:rPr>
        <w:t>history. Only a small fraction are successfully resettled into perm</w:t>
      </w:r>
      <w:r>
        <w:rPr>
          <w:rFonts w:ascii="Arial" w:hAnsi="Arial" w:cs="Arial"/>
        </w:rPr>
        <w:t>anent homes. Is there a digital fix for this very human crisis?</w:t>
      </w:r>
    </w:p>
    <w:p w:rsidR="006F7CA0" w:rsidRDefault="006F7CA0" w:rsidP="006F7CA0">
      <w:pPr>
        <w:spacing w:after="0"/>
        <w:rPr>
          <w:rFonts w:ascii="Arial" w:hAnsi="Arial" w:cs="Arial"/>
        </w:rPr>
      </w:pPr>
    </w:p>
    <w:p w:rsidR="006F7CA0" w:rsidRPr="004826B6" w:rsidRDefault="006F7CA0" w:rsidP="006F7CA0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The Bleeding of Chicago</w:t>
      </w:r>
    </w:p>
    <w:p w:rsidR="006F7CA0" w:rsidRPr="004826B6" w:rsidRDefault="006F7CA0" w:rsidP="006F7CA0">
      <w:pPr>
        <w:spacing w:after="0"/>
        <w:rPr>
          <w:rFonts w:ascii="Arial" w:hAnsi="Arial" w:cs="Arial"/>
          <w:b/>
        </w:rPr>
      </w:pPr>
      <w:hyperlink r:id="rId13" w:history="1">
        <w:r>
          <w:rPr>
            <w:rFonts w:ascii="Arial" w:hAnsi="Arial" w:cs="Arial"/>
            <w:color w:val="0000FF"/>
            <w:u w:val="single"/>
          </w:rPr>
          <w:t>City Lab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February 4</w:t>
      </w:r>
      <w:r>
        <w:rPr>
          <w:rFonts w:ascii="Arial" w:hAnsi="Arial" w:cs="Arial"/>
        </w:rPr>
        <w:t>, 2018</w:t>
      </w:r>
    </w:p>
    <w:p w:rsidR="006F7CA0" w:rsidRDefault="006F7CA0" w:rsidP="006F7CA0">
      <w:pPr>
        <w:spacing w:after="0"/>
        <w:rPr>
          <w:rFonts w:ascii="Arial" w:hAnsi="Arial" w:cs="Arial"/>
        </w:rPr>
      </w:pPr>
      <w:r w:rsidRPr="006F7CA0">
        <w:rPr>
          <w:rFonts w:ascii="Arial" w:hAnsi="Arial" w:cs="Arial"/>
        </w:rPr>
        <w:t>America’s third-largest city has built one of the world’s bes</w:t>
      </w:r>
      <w:r>
        <w:rPr>
          <w:rFonts w:ascii="Arial" w:hAnsi="Arial" w:cs="Arial"/>
        </w:rPr>
        <w:t xml:space="preserve">t trauma care systems. But that </w:t>
      </w:r>
      <w:r w:rsidRPr="006F7CA0">
        <w:rPr>
          <w:rFonts w:ascii="Arial" w:hAnsi="Arial" w:cs="Arial"/>
        </w:rPr>
        <w:t>success might be obscuring the true scale of its gun violence.</w:t>
      </w:r>
    </w:p>
    <w:p w:rsidR="006F7CA0" w:rsidRDefault="006F7CA0" w:rsidP="006F7CA0">
      <w:pPr>
        <w:spacing w:after="0"/>
        <w:rPr>
          <w:rFonts w:ascii="Arial" w:hAnsi="Arial" w:cs="Arial"/>
        </w:rPr>
      </w:pPr>
    </w:p>
    <w:p w:rsidR="006F7CA0" w:rsidRPr="004826B6" w:rsidRDefault="006F7CA0" w:rsidP="006F7CA0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Moving Americans Out of Poverty Will Take More Than Money</w:t>
      </w:r>
    </w:p>
    <w:p w:rsidR="006F7CA0" w:rsidRPr="004826B6" w:rsidRDefault="006F7CA0" w:rsidP="006F7CA0">
      <w:pPr>
        <w:spacing w:after="0"/>
        <w:rPr>
          <w:rFonts w:ascii="Arial" w:hAnsi="Arial" w:cs="Arial"/>
          <w:b/>
        </w:rPr>
      </w:pPr>
      <w:hyperlink r:id="rId14" w:history="1">
        <w:r>
          <w:rPr>
            <w:rFonts w:ascii="Arial" w:hAnsi="Arial" w:cs="Arial"/>
            <w:color w:val="0000FF"/>
            <w:u w:val="single"/>
          </w:rPr>
          <w:t>City Lab</w:t>
        </w:r>
      </w:hyperlink>
      <w:r w:rsidRPr="004826B6">
        <w:rPr>
          <w:rFonts w:ascii="Arial" w:hAnsi="Arial" w:cs="Arial"/>
        </w:rPr>
        <w:t xml:space="preserve">, </w:t>
      </w:r>
      <w:r w:rsidR="00780EDF">
        <w:rPr>
          <w:rFonts w:ascii="Arial" w:hAnsi="Arial" w:cs="Arial"/>
        </w:rPr>
        <w:t>January 29</w:t>
      </w:r>
      <w:r>
        <w:rPr>
          <w:rFonts w:ascii="Arial" w:hAnsi="Arial" w:cs="Arial"/>
        </w:rPr>
        <w:t>, 2018</w:t>
      </w:r>
    </w:p>
    <w:p w:rsidR="00780EDF" w:rsidRPr="00780EDF" w:rsidRDefault="00780EDF" w:rsidP="00780EDF">
      <w:pPr>
        <w:tabs>
          <w:tab w:val="left" w:pos="2385"/>
        </w:tabs>
        <w:spacing w:after="0"/>
        <w:rPr>
          <w:rFonts w:ascii="Arial" w:hAnsi="Arial" w:cs="Arial"/>
        </w:rPr>
      </w:pPr>
      <w:r w:rsidRPr="00780EDF">
        <w:rPr>
          <w:rFonts w:ascii="Arial" w:hAnsi="Arial" w:cs="Arial"/>
        </w:rPr>
        <w:t xml:space="preserve">The </w:t>
      </w:r>
      <w:hyperlink r:id="rId15" w:history="1">
        <w:r w:rsidRPr="00780EDF">
          <w:rPr>
            <w:rStyle w:val="Hyperlink"/>
            <w:rFonts w:ascii="Arial" w:hAnsi="Arial" w:cs="Arial"/>
          </w:rPr>
          <w:t>U.S. Partnership on Mobility from Poverty</w:t>
        </w:r>
      </w:hyperlink>
      <w:r w:rsidRPr="00780EDF">
        <w:rPr>
          <w:rFonts w:ascii="Arial" w:hAnsi="Arial" w:cs="Arial"/>
        </w:rPr>
        <w:t xml:space="preserve"> formed a year and a half ago to develop new</w:t>
      </w:r>
      <w:r>
        <w:rPr>
          <w:rFonts w:ascii="Arial" w:hAnsi="Arial" w:cs="Arial"/>
        </w:rPr>
        <w:t xml:space="preserve"> </w:t>
      </w:r>
      <w:r w:rsidRPr="00780EDF">
        <w:rPr>
          <w:rFonts w:ascii="Arial" w:hAnsi="Arial" w:cs="Arial"/>
        </w:rPr>
        <w:t>ideas for ways that governments and philanthropy can help the p</w:t>
      </w:r>
      <w:r>
        <w:rPr>
          <w:rFonts w:ascii="Arial" w:hAnsi="Arial" w:cs="Arial"/>
        </w:rPr>
        <w:t xml:space="preserve">oor, including building support </w:t>
      </w:r>
      <w:r w:rsidRPr="00780EDF">
        <w:rPr>
          <w:rFonts w:ascii="Arial" w:hAnsi="Arial" w:cs="Arial"/>
        </w:rPr>
        <w:t>for the political voice and community role of the poor. Key to building that support is information.</w:t>
      </w:r>
    </w:p>
    <w:p w:rsidR="006F7CA0" w:rsidRDefault="00780EDF" w:rsidP="00780EDF">
      <w:pPr>
        <w:tabs>
          <w:tab w:val="left" w:pos="2385"/>
        </w:tabs>
        <w:spacing w:after="0"/>
        <w:rPr>
          <w:rFonts w:ascii="Arial" w:hAnsi="Arial" w:cs="Arial"/>
        </w:rPr>
      </w:pPr>
      <w:r w:rsidRPr="00780EDF">
        <w:rPr>
          <w:rFonts w:ascii="Arial" w:hAnsi="Arial" w:cs="Arial"/>
        </w:rPr>
        <w:t>There’s plenty of data on poverty in America but precious little of</w:t>
      </w:r>
      <w:r>
        <w:rPr>
          <w:rFonts w:ascii="Arial" w:hAnsi="Arial" w:cs="Arial"/>
        </w:rPr>
        <w:t xml:space="preserve"> it ends up in the hands of </w:t>
      </w:r>
      <w:proofErr w:type="gramStart"/>
      <w:r>
        <w:rPr>
          <w:rFonts w:ascii="Arial" w:hAnsi="Arial" w:cs="Arial"/>
        </w:rPr>
        <w:t xml:space="preserve">the </w:t>
      </w:r>
      <w:r w:rsidRPr="00780EDF">
        <w:rPr>
          <w:rFonts w:ascii="Arial" w:hAnsi="Arial" w:cs="Arial"/>
        </w:rPr>
        <w:t>those</w:t>
      </w:r>
      <w:proofErr w:type="gramEnd"/>
      <w:r w:rsidRPr="00780EDF">
        <w:rPr>
          <w:rFonts w:ascii="Arial" w:hAnsi="Arial" w:cs="Arial"/>
        </w:rPr>
        <w:t xml:space="preserve"> who desperately need it.</w:t>
      </w:r>
    </w:p>
    <w:p w:rsidR="00780EDF" w:rsidRDefault="00780EDF" w:rsidP="00780EDF">
      <w:pPr>
        <w:tabs>
          <w:tab w:val="left" w:pos="2385"/>
        </w:tabs>
        <w:spacing w:after="0"/>
        <w:rPr>
          <w:rFonts w:ascii="Arial" w:hAnsi="Arial" w:cs="Arial"/>
        </w:rPr>
      </w:pPr>
    </w:p>
    <w:p w:rsidR="00780EDF" w:rsidRPr="004826B6" w:rsidRDefault="00780EDF" w:rsidP="00780EDF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 xml:space="preserve">Artificial Intelligence is Racist Yet Computer Algorithms are Deciding Who Goes </w:t>
      </w:r>
      <w:proofErr w:type="gramStart"/>
      <w:r>
        <w:rPr>
          <w:rFonts w:ascii="Arial" w:hAnsi="Arial" w:cs="Arial"/>
          <w:b/>
          <w:color w:val="auto"/>
          <w:sz w:val="22"/>
        </w:rPr>
        <w:t>To</w:t>
      </w:r>
      <w:proofErr w:type="gramEnd"/>
      <w:r>
        <w:rPr>
          <w:rFonts w:ascii="Arial" w:hAnsi="Arial" w:cs="Arial"/>
          <w:b/>
          <w:color w:val="auto"/>
          <w:sz w:val="22"/>
        </w:rPr>
        <w:t xml:space="preserve"> Prison</w:t>
      </w:r>
    </w:p>
    <w:p w:rsidR="00780EDF" w:rsidRPr="004826B6" w:rsidRDefault="00780EDF" w:rsidP="00780EDF">
      <w:pPr>
        <w:spacing w:after="0"/>
        <w:rPr>
          <w:rFonts w:ascii="Arial" w:hAnsi="Arial" w:cs="Arial"/>
          <w:b/>
        </w:rPr>
      </w:pPr>
      <w:hyperlink r:id="rId16" w:history="1">
        <w:r>
          <w:rPr>
            <w:rFonts w:ascii="Arial" w:hAnsi="Arial" w:cs="Arial"/>
            <w:color w:val="0000FF"/>
            <w:u w:val="single"/>
          </w:rPr>
          <w:t>Newsweek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January 24</w:t>
      </w:r>
      <w:r>
        <w:rPr>
          <w:rFonts w:ascii="Arial" w:hAnsi="Arial" w:cs="Arial"/>
        </w:rPr>
        <w:t>, 2018</w:t>
      </w:r>
    </w:p>
    <w:p w:rsidR="00780EDF" w:rsidRDefault="00780EDF" w:rsidP="00780EDF">
      <w:pPr>
        <w:tabs>
          <w:tab w:val="left" w:pos="2385"/>
        </w:tabs>
        <w:spacing w:after="0"/>
        <w:rPr>
          <w:rFonts w:ascii="Arial" w:hAnsi="Arial" w:cs="Arial"/>
        </w:rPr>
      </w:pPr>
      <w:r w:rsidRPr="00780EDF">
        <w:rPr>
          <w:rFonts w:ascii="Arial" w:hAnsi="Arial" w:cs="Arial"/>
        </w:rPr>
        <w:t>“Risk assessment algorithms” are increasingly used across t</w:t>
      </w:r>
      <w:r>
        <w:rPr>
          <w:rFonts w:ascii="Arial" w:hAnsi="Arial" w:cs="Arial"/>
        </w:rPr>
        <w:t xml:space="preserve">he US in many child welfare and </w:t>
      </w:r>
      <w:r w:rsidRPr="00780EDF">
        <w:rPr>
          <w:rFonts w:ascii="Arial" w:hAnsi="Arial" w:cs="Arial"/>
        </w:rPr>
        <w:t>criminal justice settings, such as when setting bail amou</w:t>
      </w:r>
      <w:r>
        <w:rPr>
          <w:rFonts w:ascii="Arial" w:hAnsi="Arial" w:cs="Arial"/>
        </w:rPr>
        <w:t xml:space="preserve">nts. But researchers are deeply </w:t>
      </w:r>
      <w:r w:rsidRPr="00780EDF">
        <w:rPr>
          <w:rFonts w:ascii="Arial" w:hAnsi="Arial" w:cs="Arial"/>
        </w:rPr>
        <w:t xml:space="preserve">questioning these tools—sold as “objective”—now more than </w:t>
      </w:r>
      <w:r>
        <w:rPr>
          <w:rFonts w:ascii="Arial" w:hAnsi="Arial" w:cs="Arial"/>
        </w:rPr>
        <w:t xml:space="preserve">ever, with a new study released </w:t>
      </w:r>
      <w:r w:rsidRPr="00780EDF">
        <w:rPr>
          <w:rFonts w:ascii="Arial" w:hAnsi="Arial" w:cs="Arial"/>
        </w:rPr>
        <w:t xml:space="preserve">last week showing that a common risk assessment algorithm </w:t>
      </w:r>
      <w:r>
        <w:rPr>
          <w:rFonts w:ascii="Arial" w:hAnsi="Arial" w:cs="Arial"/>
        </w:rPr>
        <w:t xml:space="preserve">is just as accurate as a random </w:t>
      </w:r>
      <w:r w:rsidRPr="00780EDF">
        <w:rPr>
          <w:rFonts w:ascii="Arial" w:hAnsi="Arial" w:cs="Arial"/>
        </w:rPr>
        <w:t>person paid a dollar to guess whether or not someone will be a future risk.</w:t>
      </w:r>
    </w:p>
    <w:p w:rsidR="00780EDF" w:rsidRDefault="00780EDF" w:rsidP="00780EDF">
      <w:pPr>
        <w:tabs>
          <w:tab w:val="left" w:pos="2385"/>
        </w:tabs>
        <w:spacing w:after="0"/>
        <w:rPr>
          <w:rFonts w:ascii="Arial" w:hAnsi="Arial" w:cs="Arial"/>
        </w:rPr>
      </w:pPr>
    </w:p>
    <w:p w:rsidR="00780EDF" w:rsidRPr="004826B6" w:rsidRDefault="00780EDF" w:rsidP="00780EDF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Yes, the census should be tracking race and ethnicity (Opinion)</w:t>
      </w:r>
    </w:p>
    <w:p w:rsidR="00780EDF" w:rsidRPr="004826B6" w:rsidRDefault="00780EDF" w:rsidP="00780EDF">
      <w:pPr>
        <w:spacing w:after="0"/>
        <w:rPr>
          <w:rFonts w:ascii="Arial" w:hAnsi="Arial" w:cs="Arial"/>
          <w:b/>
        </w:rPr>
      </w:pPr>
      <w:hyperlink r:id="rId17" w:history="1">
        <w:r>
          <w:rPr>
            <w:rFonts w:ascii="Arial" w:hAnsi="Arial" w:cs="Arial"/>
            <w:color w:val="0000FF"/>
            <w:u w:val="single"/>
          </w:rPr>
          <w:t>The Washington Post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January 23</w:t>
      </w:r>
      <w:r>
        <w:rPr>
          <w:rFonts w:ascii="Arial" w:hAnsi="Arial" w:cs="Arial"/>
        </w:rPr>
        <w:t>, 2018</w:t>
      </w:r>
    </w:p>
    <w:p w:rsidR="00780EDF" w:rsidRDefault="00780EDF" w:rsidP="00780EDF">
      <w:pPr>
        <w:tabs>
          <w:tab w:val="left" w:pos="2385"/>
        </w:tabs>
        <w:spacing w:after="0"/>
        <w:rPr>
          <w:rFonts w:ascii="Arial" w:hAnsi="Arial" w:cs="Arial"/>
        </w:rPr>
      </w:pPr>
      <w:r w:rsidRPr="00780EDF">
        <w:rPr>
          <w:rFonts w:ascii="Arial" w:hAnsi="Arial" w:cs="Arial"/>
        </w:rPr>
        <w:t>Removing questions regarding racial and ethnic self-identific</w:t>
      </w:r>
      <w:r>
        <w:rPr>
          <w:rFonts w:ascii="Arial" w:hAnsi="Arial" w:cs="Arial"/>
        </w:rPr>
        <w:t xml:space="preserve">ation from the decennial census </w:t>
      </w:r>
      <w:r w:rsidRPr="00780EDF">
        <w:rPr>
          <w:rFonts w:ascii="Arial" w:hAnsi="Arial" w:cs="Arial"/>
        </w:rPr>
        <w:t>would make it easier for us to ignore the social discrimination, health and economic dispari</w:t>
      </w:r>
      <w:r>
        <w:rPr>
          <w:rFonts w:ascii="Arial" w:hAnsi="Arial" w:cs="Arial"/>
        </w:rPr>
        <w:t xml:space="preserve">ties </w:t>
      </w:r>
      <w:r w:rsidRPr="00780EDF">
        <w:rPr>
          <w:rFonts w:ascii="Arial" w:hAnsi="Arial" w:cs="Arial"/>
        </w:rPr>
        <w:t>that persist in our nation.</w:t>
      </w:r>
    </w:p>
    <w:p w:rsidR="00780EDF" w:rsidRDefault="00780EDF" w:rsidP="00780EDF">
      <w:pPr>
        <w:tabs>
          <w:tab w:val="left" w:pos="2385"/>
        </w:tabs>
        <w:spacing w:after="0"/>
        <w:rPr>
          <w:rFonts w:ascii="Arial" w:hAnsi="Arial" w:cs="Arial"/>
        </w:rPr>
      </w:pPr>
    </w:p>
    <w:p w:rsidR="00780EDF" w:rsidRPr="004826B6" w:rsidRDefault="00780EDF" w:rsidP="00780EDF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In Reporting on Kids Driven into Foster Care by Opioids, Lack of Data Becomes the Story</w:t>
      </w:r>
    </w:p>
    <w:p w:rsidR="00780EDF" w:rsidRPr="004826B6" w:rsidRDefault="00780EDF" w:rsidP="00780EDF">
      <w:pPr>
        <w:spacing w:after="0"/>
        <w:rPr>
          <w:rFonts w:ascii="Arial" w:hAnsi="Arial" w:cs="Arial"/>
          <w:b/>
        </w:rPr>
      </w:pPr>
      <w:hyperlink r:id="rId18" w:history="1">
        <w:r>
          <w:rPr>
            <w:rFonts w:ascii="Arial" w:hAnsi="Arial" w:cs="Arial"/>
            <w:color w:val="0000FF"/>
            <w:u w:val="single"/>
          </w:rPr>
          <w:t>Center for Health Journalism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January 19</w:t>
      </w:r>
      <w:r>
        <w:rPr>
          <w:rFonts w:ascii="Arial" w:hAnsi="Arial" w:cs="Arial"/>
        </w:rPr>
        <w:t>, 2018</w:t>
      </w:r>
    </w:p>
    <w:p w:rsidR="00780EDF" w:rsidRDefault="00780EDF" w:rsidP="00780EDF">
      <w:pPr>
        <w:tabs>
          <w:tab w:val="left" w:pos="2385"/>
        </w:tabs>
        <w:spacing w:after="0"/>
        <w:rPr>
          <w:rFonts w:ascii="Arial" w:hAnsi="Arial" w:cs="Arial"/>
        </w:rPr>
      </w:pPr>
      <w:r w:rsidRPr="00780EDF">
        <w:rPr>
          <w:rFonts w:ascii="Arial" w:hAnsi="Arial" w:cs="Arial"/>
        </w:rPr>
        <w:t>Many states hit hard by the opioid crisis are also seeing a spike</w:t>
      </w:r>
      <w:r>
        <w:rPr>
          <w:rFonts w:ascii="Arial" w:hAnsi="Arial" w:cs="Arial"/>
        </w:rPr>
        <w:t xml:space="preserve"> in foster care placements. Yet </w:t>
      </w:r>
      <w:r w:rsidRPr="00780EDF">
        <w:rPr>
          <w:rFonts w:ascii="Arial" w:hAnsi="Arial" w:cs="Arial"/>
        </w:rPr>
        <w:t>despite evidence of a serious problem, there’s no data on which d</w:t>
      </w:r>
      <w:r>
        <w:rPr>
          <w:rFonts w:ascii="Arial" w:hAnsi="Arial" w:cs="Arial"/>
        </w:rPr>
        <w:t xml:space="preserve">rugs, exactly, are pushing kids </w:t>
      </w:r>
      <w:r w:rsidRPr="00780EDF">
        <w:rPr>
          <w:rFonts w:ascii="Arial" w:hAnsi="Arial" w:cs="Arial"/>
        </w:rPr>
        <w:t>into the system. In most cases, the broad designation of “subs</w:t>
      </w:r>
      <w:r>
        <w:rPr>
          <w:rFonts w:ascii="Arial" w:hAnsi="Arial" w:cs="Arial"/>
        </w:rPr>
        <w:t xml:space="preserve">tance abuse” is all that social </w:t>
      </w:r>
      <w:r w:rsidRPr="00780EDF">
        <w:rPr>
          <w:rFonts w:ascii="Arial" w:hAnsi="Arial" w:cs="Arial"/>
        </w:rPr>
        <w:t xml:space="preserve">workers log into state </w:t>
      </w:r>
      <w:proofErr w:type="spellStart"/>
      <w:r w:rsidRPr="00780EDF">
        <w:rPr>
          <w:rFonts w:ascii="Arial" w:hAnsi="Arial" w:cs="Arial"/>
        </w:rPr>
        <w:t>datasystems</w:t>
      </w:r>
      <w:proofErr w:type="spellEnd"/>
      <w:r w:rsidRPr="00780EDF">
        <w:rPr>
          <w:rFonts w:ascii="Arial" w:hAnsi="Arial" w:cs="Arial"/>
        </w:rPr>
        <w:t>.</w:t>
      </w:r>
    </w:p>
    <w:p w:rsidR="00780EDF" w:rsidRDefault="00780EDF" w:rsidP="00780EDF">
      <w:pPr>
        <w:tabs>
          <w:tab w:val="left" w:pos="2385"/>
        </w:tabs>
        <w:spacing w:after="0"/>
        <w:rPr>
          <w:rFonts w:ascii="Arial" w:hAnsi="Arial" w:cs="Arial"/>
        </w:rPr>
      </w:pPr>
    </w:p>
    <w:p w:rsidR="00780EDF" w:rsidRPr="004826B6" w:rsidRDefault="00780EDF" w:rsidP="00780EDF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A Child Abuse Prediction Model Fails Poor Families</w:t>
      </w:r>
    </w:p>
    <w:p w:rsidR="00780EDF" w:rsidRPr="004826B6" w:rsidRDefault="00780EDF" w:rsidP="00780EDF">
      <w:pPr>
        <w:spacing w:after="0"/>
        <w:rPr>
          <w:rFonts w:ascii="Arial" w:hAnsi="Arial" w:cs="Arial"/>
          <w:b/>
        </w:rPr>
      </w:pPr>
      <w:hyperlink r:id="rId19" w:history="1">
        <w:r>
          <w:rPr>
            <w:rFonts w:ascii="Arial" w:hAnsi="Arial" w:cs="Arial"/>
            <w:color w:val="0000FF"/>
            <w:u w:val="single"/>
          </w:rPr>
          <w:t>Wired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January 15</w:t>
      </w:r>
      <w:r>
        <w:rPr>
          <w:rFonts w:ascii="Arial" w:hAnsi="Arial" w:cs="Arial"/>
        </w:rPr>
        <w:t>, 2018</w:t>
      </w:r>
    </w:p>
    <w:p w:rsidR="00780EDF" w:rsidRDefault="00780EDF" w:rsidP="00780EDF">
      <w:pPr>
        <w:tabs>
          <w:tab w:val="left" w:pos="2385"/>
        </w:tabs>
        <w:spacing w:after="0"/>
        <w:rPr>
          <w:rFonts w:ascii="Arial" w:hAnsi="Arial" w:cs="Arial"/>
        </w:rPr>
      </w:pPr>
      <w:r w:rsidRPr="00780EDF">
        <w:rPr>
          <w:rFonts w:ascii="Arial" w:hAnsi="Arial" w:cs="Arial"/>
        </w:rPr>
        <w:t>Predictive models promise more effective resource allocation</w:t>
      </w:r>
      <w:r>
        <w:rPr>
          <w:rFonts w:ascii="Arial" w:hAnsi="Arial" w:cs="Arial"/>
        </w:rPr>
        <w:t xml:space="preserve"> by mining data to infer future </w:t>
      </w:r>
      <w:r w:rsidRPr="00780EDF">
        <w:rPr>
          <w:rFonts w:ascii="Arial" w:hAnsi="Arial" w:cs="Arial"/>
        </w:rPr>
        <w:t>actions of individuals based on behavior of “similar” people in t</w:t>
      </w:r>
      <w:r>
        <w:rPr>
          <w:rFonts w:ascii="Arial" w:hAnsi="Arial" w:cs="Arial"/>
        </w:rPr>
        <w:t xml:space="preserve">he past. These grand hopes rely </w:t>
      </w:r>
      <w:r w:rsidRPr="00780EDF">
        <w:rPr>
          <w:rFonts w:ascii="Arial" w:hAnsi="Arial" w:cs="Arial"/>
        </w:rPr>
        <w:t>on the premise that digital decision-making is inherently more tra</w:t>
      </w:r>
      <w:r>
        <w:rPr>
          <w:rFonts w:ascii="Arial" w:hAnsi="Arial" w:cs="Arial"/>
        </w:rPr>
        <w:t xml:space="preserve">nsparent, accountable, and fair </w:t>
      </w:r>
      <w:r w:rsidRPr="00780EDF">
        <w:rPr>
          <w:rFonts w:ascii="Arial" w:hAnsi="Arial" w:cs="Arial"/>
        </w:rPr>
        <w:t xml:space="preserve">than human decision-making. But, as data scientist Cathy </w:t>
      </w:r>
      <w:r>
        <w:rPr>
          <w:rFonts w:ascii="Arial" w:hAnsi="Arial" w:cs="Arial"/>
        </w:rPr>
        <w:t>O’Neil has written, “</w:t>
      </w:r>
      <w:proofErr w:type="gramStart"/>
      <w:r>
        <w:rPr>
          <w:rFonts w:ascii="Arial" w:hAnsi="Arial" w:cs="Arial"/>
        </w:rPr>
        <w:t>models</w:t>
      </w:r>
      <w:proofErr w:type="gramEnd"/>
      <w:r>
        <w:rPr>
          <w:rFonts w:ascii="Arial" w:hAnsi="Arial" w:cs="Arial"/>
        </w:rPr>
        <w:t xml:space="preserve"> are </w:t>
      </w:r>
      <w:r w:rsidRPr="00780EDF">
        <w:rPr>
          <w:rFonts w:ascii="Arial" w:hAnsi="Arial" w:cs="Arial"/>
        </w:rPr>
        <w:t>opi</w:t>
      </w:r>
      <w:r>
        <w:rPr>
          <w:rFonts w:ascii="Arial" w:hAnsi="Arial" w:cs="Arial"/>
        </w:rPr>
        <w:t>nions embedded in mathematics.</w:t>
      </w:r>
    </w:p>
    <w:p w:rsidR="00780EDF" w:rsidRDefault="00780EDF" w:rsidP="00780EDF">
      <w:pPr>
        <w:tabs>
          <w:tab w:val="left" w:pos="2385"/>
        </w:tabs>
        <w:spacing w:after="0"/>
        <w:rPr>
          <w:rFonts w:ascii="Arial" w:hAnsi="Arial" w:cs="Arial"/>
        </w:rPr>
      </w:pPr>
    </w:p>
    <w:p w:rsidR="00780EDF" w:rsidRPr="004826B6" w:rsidRDefault="00780EDF" w:rsidP="00780EDF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bookmarkStart w:id="0" w:name="_GoBack"/>
      <w:r>
        <w:rPr>
          <w:rFonts w:ascii="Arial" w:hAnsi="Arial" w:cs="Arial"/>
          <w:b/>
          <w:color w:val="auto"/>
          <w:sz w:val="22"/>
        </w:rPr>
        <w:t>Rand Predicts Greater Investment in Prevention and Kinship Care Would Make Child Welfare Better – and Save Money</w:t>
      </w:r>
    </w:p>
    <w:bookmarkEnd w:id="0"/>
    <w:p w:rsidR="00780EDF" w:rsidRPr="004826B6" w:rsidRDefault="00780EDF" w:rsidP="00780EDF">
      <w:pPr>
        <w:spacing w:after="0"/>
        <w:rPr>
          <w:rFonts w:ascii="Arial" w:hAnsi="Arial" w:cs="Arial"/>
          <w:b/>
        </w:rPr>
      </w:pPr>
      <w:r w:rsidRPr="004826B6">
        <w:fldChar w:fldCharType="begin"/>
      </w:r>
      <w:r>
        <w:instrText>HYPERLINK "https://chronicleofsocialchange.org/research-and-resources/rand-predicts-greater-investment-prevention-kinship-care-make-child-welfare-better-save-money/29371"</w:instrText>
      </w:r>
      <w:r w:rsidRPr="004826B6">
        <w:fldChar w:fldCharType="separate"/>
      </w:r>
      <w:r>
        <w:rPr>
          <w:rFonts w:ascii="Arial" w:hAnsi="Arial" w:cs="Arial"/>
          <w:color w:val="0000FF"/>
          <w:u w:val="single"/>
        </w:rPr>
        <w:t>The Chronicle of Social Change</w:t>
      </w:r>
      <w:r w:rsidRPr="004826B6">
        <w:rPr>
          <w:rFonts w:ascii="Arial" w:hAnsi="Arial" w:cs="Arial"/>
          <w:color w:val="0000FF"/>
          <w:u w:val="single"/>
        </w:rPr>
        <w:fldChar w:fldCharType="end"/>
      </w:r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January 12</w:t>
      </w:r>
      <w:r>
        <w:rPr>
          <w:rFonts w:ascii="Arial" w:hAnsi="Arial" w:cs="Arial"/>
        </w:rPr>
        <w:t>, 2018</w:t>
      </w:r>
    </w:p>
    <w:p w:rsidR="00780EDF" w:rsidRDefault="00780EDF" w:rsidP="00780EDF">
      <w:pPr>
        <w:tabs>
          <w:tab w:val="left" w:pos="2385"/>
        </w:tabs>
        <w:spacing w:after="0"/>
        <w:rPr>
          <w:rFonts w:ascii="Arial" w:hAnsi="Arial" w:cs="Arial"/>
        </w:rPr>
      </w:pPr>
      <w:r w:rsidRPr="00780EDF">
        <w:rPr>
          <w:rFonts w:ascii="Arial" w:hAnsi="Arial" w:cs="Arial"/>
        </w:rPr>
        <w:t>Policymakers could improve outcomes for children and youth i</w:t>
      </w:r>
      <w:r>
        <w:rPr>
          <w:rFonts w:ascii="Arial" w:hAnsi="Arial" w:cs="Arial"/>
        </w:rPr>
        <w:t xml:space="preserve">n foster care and save money at </w:t>
      </w:r>
      <w:r w:rsidRPr="00780EDF">
        <w:rPr>
          <w:rFonts w:ascii="Arial" w:hAnsi="Arial" w:cs="Arial"/>
        </w:rPr>
        <w:t>the same time by both increasing and improving child maltr</w:t>
      </w:r>
      <w:r>
        <w:rPr>
          <w:rFonts w:ascii="Arial" w:hAnsi="Arial" w:cs="Arial"/>
        </w:rPr>
        <w:t xml:space="preserve">eatment prevention programs and </w:t>
      </w:r>
      <w:r w:rsidRPr="00780EDF">
        <w:rPr>
          <w:rFonts w:ascii="Arial" w:hAnsi="Arial" w:cs="Arial"/>
        </w:rPr>
        <w:t>kinship care, according to a new report from the RAND Corporation.</w:t>
      </w:r>
    </w:p>
    <w:p w:rsidR="00780EDF" w:rsidRDefault="00780EDF" w:rsidP="00780EDF">
      <w:pPr>
        <w:tabs>
          <w:tab w:val="left" w:pos="2385"/>
        </w:tabs>
        <w:spacing w:after="0"/>
        <w:rPr>
          <w:rFonts w:ascii="Arial" w:hAnsi="Arial" w:cs="Arial"/>
        </w:rPr>
      </w:pPr>
    </w:p>
    <w:p w:rsidR="00780EDF" w:rsidRPr="004826B6" w:rsidRDefault="00F24C11" w:rsidP="00780EDF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Can Algorithm Tell When Kids Are in Danger?</w:t>
      </w:r>
    </w:p>
    <w:p w:rsidR="00780EDF" w:rsidRPr="004826B6" w:rsidRDefault="00780EDF" w:rsidP="00780EDF">
      <w:pPr>
        <w:spacing w:after="0"/>
        <w:rPr>
          <w:rFonts w:ascii="Arial" w:hAnsi="Arial" w:cs="Arial"/>
          <w:b/>
        </w:rPr>
      </w:pPr>
      <w:hyperlink r:id="rId20" w:history="1">
        <w:r w:rsidR="00F24C11">
          <w:rPr>
            <w:rFonts w:ascii="Arial" w:hAnsi="Arial" w:cs="Arial"/>
            <w:color w:val="0000FF"/>
            <w:u w:val="single"/>
          </w:rPr>
          <w:t>The New York Times</w:t>
        </w:r>
      </w:hyperlink>
      <w:r w:rsidRPr="004826B6">
        <w:rPr>
          <w:rFonts w:ascii="Arial" w:hAnsi="Arial" w:cs="Arial"/>
        </w:rPr>
        <w:t xml:space="preserve">, </w:t>
      </w:r>
      <w:r w:rsidR="00F24C11">
        <w:rPr>
          <w:rFonts w:ascii="Arial" w:hAnsi="Arial" w:cs="Arial"/>
        </w:rPr>
        <w:t>January 2</w:t>
      </w:r>
      <w:r>
        <w:rPr>
          <w:rFonts w:ascii="Arial" w:hAnsi="Arial" w:cs="Arial"/>
        </w:rPr>
        <w:t>, 2018</w:t>
      </w:r>
    </w:p>
    <w:p w:rsidR="00F24C11" w:rsidRPr="00F24C11" w:rsidRDefault="00F24C11" w:rsidP="00F24C11">
      <w:pPr>
        <w:tabs>
          <w:tab w:val="left" w:pos="2385"/>
        </w:tabs>
        <w:spacing w:after="0"/>
        <w:rPr>
          <w:rFonts w:ascii="Arial" w:hAnsi="Arial" w:cs="Arial"/>
        </w:rPr>
      </w:pPr>
      <w:r w:rsidRPr="00F24C11">
        <w:rPr>
          <w:rFonts w:ascii="Arial" w:hAnsi="Arial" w:cs="Arial"/>
        </w:rPr>
        <w:t>A detailed analysis of child welfare cases in Allegheny Count</w:t>
      </w:r>
      <w:r>
        <w:rPr>
          <w:rFonts w:ascii="Arial" w:hAnsi="Arial" w:cs="Arial"/>
        </w:rPr>
        <w:t xml:space="preserve">y, PA showed alarming trends in </w:t>
      </w:r>
      <w:r w:rsidRPr="00F24C11">
        <w:rPr>
          <w:rFonts w:ascii="Arial" w:hAnsi="Arial" w:cs="Arial"/>
        </w:rPr>
        <w:t xml:space="preserve">data analysis: 8 percent of the lowest-risk families were being </w:t>
      </w:r>
      <w:r>
        <w:rPr>
          <w:rFonts w:ascii="Arial" w:hAnsi="Arial" w:cs="Arial"/>
        </w:rPr>
        <w:t xml:space="preserve">screened into the child welfare </w:t>
      </w:r>
      <w:r w:rsidRPr="00F24C11">
        <w:rPr>
          <w:rFonts w:ascii="Arial" w:hAnsi="Arial" w:cs="Arial"/>
        </w:rPr>
        <w:t>system, while 27 percent of the highest-risk families were being screened out. Two researchers,</w:t>
      </w:r>
    </w:p>
    <w:p w:rsidR="00780EDF" w:rsidRDefault="00F24C11" w:rsidP="00F24C11">
      <w:pPr>
        <w:tabs>
          <w:tab w:val="left" w:pos="2385"/>
        </w:tabs>
        <w:spacing w:after="0"/>
        <w:rPr>
          <w:rFonts w:ascii="Arial" w:hAnsi="Arial" w:cs="Arial"/>
        </w:rPr>
      </w:pPr>
      <w:r w:rsidRPr="00F24C11">
        <w:rPr>
          <w:rFonts w:ascii="Arial" w:hAnsi="Arial" w:cs="Arial"/>
        </w:rPr>
        <w:t>Emily Putnam-</w:t>
      </w:r>
      <w:proofErr w:type="spellStart"/>
      <w:r w:rsidRPr="00F24C11">
        <w:rPr>
          <w:rFonts w:ascii="Arial" w:hAnsi="Arial" w:cs="Arial"/>
        </w:rPr>
        <w:t>Hornstein</w:t>
      </w:r>
      <w:proofErr w:type="spellEnd"/>
      <w:r w:rsidRPr="00F24C11">
        <w:rPr>
          <w:rFonts w:ascii="Arial" w:hAnsi="Arial" w:cs="Arial"/>
        </w:rPr>
        <w:t xml:space="preserve"> and </w:t>
      </w:r>
      <w:proofErr w:type="spellStart"/>
      <w:r w:rsidRPr="00F24C11">
        <w:rPr>
          <w:rFonts w:ascii="Arial" w:hAnsi="Arial" w:cs="Arial"/>
        </w:rPr>
        <w:t>Rhema</w:t>
      </w:r>
      <w:proofErr w:type="spellEnd"/>
      <w:r w:rsidRPr="00F24C11">
        <w:rPr>
          <w:rFonts w:ascii="Arial" w:hAnsi="Arial" w:cs="Arial"/>
        </w:rPr>
        <w:t xml:space="preserve"> </w:t>
      </w:r>
      <w:proofErr w:type="spellStart"/>
      <w:r w:rsidRPr="00F24C11">
        <w:rPr>
          <w:rFonts w:ascii="Arial" w:hAnsi="Arial" w:cs="Arial"/>
        </w:rPr>
        <w:t>Vaithianathan</w:t>
      </w:r>
      <w:proofErr w:type="spellEnd"/>
      <w:r w:rsidRPr="00F24C11">
        <w:rPr>
          <w:rFonts w:ascii="Arial" w:hAnsi="Arial" w:cs="Arial"/>
        </w:rPr>
        <w:t>, have look</w:t>
      </w:r>
      <w:r>
        <w:rPr>
          <w:rFonts w:ascii="Arial" w:hAnsi="Arial" w:cs="Arial"/>
        </w:rPr>
        <w:t xml:space="preserve">ed at dozens of data points and </w:t>
      </w:r>
      <w:r w:rsidRPr="00F24C11">
        <w:rPr>
          <w:rFonts w:ascii="Arial" w:hAnsi="Arial" w:cs="Arial"/>
        </w:rPr>
        <w:t>built an algorithm to analyze the county data.</w:t>
      </w:r>
    </w:p>
    <w:p w:rsidR="00F24C11" w:rsidRDefault="00F24C11" w:rsidP="00F24C11">
      <w:pPr>
        <w:tabs>
          <w:tab w:val="left" w:pos="2385"/>
        </w:tabs>
        <w:spacing w:after="0"/>
        <w:rPr>
          <w:rFonts w:ascii="Arial" w:hAnsi="Arial" w:cs="Arial"/>
        </w:rPr>
      </w:pPr>
    </w:p>
    <w:p w:rsidR="00F24C11" w:rsidRPr="004826B6" w:rsidRDefault="00FF0D03" w:rsidP="00F24C11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Using State Administrative Data to Identify Social Complexity Risk Factors for Children</w:t>
      </w:r>
    </w:p>
    <w:p w:rsidR="00F24C11" w:rsidRPr="004826B6" w:rsidRDefault="00F24C11" w:rsidP="00F24C11">
      <w:pPr>
        <w:spacing w:after="0"/>
        <w:rPr>
          <w:rFonts w:ascii="Arial" w:hAnsi="Arial" w:cs="Arial"/>
          <w:b/>
        </w:rPr>
      </w:pPr>
      <w:hyperlink r:id="rId21" w:history="1">
        <w:r w:rsidR="00FF0D03">
          <w:rPr>
            <w:rFonts w:ascii="Arial" w:hAnsi="Arial" w:cs="Arial"/>
            <w:color w:val="0000FF"/>
            <w:u w:val="single"/>
          </w:rPr>
          <w:t>Annals of Family Medicine</w:t>
        </w:r>
      </w:hyperlink>
      <w:r w:rsidRPr="004826B6">
        <w:rPr>
          <w:rFonts w:ascii="Arial" w:hAnsi="Arial" w:cs="Arial"/>
        </w:rPr>
        <w:t xml:space="preserve">, </w:t>
      </w:r>
      <w:r w:rsidR="00FF0D03">
        <w:rPr>
          <w:rFonts w:ascii="Arial" w:hAnsi="Arial" w:cs="Arial"/>
        </w:rPr>
        <w:t>January 1</w:t>
      </w:r>
      <w:r>
        <w:rPr>
          <w:rFonts w:ascii="Arial" w:hAnsi="Arial" w:cs="Arial"/>
        </w:rPr>
        <w:t>, 2018</w:t>
      </w:r>
    </w:p>
    <w:p w:rsidR="00F24C11" w:rsidRDefault="00FF0D03" w:rsidP="00FF0D03">
      <w:pPr>
        <w:tabs>
          <w:tab w:val="left" w:pos="2385"/>
        </w:tabs>
        <w:spacing w:after="0"/>
        <w:rPr>
          <w:rFonts w:ascii="Arial" w:hAnsi="Arial" w:cs="Arial"/>
        </w:rPr>
      </w:pPr>
      <w:r w:rsidRPr="00FF0D03">
        <w:rPr>
          <w:rFonts w:ascii="Arial" w:hAnsi="Arial" w:cs="Arial"/>
        </w:rPr>
        <w:t>This study tests the feasibility of using an integrated state ag</w:t>
      </w:r>
      <w:r>
        <w:rPr>
          <w:rFonts w:ascii="Arial" w:hAnsi="Arial" w:cs="Arial"/>
        </w:rPr>
        <w:t xml:space="preserve">ency administrative database to </w:t>
      </w:r>
      <w:r w:rsidRPr="00FF0D03">
        <w:rPr>
          <w:rFonts w:ascii="Arial" w:hAnsi="Arial" w:cs="Arial"/>
        </w:rPr>
        <w:t xml:space="preserve">identify children's social complexity risk factors and examine </w:t>
      </w:r>
      <w:r>
        <w:rPr>
          <w:rFonts w:ascii="Arial" w:hAnsi="Arial" w:cs="Arial"/>
        </w:rPr>
        <w:t xml:space="preserve">their relationship to emergency </w:t>
      </w:r>
      <w:r w:rsidRPr="00FF0D03">
        <w:rPr>
          <w:rFonts w:ascii="Arial" w:hAnsi="Arial" w:cs="Arial"/>
        </w:rPr>
        <w:t>department usage.</w:t>
      </w:r>
    </w:p>
    <w:p w:rsidR="00FF0D03" w:rsidRDefault="00FF0D03" w:rsidP="00FF0D03">
      <w:pPr>
        <w:tabs>
          <w:tab w:val="left" w:pos="2385"/>
        </w:tabs>
        <w:spacing w:after="0"/>
        <w:rPr>
          <w:rFonts w:ascii="Arial" w:hAnsi="Arial" w:cs="Arial"/>
        </w:rPr>
      </w:pPr>
    </w:p>
    <w:p w:rsidR="00FF0D03" w:rsidRPr="004826B6" w:rsidRDefault="00FF0D03" w:rsidP="00FF0D03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The Digital Poorhouse</w:t>
      </w:r>
    </w:p>
    <w:p w:rsidR="00FF0D03" w:rsidRPr="004826B6" w:rsidRDefault="00FF0D03" w:rsidP="00FF0D03">
      <w:pPr>
        <w:spacing w:after="0"/>
        <w:rPr>
          <w:rFonts w:ascii="Arial" w:hAnsi="Arial" w:cs="Arial"/>
          <w:b/>
        </w:rPr>
      </w:pPr>
      <w:hyperlink r:id="rId22" w:history="1">
        <w:r>
          <w:rPr>
            <w:rFonts w:ascii="Arial" w:hAnsi="Arial" w:cs="Arial"/>
            <w:color w:val="0000FF"/>
            <w:u w:val="single"/>
          </w:rPr>
          <w:t>Harpers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January 1, 2018</w:t>
      </w:r>
    </w:p>
    <w:p w:rsidR="00FF0D03" w:rsidRDefault="00FF0D03" w:rsidP="00FF0D03">
      <w:pPr>
        <w:tabs>
          <w:tab w:val="left" w:pos="2385"/>
        </w:tabs>
        <w:spacing w:after="0"/>
        <w:rPr>
          <w:rFonts w:ascii="Arial" w:hAnsi="Arial" w:cs="Arial"/>
        </w:rPr>
      </w:pPr>
      <w:r w:rsidRPr="00FF0D03">
        <w:rPr>
          <w:rFonts w:ascii="Arial" w:hAnsi="Arial" w:cs="Arial"/>
        </w:rPr>
        <w:t xml:space="preserve">Forty years ago, nearly all the major decisions that shape </w:t>
      </w:r>
      <w:r>
        <w:rPr>
          <w:rFonts w:ascii="Arial" w:hAnsi="Arial" w:cs="Arial"/>
        </w:rPr>
        <w:t xml:space="preserve">our lives—mortgages, insurance, </w:t>
      </w:r>
      <w:r w:rsidRPr="00FF0D03">
        <w:rPr>
          <w:rFonts w:ascii="Arial" w:hAnsi="Arial" w:cs="Arial"/>
        </w:rPr>
        <w:t>credit, or a government service—were made by human being</w:t>
      </w:r>
      <w:r>
        <w:rPr>
          <w:rFonts w:ascii="Arial" w:hAnsi="Arial" w:cs="Arial"/>
        </w:rPr>
        <w:t xml:space="preserve">s. Today, we have ceded much of </w:t>
      </w:r>
      <w:r w:rsidRPr="00FF0D03">
        <w:rPr>
          <w:rFonts w:ascii="Arial" w:hAnsi="Arial" w:cs="Arial"/>
        </w:rPr>
        <w:t xml:space="preserve">that decision-making power to machines, and have seen </w:t>
      </w:r>
      <w:r>
        <w:rPr>
          <w:rFonts w:ascii="Arial" w:hAnsi="Arial" w:cs="Arial"/>
        </w:rPr>
        <w:t xml:space="preserve">this change in power leading to </w:t>
      </w:r>
      <w:r w:rsidRPr="00FF0D03">
        <w:rPr>
          <w:rFonts w:ascii="Arial" w:hAnsi="Arial" w:cs="Arial"/>
        </w:rPr>
        <w:t>automated inequality by systems meant to safeguard the poor.</w:t>
      </w:r>
    </w:p>
    <w:p w:rsidR="00FF0D03" w:rsidRDefault="00FF0D03" w:rsidP="00FF0D03">
      <w:pPr>
        <w:tabs>
          <w:tab w:val="left" w:pos="2385"/>
        </w:tabs>
        <w:spacing w:after="0"/>
        <w:rPr>
          <w:rFonts w:ascii="Arial" w:hAnsi="Arial" w:cs="Arial"/>
        </w:rPr>
      </w:pPr>
    </w:p>
    <w:p w:rsidR="00FF0D03" w:rsidRPr="004826B6" w:rsidRDefault="00FF0D03" w:rsidP="00FF0D03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Principles for Predictive Analytics in Child Welfare</w:t>
      </w:r>
    </w:p>
    <w:p w:rsidR="00FF0D03" w:rsidRPr="004826B6" w:rsidRDefault="00FF0D03" w:rsidP="00FF0D03">
      <w:pPr>
        <w:spacing w:after="0"/>
        <w:rPr>
          <w:rFonts w:ascii="Arial" w:hAnsi="Arial" w:cs="Arial"/>
          <w:b/>
        </w:rPr>
      </w:pPr>
      <w:hyperlink r:id="rId23" w:history="1">
        <w:r>
          <w:rPr>
            <w:rFonts w:ascii="Arial" w:hAnsi="Arial" w:cs="Arial"/>
            <w:color w:val="0000FF"/>
            <w:u w:val="single"/>
          </w:rPr>
          <w:t>NCCD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December 11, 2017</w:t>
      </w:r>
    </w:p>
    <w:p w:rsidR="00FF0D03" w:rsidRDefault="00FF0D03" w:rsidP="00FF0D03">
      <w:pPr>
        <w:tabs>
          <w:tab w:val="left" w:pos="2385"/>
        </w:tabs>
        <w:spacing w:after="0"/>
        <w:rPr>
          <w:rFonts w:ascii="Arial" w:hAnsi="Arial" w:cs="Arial"/>
        </w:rPr>
      </w:pPr>
      <w:r w:rsidRPr="00FF0D03">
        <w:rPr>
          <w:rFonts w:ascii="Arial" w:hAnsi="Arial" w:cs="Arial"/>
        </w:rPr>
        <w:t>NCCD lays out its principles for product development, evaluation, and pract</w:t>
      </w:r>
      <w:r>
        <w:rPr>
          <w:rFonts w:ascii="Arial" w:hAnsi="Arial" w:cs="Arial"/>
        </w:rPr>
        <w:t>ice to use predictive a</w:t>
      </w:r>
      <w:r w:rsidRPr="00FF0D03">
        <w:rPr>
          <w:rFonts w:ascii="Arial" w:hAnsi="Arial" w:cs="Arial"/>
        </w:rPr>
        <w:t>nalytics responsibly and successfully</w:t>
      </w:r>
      <w:r>
        <w:rPr>
          <w:rFonts w:ascii="Arial" w:hAnsi="Arial" w:cs="Arial"/>
        </w:rPr>
        <w:t>.</w:t>
      </w:r>
    </w:p>
    <w:p w:rsidR="00FF0D03" w:rsidRDefault="00FF0D03" w:rsidP="00FF0D03">
      <w:pPr>
        <w:tabs>
          <w:tab w:val="left" w:pos="2385"/>
        </w:tabs>
        <w:spacing w:after="0"/>
        <w:rPr>
          <w:rFonts w:ascii="Arial" w:hAnsi="Arial" w:cs="Arial"/>
        </w:rPr>
      </w:pPr>
    </w:p>
    <w:p w:rsidR="00FF0D03" w:rsidRPr="004826B6" w:rsidRDefault="00FF0D03" w:rsidP="00FF0D03">
      <w:pPr>
        <w:pStyle w:val="Heading2"/>
        <w:spacing w:before="0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‘Snapshot’ tool simplifies search inside California’s child welfare unit</w:t>
      </w:r>
    </w:p>
    <w:p w:rsidR="00FF0D03" w:rsidRPr="004826B6" w:rsidRDefault="00FF0D03" w:rsidP="00FF0D03">
      <w:pPr>
        <w:spacing w:after="0"/>
        <w:rPr>
          <w:rFonts w:ascii="Arial" w:hAnsi="Arial" w:cs="Arial"/>
          <w:b/>
        </w:rPr>
      </w:pPr>
      <w:hyperlink r:id="rId24" w:history="1">
        <w:r>
          <w:rPr>
            <w:rFonts w:ascii="Arial" w:hAnsi="Arial" w:cs="Arial"/>
            <w:color w:val="0000FF"/>
            <w:u w:val="single"/>
          </w:rPr>
          <w:t>State Scoop</w:t>
        </w:r>
      </w:hyperlink>
      <w:r w:rsidRPr="0048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December 4</w:t>
      </w:r>
      <w:r>
        <w:rPr>
          <w:rFonts w:ascii="Arial" w:hAnsi="Arial" w:cs="Arial"/>
        </w:rPr>
        <w:t>, 2017</w:t>
      </w:r>
    </w:p>
    <w:p w:rsidR="00FF0D03" w:rsidRPr="006F7CA0" w:rsidRDefault="00FF0D03" w:rsidP="00FF0D03">
      <w:pPr>
        <w:tabs>
          <w:tab w:val="left" w:pos="2385"/>
        </w:tabs>
        <w:spacing w:after="0"/>
        <w:rPr>
          <w:rFonts w:ascii="Arial" w:hAnsi="Arial" w:cs="Arial"/>
        </w:rPr>
      </w:pPr>
      <w:r w:rsidRPr="00FF0D03">
        <w:rPr>
          <w:rFonts w:ascii="Arial" w:hAnsi="Arial" w:cs="Arial"/>
        </w:rPr>
        <w:t>California has a new 'snapshot' tool for social workers that is e</w:t>
      </w:r>
      <w:r>
        <w:rPr>
          <w:rFonts w:ascii="Arial" w:hAnsi="Arial" w:cs="Arial"/>
        </w:rPr>
        <w:t xml:space="preserve">xpected to drastically cut time </w:t>
      </w:r>
      <w:r w:rsidRPr="00FF0D03">
        <w:rPr>
          <w:rFonts w:ascii="Arial" w:hAnsi="Arial" w:cs="Arial"/>
        </w:rPr>
        <w:t>hunting for data and break down compatibility barriers between</w:t>
      </w:r>
      <w:r>
        <w:rPr>
          <w:rFonts w:ascii="Arial" w:hAnsi="Arial" w:cs="Arial"/>
        </w:rPr>
        <w:t xml:space="preserve"> state systems. Snapshot gives </w:t>
      </w:r>
      <w:r w:rsidRPr="00FF0D03">
        <w:rPr>
          <w:rFonts w:ascii="Arial" w:hAnsi="Arial" w:cs="Arial"/>
        </w:rPr>
        <w:lastRenderedPageBreak/>
        <w:t>social workers a Google-like search bar that allows them to find information on residents'</w:t>
      </w:r>
      <w:r>
        <w:rPr>
          <w:rFonts w:ascii="Arial" w:hAnsi="Arial" w:cs="Arial"/>
        </w:rPr>
        <w:t xml:space="preserve"> </w:t>
      </w:r>
      <w:r w:rsidRPr="00FF0D03">
        <w:rPr>
          <w:rFonts w:ascii="Arial" w:hAnsi="Arial" w:cs="Arial"/>
        </w:rPr>
        <w:t>agency history all in one place.</w:t>
      </w:r>
    </w:p>
    <w:sectPr w:rsidR="00FF0D03" w:rsidRPr="006F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08"/>
    <w:rsid w:val="001E21D7"/>
    <w:rsid w:val="00270483"/>
    <w:rsid w:val="006F7CA0"/>
    <w:rsid w:val="00780EDF"/>
    <w:rsid w:val="00F10808"/>
    <w:rsid w:val="00F24C11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DFB6"/>
  <w15:chartTrackingRefBased/>
  <w15:docId w15:val="{6718B038-DA73-428D-AEF0-B8E349A7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08"/>
  </w:style>
  <w:style w:type="paragraph" w:styleId="Heading1">
    <w:name w:val="heading 1"/>
    <w:basedOn w:val="Normal"/>
    <w:next w:val="Normal"/>
    <w:link w:val="Heading1Char"/>
    <w:uiPriority w:val="9"/>
    <w:qFormat/>
    <w:rsid w:val="00F108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8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08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80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bes.com/sites/oliviergarret/2018/02/22/why-you-should-not-trust-most-economic-data/" TargetMode="External"/><Relationship Id="rId13" Type="http://schemas.openxmlformats.org/officeDocument/2006/relationships/hyperlink" Target="https://www.citylab.com/equity/2018/02/the-bleeding-of-chicago/554141/" TargetMode="External"/><Relationship Id="rId18" Type="http://schemas.openxmlformats.org/officeDocument/2006/relationships/hyperlink" Target="https://www.centerforhealthjournalism.org/2018/01/18/reporting-kids-driven-foster-care-opioids-lack-data-becomes-story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annfammed.org/content/16/1/62/suppl/DC2" TargetMode="External"/><Relationship Id="rId7" Type="http://schemas.openxmlformats.org/officeDocument/2006/relationships/hyperlink" Target="https://www.citylab.com/equity/2018/02/how-cities-are-divided-by-income-in-3-maps/553898/" TargetMode="External"/><Relationship Id="rId12" Type="http://schemas.openxmlformats.org/officeDocument/2006/relationships/hyperlink" Target="https://www.citylab.com/equity/2018/02/the-algorithm-that-can-resettle-refugees/552755/" TargetMode="External"/><Relationship Id="rId17" Type="http://schemas.openxmlformats.org/officeDocument/2006/relationships/hyperlink" Target="https://www.washingtonpost.com/opinions/yes-the-census-should-be-tracking-race-and-ethnicity/2018/01/23/569bfa88-fc8b-11e7-ad8c-ecbb62019393_story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ewsweek.com/ai-racist-yet-computer-algorithms-are-helping-decide-court-cases-789296" TargetMode="External"/><Relationship Id="rId20" Type="http://schemas.openxmlformats.org/officeDocument/2006/relationships/hyperlink" Target="https://www.nytimes.com/2018/01/02/magazine/can-an-algorithm-tell-when-kids-are-in-danger.html?_r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rketwatch.com/story/how-the-number-of-data-breaches-is-soaring-in-one-chart-2018-02-26" TargetMode="External"/><Relationship Id="rId11" Type="http://schemas.openxmlformats.org/officeDocument/2006/relationships/hyperlink" Target="https://www.wired.com/story/should-data-scientists-adhere-to-a-hippocratic-oath/" TargetMode="External"/><Relationship Id="rId24" Type="http://schemas.openxmlformats.org/officeDocument/2006/relationships/hyperlink" Target="http://statescoop.com/snapshot-tool-simplifies-search-for-californias-child-welfare-unit" TargetMode="External"/><Relationship Id="rId5" Type="http://schemas.openxmlformats.org/officeDocument/2006/relationships/hyperlink" Target="http://www.tmc.edu/news/2018/02/big-data-show-mixed-toxins-affect-children/" TargetMode="External"/><Relationship Id="rId15" Type="http://schemas.openxmlformats.org/officeDocument/2006/relationships/hyperlink" Target="http://www.mobilitypartnership.org/" TargetMode="External"/><Relationship Id="rId23" Type="http://schemas.openxmlformats.org/officeDocument/2006/relationships/hyperlink" Target="http://www.nccdglobal.org/sites/default/files/inline-files/Principles%20for%20Predictive%20Analytics%20in%20Child%20Welfare-1.pdf" TargetMode="External"/><Relationship Id="rId10" Type="http://schemas.openxmlformats.org/officeDocument/2006/relationships/hyperlink" Target="https://www.brookings.edu/research/toward-data-driven-education-systems-insights-into-using-information-to-measure-results-and-manage-change/" TargetMode="External"/><Relationship Id="rId19" Type="http://schemas.openxmlformats.org/officeDocument/2006/relationships/hyperlink" Target="https://www.wired.com/story/excerpt-from-automating-inequality/" TargetMode="External"/><Relationship Id="rId4" Type="http://schemas.openxmlformats.org/officeDocument/2006/relationships/hyperlink" Target="https://www.theatlantic.com/education/archive/2018/02/the-complicated-map-of-trauma-in-the-us/554336/" TargetMode="External"/><Relationship Id="rId9" Type="http://schemas.openxmlformats.org/officeDocument/2006/relationships/hyperlink" Target="https://www.citylab.com/equity/2018/02/where-american-kids-are-in-crisis/553682/" TargetMode="External"/><Relationship Id="rId14" Type="http://schemas.openxmlformats.org/officeDocument/2006/relationships/hyperlink" Target="https://www.citylab.com/equity/2018/01/moving-americans-out-of-poverty-will-take-more-than-money/551246/" TargetMode="External"/><Relationship Id="rId22" Type="http://schemas.openxmlformats.org/officeDocument/2006/relationships/hyperlink" Target="https://harpers.org/archive/2018/01/the-digital-poorho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in the News February 28, 2018</dc:title>
  <dc:subject/>
  <dc:creator>Martinez, Vincent (CHHS)</dc:creator>
  <cp:keywords/>
  <dc:description/>
  <cp:lastModifiedBy>Martinez, Vincent (CHHS)</cp:lastModifiedBy>
  <cp:revision>2</cp:revision>
  <dcterms:created xsi:type="dcterms:W3CDTF">2019-06-28T18:24:00Z</dcterms:created>
  <dcterms:modified xsi:type="dcterms:W3CDTF">2019-06-28T19:11:00Z</dcterms:modified>
</cp:coreProperties>
</file>