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C746D" w14:textId="77777777" w:rsidR="005F60FE" w:rsidRPr="00205B71" w:rsidRDefault="005F60FE" w:rsidP="00205B71">
      <w:pPr>
        <w:rPr>
          <w:rFonts w:ascii="Arial" w:hAnsi="Arial" w:cs="Arial"/>
          <w:sz w:val="28"/>
          <w:szCs w:val="28"/>
        </w:rPr>
      </w:pPr>
      <w:bookmarkStart w:id="0" w:name="_GoBack"/>
      <w:bookmarkEnd w:id="0"/>
    </w:p>
    <w:p w14:paraId="0A1B4BA6" w14:textId="77777777" w:rsidR="00EF51A4" w:rsidRPr="00205B71" w:rsidRDefault="00EF51A4" w:rsidP="00205B71">
      <w:pPr>
        <w:pStyle w:val="Heading1"/>
        <w:rPr>
          <w:rFonts w:ascii="Arial" w:hAnsi="Arial" w:cs="Arial"/>
          <w:sz w:val="28"/>
          <w:szCs w:val="28"/>
        </w:rPr>
      </w:pPr>
      <w:r w:rsidRPr="00205B71">
        <w:rPr>
          <w:rFonts w:ascii="Arial" w:hAnsi="Arial" w:cs="Arial"/>
          <w:sz w:val="28"/>
          <w:szCs w:val="28"/>
        </w:rPr>
        <w:t>Intent/Purpose </w:t>
      </w:r>
    </w:p>
    <w:p w14:paraId="5431CECF" w14:textId="77777777" w:rsidR="00EF51A4" w:rsidRPr="00205B71" w:rsidRDefault="00EF51A4" w:rsidP="00205B71">
      <w:pPr>
        <w:pStyle w:val="ParagraphLevel1LPA"/>
        <w:jc w:val="left"/>
        <w:rPr>
          <w:rFonts w:ascii="Arial" w:hAnsi="Arial" w:cs="Arial"/>
          <w:sz w:val="28"/>
          <w:szCs w:val="28"/>
        </w:rPr>
      </w:pPr>
      <w:r w:rsidRPr="00205B71">
        <w:rPr>
          <w:rFonts w:ascii="Arial" w:hAnsi="Arial" w:cs="Arial"/>
          <w:sz w:val="28"/>
          <w:szCs w:val="28"/>
        </w:rPr>
        <w:t xml:space="preserve">The purpose of this </w:t>
      </w:r>
      <w:r w:rsidR="000D68E8" w:rsidRPr="00205B71">
        <w:rPr>
          <w:rFonts w:ascii="Arial" w:hAnsi="Arial" w:cs="Arial"/>
          <w:sz w:val="28"/>
          <w:szCs w:val="28"/>
        </w:rPr>
        <w:t>Local Partnership Agreement</w:t>
      </w:r>
      <w:r w:rsidRPr="00205B71">
        <w:rPr>
          <w:rFonts w:ascii="Arial" w:hAnsi="Arial" w:cs="Arial"/>
          <w:sz w:val="28"/>
          <w:szCs w:val="28"/>
        </w:rPr>
        <w:t xml:space="preserve"> Addendum to the Inland Empire Local Partner Collaborative (</w:t>
      </w:r>
      <w:r w:rsidRPr="00205B71">
        <w:rPr>
          <w:rFonts w:ascii="Arial" w:hAnsi="Arial" w:cs="Arial"/>
          <w:noProof/>
          <w:sz w:val="28"/>
          <w:szCs w:val="28"/>
        </w:rPr>
        <w:t>IELPC</w:t>
      </w:r>
      <w:r w:rsidRPr="00205B71">
        <w:rPr>
          <w:rFonts w:ascii="Arial" w:hAnsi="Arial" w:cs="Arial"/>
          <w:sz w:val="28"/>
          <w:szCs w:val="28"/>
        </w:rPr>
        <w:t xml:space="preserve">) for Competitive Integrated Employment (CIE) </w:t>
      </w:r>
      <w:r w:rsidR="006F1295" w:rsidRPr="00205B71">
        <w:rPr>
          <w:rFonts w:ascii="Arial" w:hAnsi="Arial" w:cs="Arial"/>
          <w:sz w:val="28"/>
          <w:szCs w:val="28"/>
        </w:rPr>
        <w:t>2018</w:t>
      </w:r>
      <w:r w:rsidRPr="00205B71">
        <w:rPr>
          <w:rFonts w:ascii="Arial" w:hAnsi="Arial" w:cs="Arial"/>
          <w:sz w:val="28"/>
          <w:szCs w:val="28"/>
        </w:rPr>
        <w:t xml:space="preserve"> is to establish a local partnership agreement specific to partners in the Desert/Mountain SELPA of the Inland Empire to coordinate systems to support</w:t>
      </w:r>
      <w:r w:rsidR="000D68E8" w:rsidRPr="00205B71">
        <w:rPr>
          <w:rFonts w:ascii="Arial" w:hAnsi="Arial" w:cs="Arial"/>
          <w:sz w:val="28"/>
          <w:szCs w:val="28"/>
        </w:rPr>
        <w:t xml:space="preserve"> the</w:t>
      </w:r>
      <w:r w:rsidRPr="00205B71">
        <w:rPr>
          <w:rFonts w:ascii="Arial" w:hAnsi="Arial" w:cs="Arial"/>
          <w:sz w:val="28"/>
          <w:szCs w:val="28"/>
        </w:rPr>
        <w:t xml:space="preserve"> seamless delivery of services.</w:t>
      </w:r>
      <w:bookmarkStart w:id="1" w:name="_Hlk504557235"/>
      <w:r w:rsidR="008F6DC2" w:rsidRPr="00205B71">
        <w:rPr>
          <w:rFonts w:ascii="Arial" w:hAnsi="Arial" w:cs="Arial"/>
          <w:sz w:val="28"/>
          <w:szCs w:val="28"/>
        </w:rPr>
        <w:t xml:space="preserve"> </w:t>
      </w:r>
      <w:r w:rsidRPr="00205B71">
        <w:rPr>
          <w:rFonts w:ascii="Arial" w:hAnsi="Arial" w:cs="Arial"/>
          <w:sz w:val="28"/>
          <w:szCs w:val="28"/>
        </w:rPr>
        <w:t xml:space="preserve">The Desert/Mountain SELPA Local Partnership Agreement Collaborative (DMLPAC) will enhance collaborative partnerships in the Desert/Mountain SELPA leading to improvements in the level and quality of services, which ultimately promotes the preparation and achievement of CIE for youth and adults with intellectual disabilities/developmental disabilities (ID/DD). </w:t>
      </w:r>
      <w:bookmarkEnd w:id="1"/>
    </w:p>
    <w:p w14:paraId="15D7BB2F" w14:textId="77777777" w:rsidR="00EF51A4" w:rsidRPr="00205B71" w:rsidRDefault="00EF51A4" w:rsidP="00205B71">
      <w:pPr>
        <w:pStyle w:val="Heading1"/>
        <w:rPr>
          <w:rFonts w:ascii="Arial" w:hAnsi="Arial" w:cs="Arial"/>
          <w:sz w:val="28"/>
          <w:szCs w:val="28"/>
        </w:rPr>
      </w:pPr>
      <w:r w:rsidRPr="00205B71">
        <w:rPr>
          <w:rFonts w:ascii="Arial" w:hAnsi="Arial" w:cs="Arial"/>
          <w:sz w:val="28"/>
          <w:szCs w:val="28"/>
        </w:rPr>
        <w:t>Identification of Local Core Partners</w:t>
      </w:r>
    </w:p>
    <w:p w14:paraId="1034C7B4" w14:textId="77777777" w:rsidR="00DA7EE6" w:rsidRPr="00205B71" w:rsidRDefault="00EF51A4" w:rsidP="00205B71">
      <w:pPr>
        <w:pStyle w:val="ParagraphLevel1LPA"/>
        <w:jc w:val="left"/>
        <w:rPr>
          <w:rFonts w:ascii="Arial" w:hAnsi="Arial" w:cs="Arial"/>
          <w:sz w:val="28"/>
          <w:szCs w:val="28"/>
        </w:rPr>
      </w:pPr>
      <w:r w:rsidRPr="00205B71">
        <w:rPr>
          <w:rFonts w:ascii="Arial" w:hAnsi="Arial" w:cs="Arial"/>
          <w:sz w:val="28"/>
          <w:szCs w:val="28"/>
        </w:rPr>
        <w:t>Core partners composing the DMLPAC include Students, Local Education Agencies (LEA</w:t>
      </w:r>
      <w:r w:rsidR="000D68E8" w:rsidRPr="00205B71">
        <w:rPr>
          <w:rFonts w:ascii="Arial" w:hAnsi="Arial" w:cs="Arial"/>
          <w:sz w:val="28"/>
          <w:szCs w:val="28"/>
        </w:rPr>
        <w:t>s</w:t>
      </w:r>
      <w:r w:rsidRPr="00205B71">
        <w:rPr>
          <w:rFonts w:ascii="Arial" w:hAnsi="Arial" w:cs="Arial"/>
          <w:sz w:val="28"/>
          <w:szCs w:val="28"/>
        </w:rPr>
        <w:t xml:space="preserve">), </w:t>
      </w:r>
      <w:r w:rsidR="000D68E8" w:rsidRPr="00205B71">
        <w:rPr>
          <w:rFonts w:ascii="Arial" w:hAnsi="Arial" w:cs="Arial"/>
          <w:sz w:val="28"/>
          <w:szCs w:val="28"/>
        </w:rPr>
        <w:t xml:space="preserve">the </w:t>
      </w:r>
      <w:r w:rsidRPr="00205B71">
        <w:rPr>
          <w:rFonts w:ascii="Arial" w:hAnsi="Arial" w:cs="Arial"/>
          <w:sz w:val="28"/>
          <w:szCs w:val="28"/>
        </w:rPr>
        <w:t>Department of Rehabilitation (DOR), the Inland Regional Center (IRC), and the Workforce Development Board.</w:t>
      </w:r>
    </w:p>
    <w:p w14:paraId="53DDFEC2" w14:textId="77777777" w:rsidR="00EF51A4" w:rsidRPr="00205B71" w:rsidRDefault="00EF51A4" w:rsidP="00205B71">
      <w:pPr>
        <w:pStyle w:val="Heading2"/>
        <w:rPr>
          <w:rFonts w:ascii="Arial" w:hAnsi="Arial" w:cs="Arial"/>
          <w:sz w:val="28"/>
          <w:szCs w:val="28"/>
        </w:rPr>
      </w:pPr>
      <w:r w:rsidRPr="00205B71">
        <w:rPr>
          <w:rFonts w:ascii="Arial" w:hAnsi="Arial" w:cs="Arial"/>
          <w:sz w:val="28"/>
          <w:szCs w:val="28"/>
        </w:rPr>
        <w:t>Department of Rehabilitation (DOR) Victorville Office Core Partners</w:t>
      </w:r>
    </w:p>
    <w:p w14:paraId="0683456D" w14:textId="77777777" w:rsidR="00EF51A4" w:rsidRPr="00205B71" w:rsidRDefault="00EF51A4" w:rsidP="00205B71">
      <w:pPr>
        <w:pStyle w:val="BulletLevel1LPA"/>
        <w:rPr>
          <w:rFonts w:ascii="Arial" w:hAnsi="Arial" w:cs="Arial"/>
          <w:sz w:val="28"/>
          <w:szCs w:val="28"/>
        </w:rPr>
      </w:pPr>
      <w:r w:rsidRPr="00205B71">
        <w:rPr>
          <w:rFonts w:ascii="Arial" w:hAnsi="Arial" w:cs="Arial"/>
          <w:sz w:val="28"/>
          <w:szCs w:val="28"/>
        </w:rPr>
        <w:t>Robert Loeun</w:t>
      </w:r>
      <w:r w:rsidR="00D02416" w:rsidRPr="00205B71">
        <w:rPr>
          <w:rFonts w:ascii="Arial" w:hAnsi="Arial" w:cs="Arial"/>
          <w:sz w:val="28"/>
          <w:szCs w:val="28"/>
        </w:rPr>
        <w:t>,</w:t>
      </w:r>
      <w:r w:rsidRPr="00205B71">
        <w:rPr>
          <w:rFonts w:ascii="Arial" w:hAnsi="Arial" w:cs="Arial"/>
          <w:sz w:val="28"/>
          <w:szCs w:val="28"/>
        </w:rPr>
        <w:t> District Administrator, District Office</w:t>
      </w:r>
      <w:r w:rsidR="008F6DC2" w:rsidRPr="00205B71">
        <w:rPr>
          <w:rFonts w:ascii="Arial" w:hAnsi="Arial" w:cs="Arial"/>
          <w:sz w:val="28"/>
          <w:szCs w:val="28"/>
        </w:rPr>
        <w:t xml:space="preserve"> </w:t>
      </w:r>
    </w:p>
    <w:p w14:paraId="750B1E1E" w14:textId="77777777" w:rsidR="00EF51A4" w:rsidRPr="00205B71" w:rsidRDefault="00EF51A4" w:rsidP="00205B71">
      <w:pPr>
        <w:pStyle w:val="BulletLevel1LPA"/>
        <w:rPr>
          <w:rFonts w:ascii="Arial" w:hAnsi="Arial" w:cs="Arial"/>
          <w:sz w:val="28"/>
          <w:szCs w:val="28"/>
        </w:rPr>
      </w:pPr>
      <w:r w:rsidRPr="00205B71">
        <w:rPr>
          <w:rFonts w:ascii="Arial" w:hAnsi="Arial" w:cs="Arial"/>
          <w:sz w:val="28"/>
          <w:szCs w:val="28"/>
        </w:rPr>
        <w:t>Alfonso Jimenez</w:t>
      </w:r>
      <w:r w:rsidR="00D02416" w:rsidRPr="00205B71">
        <w:rPr>
          <w:rFonts w:ascii="Arial" w:hAnsi="Arial" w:cs="Arial"/>
          <w:sz w:val="28"/>
          <w:szCs w:val="28"/>
        </w:rPr>
        <w:t>,</w:t>
      </w:r>
      <w:r w:rsidRPr="00205B71">
        <w:rPr>
          <w:rFonts w:ascii="Arial" w:hAnsi="Arial" w:cs="Arial"/>
          <w:sz w:val="28"/>
          <w:szCs w:val="28"/>
        </w:rPr>
        <w:t xml:space="preserve"> Team Manager, District Office </w:t>
      </w:r>
    </w:p>
    <w:p w14:paraId="468F5597" w14:textId="77777777" w:rsidR="00EF51A4" w:rsidRPr="00205B71" w:rsidRDefault="00EF51A4" w:rsidP="00205B71">
      <w:pPr>
        <w:pStyle w:val="BulletLevel1LPA"/>
        <w:rPr>
          <w:rFonts w:ascii="Arial" w:hAnsi="Arial" w:cs="Arial"/>
          <w:sz w:val="28"/>
          <w:szCs w:val="28"/>
        </w:rPr>
      </w:pPr>
      <w:r w:rsidRPr="00205B71">
        <w:rPr>
          <w:rFonts w:ascii="Arial" w:hAnsi="Arial" w:cs="Arial"/>
          <w:sz w:val="28"/>
          <w:szCs w:val="28"/>
        </w:rPr>
        <w:t>Susan Wright</w:t>
      </w:r>
      <w:r w:rsidR="00D02416" w:rsidRPr="00205B71">
        <w:rPr>
          <w:rFonts w:ascii="Arial" w:hAnsi="Arial" w:cs="Arial"/>
          <w:sz w:val="28"/>
          <w:szCs w:val="28"/>
        </w:rPr>
        <w:t>,</w:t>
      </w:r>
      <w:r w:rsidRPr="00205B71">
        <w:rPr>
          <w:rFonts w:ascii="Arial" w:hAnsi="Arial" w:cs="Arial"/>
          <w:sz w:val="28"/>
          <w:szCs w:val="28"/>
        </w:rPr>
        <w:t xml:space="preserve"> Team Manager, Victorville Office</w:t>
      </w:r>
    </w:p>
    <w:p w14:paraId="03D362E4" w14:textId="77777777" w:rsidR="00F6399F" w:rsidRPr="00205B71" w:rsidRDefault="00F6399F" w:rsidP="00205B71">
      <w:pPr>
        <w:pStyle w:val="BulletLevel1LPA"/>
        <w:rPr>
          <w:rFonts w:ascii="Arial" w:hAnsi="Arial" w:cs="Arial"/>
          <w:sz w:val="28"/>
          <w:szCs w:val="28"/>
        </w:rPr>
      </w:pPr>
      <w:r w:rsidRPr="00205B71">
        <w:rPr>
          <w:rFonts w:ascii="Arial" w:hAnsi="Arial" w:cs="Arial"/>
          <w:sz w:val="28"/>
          <w:szCs w:val="28"/>
        </w:rPr>
        <w:t>Craig Rubenstein, Team Manager, Deaf/Hard of Hearing Field Services</w:t>
      </w:r>
    </w:p>
    <w:p w14:paraId="5F8580EB" w14:textId="77777777" w:rsidR="00F6399F" w:rsidRPr="00205B71" w:rsidRDefault="00F6399F" w:rsidP="00205B71">
      <w:pPr>
        <w:pStyle w:val="BulletLevel1LPA"/>
        <w:rPr>
          <w:rFonts w:ascii="Arial" w:hAnsi="Arial" w:cs="Arial"/>
          <w:sz w:val="28"/>
          <w:szCs w:val="28"/>
        </w:rPr>
      </w:pPr>
      <w:r w:rsidRPr="00205B71">
        <w:rPr>
          <w:rFonts w:ascii="Arial" w:hAnsi="Arial" w:cs="Arial"/>
          <w:sz w:val="28"/>
          <w:szCs w:val="28"/>
        </w:rPr>
        <w:t>Yuki Long, Team Manager, Blind Field Services</w:t>
      </w:r>
    </w:p>
    <w:p w14:paraId="1FAFAB23" w14:textId="77777777" w:rsidR="00F22044" w:rsidRPr="00205B71" w:rsidRDefault="00F22044" w:rsidP="00205B71">
      <w:pPr>
        <w:pStyle w:val="ParagraphLevel2LPA"/>
        <w:jc w:val="left"/>
        <w:rPr>
          <w:rFonts w:ascii="Arial" w:hAnsi="Arial" w:cs="Arial"/>
          <w:sz w:val="28"/>
          <w:szCs w:val="28"/>
        </w:rPr>
      </w:pPr>
      <w:r w:rsidRPr="00205B71">
        <w:rPr>
          <w:rFonts w:ascii="Arial" w:hAnsi="Arial" w:cs="Arial"/>
          <w:sz w:val="28"/>
          <w:szCs w:val="28"/>
        </w:rPr>
        <w:t>Department of Rehabilitation’s mission is to work with consumers and stakeholders to provide services and advocacy resulting in employment, independent living, and equality for individuals with disabilities.</w:t>
      </w:r>
    </w:p>
    <w:p w14:paraId="3145298B" w14:textId="77777777" w:rsidR="00EF51A4" w:rsidRPr="00205B71" w:rsidRDefault="00EF51A4" w:rsidP="00205B71">
      <w:pPr>
        <w:pStyle w:val="ContactAgencyHeadingLPA"/>
        <w:rPr>
          <w:rFonts w:ascii="Arial" w:hAnsi="Arial" w:cs="Arial"/>
          <w:sz w:val="28"/>
          <w:szCs w:val="28"/>
        </w:rPr>
      </w:pPr>
      <w:bookmarkStart w:id="2" w:name="_Hlk503954401"/>
      <w:r w:rsidRPr="00205B71">
        <w:rPr>
          <w:rFonts w:ascii="Arial" w:hAnsi="Arial" w:cs="Arial"/>
          <w:sz w:val="28"/>
          <w:szCs w:val="28"/>
        </w:rPr>
        <w:lastRenderedPageBreak/>
        <w:t>DOR Contact Info: </w:t>
      </w:r>
    </w:p>
    <w:p w14:paraId="45578C71" w14:textId="77777777" w:rsidR="0066790F" w:rsidRPr="00205B71" w:rsidRDefault="00EF51A4" w:rsidP="00205B71">
      <w:pPr>
        <w:pStyle w:val="AgencyNameLPA"/>
        <w:rPr>
          <w:rFonts w:ascii="Arial" w:hAnsi="Arial" w:cs="Arial"/>
          <w:i w:val="0"/>
          <w:sz w:val="28"/>
          <w:szCs w:val="28"/>
        </w:rPr>
      </w:pPr>
      <w:r w:rsidRPr="00205B71">
        <w:rPr>
          <w:rFonts w:ascii="Arial" w:hAnsi="Arial" w:cs="Arial"/>
          <w:i w:val="0"/>
          <w:sz w:val="28"/>
          <w:szCs w:val="28"/>
        </w:rPr>
        <w:t>Inland Empire District Office</w:t>
      </w:r>
    </w:p>
    <w:p w14:paraId="4AB3A7D0" w14:textId="77777777" w:rsidR="006B7BBD" w:rsidRPr="00205B71" w:rsidRDefault="00EF51A4" w:rsidP="00205B71">
      <w:pPr>
        <w:pStyle w:val="AgencyAddressLPA"/>
        <w:rPr>
          <w:rFonts w:ascii="Arial" w:hAnsi="Arial" w:cs="Arial"/>
          <w:sz w:val="28"/>
          <w:szCs w:val="28"/>
        </w:rPr>
      </w:pPr>
      <w:r w:rsidRPr="00205B71">
        <w:rPr>
          <w:rFonts w:ascii="Arial" w:hAnsi="Arial" w:cs="Arial"/>
          <w:sz w:val="28"/>
          <w:szCs w:val="28"/>
        </w:rPr>
        <w:t>2010 Iowa Ave</w:t>
      </w:r>
      <w:r w:rsidR="00DA7EE6" w:rsidRPr="00205B71">
        <w:rPr>
          <w:rFonts w:ascii="Arial" w:hAnsi="Arial" w:cs="Arial"/>
          <w:sz w:val="28"/>
          <w:szCs w:val="28"/>
        </w:rPr>
        <w:t>nue</w:t>
      </w:r>
      <w:r w:rsidR="0066790F" w:rsidRPr="00205B71">
        <w:rPr>
          <w:rFonts w:ascii="Arial" w:hAnsi="Arial" w:cs="Arial"/>
          <w:sz w:val="28"/>
          <w:szCs w:val="28"/>
        </w:rPr>
        <w:t xml:space="preserve">, </w:t>
      </w:r>
      <w:r w:rsidRPr="00205B71">
        <w:rPr>
          <w:rFonts w:ascii="Arial" w:hAnsi="Arial" w:cs="Arial"/>
          <w:sz w:val="28"/>
          <w:szCs w:val="28"/>
        </w:rPr>
        <w:t>Ste 100</w:t>
      </w:r>
      <w:r w:rsidR="00DA7EE6" w:rsidRPr="00205B71">
        <w:rPr>
          <w:rFonts w:ascii="Arial" w:hAnsi="Arial" w:cs="Arial"/>
          <w:sz w:val="28"/>
          <w:szCs w:val="28"/>
        </w:rPr>
        <w:t xml:space="preserve"> </w:t>
      </w:r>
      <w:r w:rsidR="00DA7EE6" w:rsidRPr="00205B71">
        <w:rPr>
          <w:rFonts w:ascii="Arial" w:hAnsi="Arial" w:cs="Arial"/>
          <w:sz w:val="28"/>
          <w:szCs w:val="28"/>
        </w:rPr>
        <w:sym w:font="Symbol" w:char="F0B7"/>
      </w:r>
      <w:r w:rsidRPr="00205B71">
        <w:rPr>
          <w:rFonts w:ascii="Arial" w:hAnsi="Arial" w:cs="Arial"/>
          <w:sz w:val="28"/>
          <w:szCs w:val="28"/>
        </w:rPr>
        <w:t xml:space="preserve"> Riverside, CA 92507</w:t>
      </w:r>
    </w:p>
    <w:p w14:paraId="6939AB74" w14:textId="77777777" w:rsidR="00EF51A4" w:rsidRPr="00205B71" w:rsidRDefault="00EF51A4" w:rsidP="00205B71">
      <w:pPr>
        <w:pStyle w:val="AgencyContactPhoneLPA"/>
        <w:rPr>
          <w:rFonts w:ascii="Arial" w:hAnsi="Arial" w:cs="Arial"/>
          <w:sz w:val="28"/>
          <w:szCs w:val="28"/>
        </w:rPr>
      </w:pPr>
      <w:r w:rsidRPr="00205B71">
        <w:rPr>
          <w:rFonts w:ascii="Arial" w:hAnsi="Arial" w:cs="Arial"/>
          <w:sz w:val="28"/>
          <w:szCs w:val="28"/>
        </w:rPr>
        <w:t>(951) 782-6650 </w:t>
      </w:r>
    </w:p>
    <w:p w14:paraId="647379A0" w14:textId="77777777" w:rsidR="006B7BBD" w:rsidRPr="00205B71" w:rsidRDefault="00EF51A4" w:rsidP="00205B71">
      <w:pPr>
        <w:pStyle w:val="AgencyNameLPA"/>
        <w:rPr>
          <w:rFonts w:ascii="Arial" w:hAnsi="Arial" w:cs="Arial"/>
          <w:i w:val="0"/>
          <w:sz w:val="28"/>
          <w:szCs w:val="28"/>
        </w:rPr>
      </w:pPr>
      <w:r w:rsidRPr="00205B71">
        <w:rPr>
          <w:rFonts w:ascii="Arial" w:hAnsi="Arial" w:cs="Arial"/>
          <w:i w:val="0"/>
          <w:sz w:val="28"/>
          <w:szCs w:val="28"/>
        </w:rPr>
        <w:t>Victorville Office</w:t>
      </w:r>
    </w:p>
    <w:p w14:paraId="3D0DCBF6" w14:textId="77777777" w:rsidR="006B7BBD" w:rsidRPr="00205B71" w:rsidRDefault="00EF51A4" w:rsidP="00205B71">
      <w:pPr>
        <w:pStyle w:val="AgencyAddressLPA"/>
        <w:rPr>
          <w:rFonts w:ascii="Arial" w:hAnsi="Arial" w:cs="Arial"/>
          <w:sz w:val="28"/>
          <w:szCs w:val="28"/>
        </w:rPr>
      </w:pPr>
      <w:r w:rsidRPr="00205B71">
        <w:rPr>
          <w:rFonts w:ascii="Arial" w:hAnsi="Arial" w:cs="Arial"/>
          <w:sz w:val="28"/>
          <w:szCs w:val="28"/>
        </w:rPr>
        <w:t>15415 W. Sand Street</w:t>
      </w:r>
      <w:r w:rsidR="0066790F" w:rsidRPr="00205B71">
        <w:rPr>
          <w:rFonts w:ascii="Arial" w:hAnsi="Arial" w:cs="Arial"/>
          <w:sz w:val="28"/>
          <w:szCs w:val="28"/>
        </w:rPr>
        <w:t xml:space="preserve"> </w:t>
      </w:r>
      <w:r w:rsidR="0066790F" w:rsidRPr="00205B71">
        <w:rPr>
          <w:rFonts w:ascii="Arial" w:hAnsi="Arial" w:cs="Arial"/>
          <w:sz w:val="28"/>
          <w:szCs w:val="28"/>
        </w:rPr>
        <w:sym w:font="Symbol" w:char="F0B7"/>
      </w:r>
      <w:r w:rsidRPr="00205B71">
        <w:rPr>
          <w:rFonts w:ascii="Arial" w:hAnsi="Arial" w:cs="Arial"/>
          <w:sz w:val="28"/>
          <w:szCs w:val="28"/>
        </w:rPr>
        <w:t xml:space="preserve"> Victorville, CA 92392</w:t>
      </w:r>
    </w:p>
    <w:p w14:paraId="5556783A" w14:textId="77777777" w:rsidR="00D02416" w:rsidRPr="00205B71" w:rsidRDefault="00EF51A4" w:rsidP="00205B71">
      <w:pPr>
        <w:pStyle w:val="AgencyContactPhoneLPA"/>
        <w:rPr>
          <w:rFonts w:ascii="Arial" w:hAnsi="Arial" w:cs="Arial"/>
          <w:sz w:val="28"/>
          <w:szCs w:val="28"/>
        </w:rPr>
      </w:pPr>
      <w:r w:rsidRPr="00205B71">
        <w:rPr>
          <w:rFonts w:ascii="Arial" w:hAnsi="Arial" w:cs="Arial"/>
          <w:sz w:val="28"/>
          <w:szCs w:val="28"/>
        </w:rPr>
        <w:t>(760) 243-6024</w:t>
      </w:r>
      <w:bookmarkEnd w:id="2"/>
    </w:p>
    <w:p w14:paraId="714F3D6E" w14:textId="77777777" w:rsidR="00F6399F" w:rsidRPr="00205B71" w:rsidRDefault="00F6399F" w:rsidP="00205B71">
      <w:pPr>
        <w:pStyle w:val="AgencyNameLPA"/>
        <w:rPr>
          <w:rFonts w:ascii="Arial" w:hAnsi="Arial" w:cs="Arial"/>
          <w:i w:val="0"/>
          <w:sz w:val="28"/>
          <w:szCs w:val="28"/>
        </w:rPr>
      </w:pPr>
      <w:r w:rsidRPr="00205B71">
        <w:rPr>
          <w:rFonts w:ascii="Arial" w:hAnsi="Arial" w:cs="Arial"/>
          <w:i w:val="0"/>
          <w:sz w:val="28"/>
          <w:szCs w:val="28"/>
        </w:rPr>
        <w:t>Deaf/Hard of Hearing Field Services</w:t>
      </w:r>
    </w:p>
    <w:p w14:paraId="07F4A88A" w14:textId="77777777" w:rsidR="00F6399F" w:rsidRPr="00205B71" w:rsidRDefault="00F6399F" w:rsidP="00205B71">
      <w:pPr>
        <w:pStyle w:val="AgencyAddressLPA"/>
        <w:rPr>
          <w:rFonts w:ascii="Arial" w:hAnsi="Arial" w:cs="Arial"/>
          <w:sz w:val="28"/>
          <w:szCs w:val="28"/>
        </w:rPr>
      </w:pPr>
      <w:r w:rsidRPr="00205B71">
        <w:rPr>
          <w:rFonts w:ascii="Arial" w:hAnsi="Arial" w:cs="Arial"/>
          <w:sz w:val="28"/>
          <w:szCs w:val="28"/>
        </w:rPr>
        <w:t>2010 Iowa Avenue, Ste 100 ● Riverside, CA</w:t>
      </w:r>
      <w:r w:rsidR="008F6DC2" w:rsidRPr="00205B71">
        <w:rPr>
          <w:rFonts w:ascii="Arial" w:hAnsi="Arial" w:cs="Arial"/>
          <w:sz w:val="28"/>
          <w:szCs w:val="28"/>
        </w:rPr>
        <w:t xml:space="preserve"> </w:t>
      </w:r>
      <w:r w:rsidRPr="00205B71">
        <w:rPr>
          <w:rFonts w:ascii="Arial" w:hAnsi="Arial" w:cs="Arial"/>
          <w:sz w:val="28"/>
          <w:szCs w:val="28"/>
        </w:rPr>
        <w:t>92507</w:t>
      </w:r>
    </w:p>
    <w:p w14:paraId="4FF2681C" w14:textId="77777777" w:rsidR="00F6399F" w:rsidRPr="00205B71" w:rsidRDefault="00F6399F" w:rsidP="00205B71">
      <w:pPr>
        <w:pStyle w:val="ContactPhone"/>
        <w:ind w:left="1350"/>
        <w:rPr>
          <w:rFonts w:ascii="Arial" w:hAnsi="Arial" w:cs="Arial"/>
          <w:sz w:val="28"/>
          <w:szCs w:val="28"/>
        </w:rPr>
      </w:pPr>
      <w:r w:rsidRPr="00205B71">
        <w:rPr>
          <w:rFonts w:ascii="Arial" w:hAnsi="Arial" w:cs="Arial"/>
          <w:sz w:val="28"/>
          <w:szCs w:val="28"/>
        </w:rPr>
        <w:t>(951) 801-4220 – Video Phone</w:t>
      </w:r>
    </w:p>
    <w:p w14:paraId="2190D9EF" w14:textId="77777777" w:rsidR="00F6399F" w:rsidRPr="00205B71" w:rsidRDefault="00F6399F" w:rsidP="00205B71">
      <w:pPr>
        <w:pStyle w:val="AgencyContactPhoneLPA"/>
        <w:rPr>
          <w:rFonts w:ascii="Arial" w:hAnsi="Arial" w:cs="Arial"/>
          <w:sz w:val="28"/>
          <w:szCs w:val="28"/>
        </w:rPr>
      </w:pPr>
      <w:r w:rsidRPr="00205B71">
        <w:rPr>
          <w:rFonts w:ascii="Arial" w:hAnsi="Arial" w:cs="Arial"/>
          <w:sz w:val="28"/>
          <w:szCs w:val="28"/>
        </w:rPr>
        <w:t>(951) 782-6658 – Voice</w:t>
      </w:r>
    </w:p>
    <w:p w14:paraId="4D055E8B" w14:textId="77777777" w:rsidR="00F6399F" w:rsidRPr="00205B71" w:rsidRDefault="00F6399F" w:rsidP="00205B71">
      <w:pPr>
        <w:pStyle w:val="AgencyNameLPA"/>
        <w:rPr>
          <w:rFonts w:ascii="Arial" w:hAnsi="Arial" w:cs="Arial"/>
          <w:i w:val="0"/>
          <w:sz w:val="28"/>
          <w:szCs w:val="28"/>
        </w:rPr>
      </w:pPr>
      <w:r w:rsidRPr="00205B71">
        <w:rPr>
          <w:rFonts w:ascii="Arial" w:hAnsi="Arial" w:cs="Arial"/>
          <w:i w:val="0"/>
          <w:sz w:val="28"/>
          <w:szCs w:val="28"/>
        </w:rPr>
        <w:t>Blind Field Services</w:t>
      </w:r>
    </w:p>
    <w:p w14:paraId="6208E797" w14:textId="77777777" w:rsidR="00F6399F" w:rsidRPr="00205B71" w:rsidRDefault="00F6399F" w:rsidP="00205B71">
      <w:pPr>
        <w:pStyle w:val="AgencyAddressLPA"/>
        <w:rPr>
          <w:rFonts w:ascii="Arial" w:hAnsi="Arial" w:cs="Arial"/>
          <w:sz w:val="28"/>
          <w:szCs w:val="28"/>
        </w:rPr>
      </w:pPr>
      <w:r w:rsidRPr="00205B71">
        <w:rPr>
          <w:rFonts w:ascii="Arial" w:hAnsi="Arial" w:cs="Arial"/>
          <w:sz w:val="28"/>
          <w:szCs w:val="28"/>
        </w:rPr>
        <w:t>464 W. 4</w:t>
      </w:r>
      <w:r w:rsidRPr="00205B71">
        <w:rPr>
          <w:rFonts w:ascii="Arial" w:hAnsi="Arial" w:cs="Arial"/>
          <w:sz w:val="28"/>
          <w:szCs w:val="28"/>
          <w:vertAlign w:val="superscript"/>
        </w:rPr>
        <w:t>th</w:t>
      </w:r>
      <w:r w:rsidRPr="00205B71">
        <w:rPr>
          <w:rFonts w:ascii="Arial" w:hAnsi="Arial" w:cs="Arial"/>
          <w:sz w:val="28"/>
          <w:szCs w:val="28"/>
        </w:rPr>
        <w:t xml:space="preserve"> Street, Ste 152 ● San Bernardino, CA</w:t>
      </w:r>
      <w:r w:rsidR="008F6DC2" w:rsidRPr="00205B71">
        <w:rPr>
          <w:rFonts w:ascii="Arial" w:hAnsi="Arial" w:cs="Arial"/>
          <w:sz w:val="28"/>
          <w:szCs w:val="28"/>
        </w:rPr>
        <w:t xml:space="preserve"> </w:t>
      </w:r>
      <w:r w:rsidRPr="00205B71">
        <w:rPr>
          <w:rFonts w:ascii="Arial" w:hAnsi="Arial" w:cs="Arial"/>
          <w:sz w:val="28"/>
          <w:szCs w:val="28"/>
        </w:rPr>
        <w:t>92401</w:t>
      </w:r>
    </w:p>
    <w:p w14:paraId="0AA977AE" w14:textId="77777777" w:rsidR="00F6399F" w:rsidRPr="00205B71" w:rsidRDefault="00F6399F" w:rsidP="00205B71">
      <w:pPr>
        <w:pStyle w:val="AgencyContactPhoneLPA"/>
        <w:rPr>
          <w:rFonts w:ascii="Arial" w:hAnsi="Arial" w:cs="Arial"/>
          <w:sz w:val="28"/>
          <w:szCs w:val="28"/>
        </w:rPr>
      </w:pPr>
      <w:r w:rsidRPr="00205B71">
        <w:rPr>
          <w:rFonts w:ascii="Arial" w:hAnsi="Arial" w:cs="Arial"/>
          <w:sz w:val="28"/>
          <w:szCs w:val="28"/>
        </w:rPr>
        <w:t>(909) 383-4298</w:t>
      </w:r>
    </w:p>
    <w:p w14:paraId="2261104D" w14:textId="77777777" w:rsidR="00D02416" w:rsidRPr="00205B71" w:rsidRDefault="00D57ACA" w:rsidP="00205B71">
      <w:pPr>
        <w:pStyle w:val="Heading2"/>
        <w:rPr>
          <w:rFonts w:ascii="Arial" w:hAnsi="Arial" w:cs="Arial"/>
          <w:sz w:val="28"/>
          <w:szCs w:val="28"/>
        </w:rPr>
      </w:pPr>
      <w:r w:rsidRPr="00205B71">
        <w:rPr>
          <w:rFonts w:ascii="Arial" w:hAnsi="Arial" w:cs="Arial"/>
          <w:sz w:val="28"/>
          <w:szCs w:val="28"/>
        </w:rPr>
        <w:t>Local Education Agencies (LEA</w:t>
      </w:r>
      <w:r w:rsidR="000A4907" w:rsidRPr="00205B71">
        <w:rPr>
          <w:rFonts w:ascii="Arial" w:hAnsi="Arial" w:cs="Arial"/>
          <w:sz w:val="28"/>
          <w:szCs w:val="28"/>
          <w:lang w:val="en-US"/>
        </w:rPr>
        <w:t>s</w:t>
      </w:r>
      <w:r w:rsidRPr="00205B71">
        <w:rPr>
          <w:rFonts w:ascii="Arial" w:hAnsi="Arial" w:cs="Arial"/>
          <w:sz w:val="28"/>
          <w:szCs w:val="28"/>
          <w:lang w:val="en-US"/>
        </w:rPr>
        <w:t>)</w:t>
      </w:r>
    </w:p>
    <w:p w14:paraId="00BB1565" w14:textId="77777777" w:rsidR="00D02416" w:rsidRPr="00205B71" w:rsidRDefault="00D02416" w:rsidP="00205B71">
      <w:pPr>
        <w:pStyle w:val="BulletLevel1LPA"/>
        <w:rPr>
          <w:rFonts w:ascii="Arial" w:hAnsi="Arial" w:cs="Arial"/>
          <w:sz w:val="28"/>
          <w:szCs w:val="28"/>
        </w:rPr>
      </w:pPr>
      <w:r w:rsidRPr="00205B71">
        <w:rPr>
          <w:rFonts w:ascii="Arial" w:hAnsi="Arial" w:cs="Arial"/>
          <w:sz w:val="28"/>
          <w:szCs w:val="28"/>
        </w:rPr>
        <w:t>Desert/Mountain Special Ed</w:t>
      </w:r>
      <w:r w:rsidR="00F51E3A" w:rsidRPr="00205B71">
        <w:rPr>
          <w:rFonts w:ascii="Arial" w:hAnsi="Arial" w:cs="Arial"/>
          <w:sz w:val="28"/>
          <w:szCs w:val="28"/>
        </w:rPr>
        <w:t>ucation Local Plan Area (SELPA)</w:t>
      </w:r>
      <w:r w:rsidRPr="00205B71">
        <w:rPr>
          <w:rFonts w:ascii="Arial" w:hAnsi="Arial" w:cs="Arial"/>
          <w:sz w:val="28"/>
          <w:szCs w:val="28"/>
        </w:rPr>
        <w:t xml:space="preserve"> </w:t>
      </w:r>
    </w:p>
    <w:p w14:paraId="243078BE" w14:textId="77777777" w:rsidR="00D02416" w:rsidRPr="00205B71" w:rsidRDefault="00F51E3A" w:rsidP="00205B71">
      <w:pPr>
        <w:pStyle w:val="BulletLevel2LPA"/>
        <w:rPr>
          <w:rFonts w:ascii="Arial" w:hAnsi="Arial" w:cs="Arial"/>
          <w:sz w:val="28"/>
          <w:szCs w:val="28"/>
        </w:rPr>
      </w:pPr>
      <w:r w:rsidRPr="00205B71">
        <w:rPr>
          <w:rFonts w:ascii="Arial" w:hAnsi="Arial" w:cs="Arial"/>
          <w:sz w:val="28"/>
          <w:szCs w:val="28"/>
        </w:rPr>
        <w:t xml:space="preserve">Jenae Holtz, </w:t>
      </w:r>
      <w:r w:rsidR="00D02416" w:rsidRPr="00205B71">
        <w:rPr>
          <w:rFonts w:ascii="Arial" w:hAnsi="Arial" w:cs="Arial"/>
          <w:sz w:val="28"/>
          <w:szCs w:val="28"/>
        </w:rPr>
        <w:t>Desert/Mountain SELPA CEO </w:t>
      </w:r>
    </w:p>
    <w:p w14:paraId="7294DB93" w14:textId="77777777" w:rsidR="00D02416" w:rsidRPr="00205B71" w:rsidRDefault="00F51E3A" w:rsidP="00205B71">
      <w:pPr>
        <w:pStyle w:val="BulletLevel2LPA"/>
        <w:rPr>
          <w:rFonts w:ascii="Arial" w:hAnsi="Arial" w:cs="Arial"/>
          <w:sz w:val="28"/>
          <w:szCs w:val="28"/>
        </w:rPr>
      </w:pPr>
      <w:r w:rsidRPr="00205B71">
        <w:rPr>
          <w:rFonts w:ascii="Arial" w:hAnsi="Arial" w:cs="Arial"/>
          <w:sz w:val="28"/>
          <w:szCs w:val="28"/>
        </w:rPr>
        <w:t xml:space="preserve">Adrienne Shepherd, </w:t>
      </w:r>
      <w:r w:rsidR="00D02416" w:rsidRPr="00205B71">
        <w:rPr>
          <w:rFonts w:ascii="Arial" w:hAnsi="Arial" w:cs="Arial"/>
          <w:sz w:val="28"/>
          <w:szCs w:val="28"/>
        </w:rPr>
        <w:t>Program Manager, C</w:t>
      </w:r>
      <w:r w:rsidRPr="00205B71">
        <w:rPr>
          <w:rFonts w:ascii="Arial" w:hAnsi="Arial" w:cs="Arial"/>
          <w:sz w:val="28"/>
          <w:szCs w:val="28"/>
        </w:rPr>
        <w:t xml:space="preserve">areer </w:t>
      </w:r>
      <w:r w:rsidR="00D02416" w:rsidRPr="00205B71">
        <w:rPr>
          <w:rFonts w:ascii="Arial" w:hAnsi="Arial" w:cs="Arial"/>
          <w:sz w:val="28"/>
          <w:szCs w:val="28"/>
        </w:rPr>
        <w:t>T</w:t>
      </w:r>
      <w:r w:rsidRPr="00205B71">
        <w:rPr>
          <w:rFonts w:ascii="Arial" w:hAnsi="Arial" w:cs="Arial"/>
          <w:sz w:val="28"/>
          <w:szCs w:val="28"/>
        </w:rPr>
        <w:t xml:space="preserve">echnical </w:t>
      </w:r>
      <w:r w:rsidR="00D02416" w:rsidRPr="00205B71">
        <w:rPr>
          <w:rFonts w:ascii="Arial" w:hAnsi="Arial" w:cs="Arial"/>
          <w:sz w:val="28"/>
          <w:szCs w:val="28"/>
        </w:rPr>
        <w:t>E</w:t>
      </w:r>
      <w:r w:rsidRPr="00205B71">
        <w:rPr>
          <w:rFonts w:ascii="Arial" w:hAnsi="Arial" w:cs="Arial"/>
          <w:sz w:val="28"/>
          <w:szCs w:val="28"/>
        </w:rPr>
        <w:t>ducation</w:t>
      </w:r>
    </w:p>
    <w:p w14:paraId="53B897D7" w14:textId="77777777" w:rsidR="00D02416" w:rsidRPr="00205B71" w:rsidRDefault="00D02416" w:rsidP="00205B71">
      <w:pPr>
        <w:pStyle w:val="BulletLevel1LPA"/>
        <w:rPr>
          <w:rFonts w:ascii="Arial" w:hAnsi="Arial" w:cs="Arial"/>
          <w:sz w:val="28"/>
          <w:szCs w:val="28"/>
        </w:rPr>
      </w:pPr>
      <w:r w:rsidRPr="00205B71">
        <w:rPr>
          <w:rFonts w:ascii="Arial" w:hAnsi="Arial" w:cs="Arial"/>
          <w:sz w:val="28"/>
          <w:szCs w:val="28"/>
        </w:rPr>
        <w:t>Local Education Agency (LEA) Members</w:t>
      </w:r>
      <w:r w:rsidR="00F51E3A" w:rsidRPr="00205B71">
        <w:rPr>
          <w:rFonts w:ascii="Arial" w:hAnsi="Arial" w:cs="Arial"/>
          <w:sz w:val="28"/>
          <w:szCs w:val="28"/>
        </w:rPr>
        <w:t>:</w:t>
      </w:r>
    </w:p>
    <w:p w14:paraId="6BA5F7E2"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Academy for Academic Excellence Charter School</w:t>
      </w:r>
    </w:p>
    <w:p w14:paraId="59237EB4"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Apple Valley Unified School District</w:t>
      </w:r>
    </w:p>
    <w:p w14:paraId="41C0A4EB"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Baker Valley Unified School District</w:t>
      </w:r>
    </w:p>
    <w:p w14:paraId="1683A9EF"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Barstow Unified School District</w:t>
      </w:r>
    </w:p>
    <w:p w14:paraId="541AF224"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Bear Valley Unified School District</w:t>
      </w:r>
    </w:p>
    <w:p w14:paraId="28C83163" w14:textId="77777777" w:rsidR="00577241" w:rsidRPr="00205B71" w:rsidRDefault="00577241" w:rsidP="00205B71">
      <w:pPr>
        <w:pStyle w:val="BulletLevel2LPA"/>
        <w:rPr>
          <w:rFonts w:ascii="Arial" w:hAnsi="Arial" w:cs="Arial"/>
          <w:sz w:val="28"/>
          <w:szCs w:val="28"/>
        </w:rPr>
      </w:pPr>
      <w:r w:rsidRPr="00205B71">
        <w:rPr>
          <w:rFonts w:ascii="Arial" w:hAnsi="Arial" w:cs="Arial"/>
          <w:sz w:val="28"/>
          <w:szCs w:val="28"/>
        </w:rPr>
        <w:t>Encore Jr./Sr. High School for the Performing &amp; Visual Arts</w:t>
      </w:r>
    </w:p>
    <w:p w14:paraId="231B626E"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Excelsior Charter School</w:t>
      </w:r>
      <w:r w:rsidR="000A4907" w:rsidRPr="00205B71">
        <w:rPr>
          <w:rFonts w:ascii="Arial" w:hAnsi="Arial" w:cs="Arial"/>
          <w:sz w:val="28"/>
          <w:szCs w:val="28"/>
        </w:rPr>
        <w:t>s</w:t>
      </w:r>
    </w:p>
    <w:p w14:paraId="6C9BEA07"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Helendale School District</w:t>
      </w:r>
    </w:p>
    <w:p w14:paraId="346E071B"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Hesperia Unified School District</w:t>
      </w:r>
    </w:p>
    <w:p w14:paraId="7C135452"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lastRenderedPageBreak/>
        <w:t>Lucerne Valley Unified School District</w:t>
      </w:r>
    </w:p>
    <w:p w14:paraId="0C96D2DD"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Needles Unified School District</w:t>
      </w:r>
    </w:p>
    <w:p w14:paraId="1124328B"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Oro Grande School District</w:t>
      </w:r>
    </w:p>
    <w:p w14:paraId="34B3B233"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Silver Valley Unified School District</w:t>
      </w:r>
    </w:p>
    <w:p w14:paraId="6CC80EBD" w14:textId="77777777" w:rsidR="000A4907" w:rsidRPr="00205B71" w:rsidRDefault="000A4907" w:rsidP="00205B71">
      <w:pPr>
        <w:pStyle w:val="BulletLevel2LPA"/>
        <w:rPr>
          <w:rFonts w:ascii="Arial" w:hAnsi="Arial" w:cs="Arial"/>
          <w:sz w:val="28"/>
          <w:szCs w:val="28"/>
        </w:rPr>
      </w:pPr>
      <w:r w:rsidRPr="00205B71">
        <w:rPr>
          <w:rFonts w:ascii="Arial" w:hAnsi="Arial" w:cs="Arial"/>
          <w:sz w:val="28"/>
          <w:szCs w:val="28"/>
        </w:rPr>
        <w:t>Snowline Joint Unified School District</w:t>
      </w:r>
    </w:p>
    <w:p w14:paraId="51EA5C0D" w14:textId="77777777" w:rsidR="00577241" w:rsidRPr="00205B71" w:rsidRDefault="00577241" w:rsidP="00205B71">
      <w:pPr>
        <w:pStyle w:val="BulletLevel2LPA"/>
        <w:rPr>
          <w:rFonts w:ascii="Arial" w:hAnsi="Arial" w:cs="Arial"/>
          <w:sz w:val="28"/>
          <w:szCs w:val="28"/>
        </w:rPr>
      </w:pPr>
      <w:r w:rsidRPr="00205B71">
        <w:rPr>
          <w:rFonts w:ascii="Arial" w:hAnsi="Arial" w:cs="Arial"/>
          <w:noProof/>
          <w:sz w:val="28"/>
          <w:szCs w:val="28"/>
        </w:rPr>
        <w:t>Taylion</w:t>
      </w:r>
      <w:r w:rsidRPr="00205B71">
        <w:rPr>
          <w:rFonts w:ascii="Arial" w:hAnsi="Arial" w:cs="Arial"/>
          <w:sz w:val="28"/>
          <w:szCs w:val="28"/>
        </w:rPr>
        <w:t xml:space="preserve"> High Desert Academy</w:t>
      </w:r>
    </w:p>
    <w:p w14:paraId="26DA2E13"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Trona Joint Unified School District</w:t>
      </w:r>
    </w:p>
    <w:p w14:paraId="1B265018" w14:textId="771D4C3E"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V</w:t>
      </w:r>
      <w:r w:rsidR="00205B71">
        <w:rPr>
          <w:rFonts w:ascii="Arial" w:hAnsi="Arial" w:cs="Arial"/>
          <w:sz w:val="28"/>
          <w:szCs w:val="28"/>
        </w:rPr>
        <w:t>i</w:t>
      </w:r>
      <w:r w:rsidRPr="00205B71">
        <w:rPr>
          <w:rFonts w:ascii="Arial" w:hAnsi="Arial" w:cs="Arial"/>
          <w:sz w:val="28"/>
          <w:szCs w:val="28"/>
        </w:rPr>
        <w:t>ctor Valley</w:t>
      </w:r>
      <w:r w:rsidR="000A4907" w:rsidRPr="00205B71">
        <w:rPr>
          <w:rFonts w:ascii="Arial" w:hAnsi="Arial" w:cs="Arial"/>
          <w:sz w:val="28"/>
          <w:szCs w:val="28"/>
        </w:rPr>
        <w:t xml:space="preserve"> Union</w:t>
      </w:r>
      <w:r w:rsidRPr="00205B71">
        <w:rPr>
          <w:rFonts w:ascii="Arial" w:hAnsi="Arial" w:cs="Arial"/>
          <w:sz w:val="28"/>
          <w:szCs w:val="28"/>
        </w:rPr>
        <w:t xml:space="preserve"> High School District</w:t>
      </w:r>
    </w:p>
    <w:p w14:paraId="2594FA07" w14:textId="77777777" w:rsidR="00F51E3A" w:rsidRPr="00205B71" w:rsidRDefault="00F51E3A" w:rsidP="00205B71">
      <w:pPr>
        <w:pStyle w:val="ContactAgencyHeadingLPA"/>
        <w:rPr>
          <w:rFonts w:ascii="Arial" w:hAnsi="Arial" w:cs="Arial"/>
          <w:sz w:val="28"/>
          <w:szCs w:val="28"/>
        </w:rPr>
      </w:pPr>
      <w:r w:rsidRPr="00205B71">
        <w:rPr>
          <w:rFonts w:ascii="Arial" w:hAnsi="Arial" w:cs="Arial"/>
          <w:sz w:val="28"/>
          <w:szCs w:val="28"/>
        </w:rPr>
        <w:t>LEA Contact Info: </w:t>
      </w:r>
    </w:p>
    <w:p w14:paraId="5F48A499" w14:textId="77777777" w:rsidR="006B7BBD" w:rsidRPr="00205B71" w:rsidRDefault="00F51E3A" w:rsidP="00205B71">
      <w:pPr>
        <w:pStyle w:val="AgencyAddressLPA"/>
        <w:rPr>
          <w:rFonts w:ascii="Arial" w:hAnsi="Arial" w:cs="Arial"/>
          <w:sz w:val="28"/>
          <w:szCs w:val="28"/>
        </w:rPr>
      </w:pPr>
      <w:bookmarkStart w:id="3" w:name="_Hlk503954773"/>
      <w:r w:rsidRPr="00205B71">
        <w:rPr>
          <w:rFonts w:ascii="Arial" w:hAnsi="Arial" w:cs="Arial"/>
          <w:sz w:val="28"/>
          <w:szCs w:val="28"/>
        </w:rPr>
        <w:t xml:space="preserve">Desert/Mountain </w:t>
      </w:r>
      <w:r w:rsidR="00DA7EE6" w:rsidRPr="00205B71">
        <w:rPr>
          <w:rFonts w:ascii="Arial" w:hAnsi="Arial" w:cs="Arial"/>
          <w:sz w:val="28"/>
          <w:szCs w:val="28"/>
        </w:rPr>
        <w:t>SELPA</w:t>
      </w:r>
    </w:p>
    <w:p w14:paraId="00DF7B6B" w14:textId="77777777" w:rsidR="002C0D14" w:rsidRPr="00205B71" w:rsidRDefault="00F51E3A" w:rsidP="00205B71">
      <w:pPr>
        <w:pStyle w:val="AgencyAddressLPA"/>
        <w:rPr>
          <w:rFonts w:ascii="Arial" w:hAnsi="Arial" w:cs="Arial"/>
          <w:sz w:val="28"/>
          <w:szCs w:val="28"/>
        </w:rPr>
      </w:pPr>
      <w:r w:rsidRPr="00205B71">
        <w:rPr>
          <w:rFonts w:ascii="Arial" w:hAnsi="Arial" w:cs="Arial"/>
          <w:sz w:val="28"/>
          <w:szCs w:val="28"/>
        </w:rPr>
        <w:t xml:space="preserve">17800 US Highway 18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Apple Valley, CA 92307</w:t>
      </w:r>
    </w:p>
    <w:p w14:paraId="188E78B0" w14:textId="77777777" w:rsidR="00D02416" w:rsidRPr="00205B71" w:rsidRDefault="00DA7EE6" w:rsidP="00205B71">
      <w:pPr>
        <w:pStyle w:val="AgencyContactPhoneLPA"/>
        <w:rPr>
          <w:rFonts w:ascii="Arial" w:hAnsi="Arial" w:cs="Arial"/>
          <w:sz w:val="28"/>
          <w:szCs w:val="28"/>
        </w:rPr>
      </w:pPr>
      <w:r w:rsidRPr="00205B71">
        <w:rPr>
          <w:rFonts w:ascii="Arial" w:hAnsi="Arial" w:cs="Arial"/>
          <w:sz w:val="28"/>
          <w:szCs w:val="28"/>
        </w:rPr>
        <w:t>(</w:t>
      </w:r>
      <w:r w:rsidR="00713181" w:rsidRPr="00205B71">
        <w:rPr>
          <w:rFonts w:ascii="Arial" w:hAnsi="Arial" w:cs="Arial"/>
          <w:sz w:val="28"/>
          <w:szCs w:val="28"/>
        </w:rPr>
        <w:t>760</w:t>
      </w:r>
      <w:r w:rsidRPr="00205B71">
        <w:rPr>
          <w:rFonts w:ascii="Arial" w:hAnsi="Arial" w:cs="Arial"/>
          <w:sz w:val="28"/>
          <w:szCs w:val="28"/>
        </w:rPr>
        <w:t xml:space="preserve">) </w:t>
      </w:r>
      <w:r w:rsidR="00713181" w:rsidRPr="00205B71">
        <w:rPr>
          <w:rFonts w:ascii="Arial" w:hAnsi="Arial" w:cs="Arial"/>
          <w:sz w:val="28"/>
          <w:szCs w:val="28"/>
        </w:rPr>
        <w:t>843</w:t>
      </w:r>
      <w:r w:rsidRPr="00205B71">
        <w:rPr>
          <w:rFonts w:ascii="Arial" w:hAnsi="Arial" w:cs="Arial"/>
          <w:sz w:val="28"/>
          <w:szCs w:val="28"/>
        </w:rPr>
        <w:t>-</w:t>
      </w:r>
      <w:r w:rsidR="00F51E3A" w:rsidRPr="00205B71">
        <w:rPr>
          <w:rFonts w:ascii="Arial" w:hAnsi="Arial" w:cs="Arial"/>
          <w:sz w:val="28"/>
          <w:szCs w:val="28"/>
        </w:rPr>
        <w:t>3982</w:t>
      </w:r>
      <w:r w:rsidR="00713181" w:rsidRPr="00205B71">
        <w:rPr>
          <w:rFonts w:ascii="Arial" w:hAnsi="Arial" w:cs="Arial"/>
          <w:sz w:val="28"/>
          <w:szCs w:val="28"/>
        </w:rPr>
        <w:t>,</w:t>
      </w:r>
      <w:r w:rsidR="00F51E3A" w:rsidRPr="00205B71">
        <w:rPr>
          <w:rFonts w:ascii="Arial" w:hAnsi="Arial" w:cs="Arial"/>
          <w:sz w:val="28"/>
          <w:szCs w:val="28"/>
        </w:rPr>
        <w:t xml:space="preserve"> ext. 200 </w:t>
      </w:r>
      <w:bookmarkEnd w:id="3"/>
    </w:p>
    <w:p w14:paraId="2CB8AFFD" w14:textId="77777777" w:rsidR="00D57ACA" w:rsidRPr="00205B71" w:rsidRDefault="00D57ACA" w:rsidP="00205B71">
      <w:pPr>
        <w:pStyle w:val="AgencyContactPhoneLPA"/>
        <w:numPr>
          <w:ilvl w:val="0"/>
          <w:numId w:val="0"/>
        </w:numPr>
        <w:rPr>
          <w:rFonts w:ascii="Arial" w:hAnsi="Arial" w:cs="Arial"/>
          <w:sz w:val="28"/>
          <w:szCs w:val="28"/>
        </w:rPr>
      </w:pPr>
    </w:p>
    <w:p w14:paraId="444436CB" w14:textId="77777777" w:rsidR="00D57ACA" w:rsidRPr="00205B71" w:rsidRDefault="00D57ACA" w:rsidP="00205B71">
      <w:pPr>
        <w:pStyle w:val="Heading2-noalpha"/>
        <w:rPr>
          <w:rFonts w:ascii="Arial" w:hAnsi="Arial" w:cs="Arial"/>
          <w:sz w:val="28"/>
          <w:szCs w:val="28"/>
        </w:rPr>
      </w:pPr>
      <w:r w:rsidRPr="00205B71">
        <w:rPr>
          <w:rFonts w:ascii="Arial" w:hAnsi="Arial" w:cs="Arial"/>
          <w:sz w:val="28"/>
          <w:szCs w:val="28"/>
        </w:rPr>
        <w:t>California Career Innovations (CCi)</w:t>
      </w:r>
    </w:p>
    <w:p w14:paraId="07F6DC95" w14:textId="77777777" w:rsidR="00D57ACA" w:rsidRPr="00205B71" w:rsidRDefault="00D57ACA" w:rsidP="00205B71">
      <w:pPr>
        <w:pStyle w:val="ParagraphLevel2LPA"/>
        <w:jc w:val="left"/>
        <w:rPr>
          <w:rFonts w:ascii="Arial" w:hAnsi="Arial" w:cs="Arial"/>
          <w:sz w:val="28"/>
          <w:szCs w:val="28"/>
        </w:rPr>
      </w:pPr>
      <w:r w:rsidRPr="00205B71">
        <w:rPr>
          <w:rFonts w:ascii="Arial" w:hAnsi="Arial" w:cs="Arial"/>
          <w:sz w:val="28"/>
          <w:szCs w:val="28"/>
        </w:rPr>
        <w:t>The California Department of Rehabilitation (DOR) is partnering with San Diego State</w:t>
      </w:r>
      <w:r w:rsidR="00BB6CC6" w:rsidRPr="00205B71">
        <w:rPr>
          <w:rFonts w:ascii="Arial" w:hAnsi="Arial" w:cs="Arial"/>
          <w:sz w:val="28"/>
          <w:szCs w:val="28"/>
        </w:rPr>
        <w:t xml:space="preserve"> University Interwork Institute </w:t>
      </w:r>
      <w:r w:rsidRPr="00205B71">
        <w:rPr>
          <w:rFonts w:ascii="Arial" w:hAnsi="Arial" w:cs="Arial"/>
          <w:sz w:val="28"/>
          <w:szCs w:val="28"/>
        </w:rPr>
        <w:t>to evaluate the effects and benefits of work-based learning experiences to prepare students with disabilities to ente</w:t>
      </w:r>
      <w:r w:rsidR="00BB6CC6" w:rsidRPr="00205B71">
        <w:rPr>
          <w:rFonts w:ascii="Arial" w:hAnsi="Arial" w:cs="Arial"/>
          <w:sz w:val="28"/>
          <w:szCs w:val="28"/>
        </w:rPr>
        <w:t>r post-secondary education</w:t>
      </w:r>
      <w:r w:rsidRPr="00205B71">
        <w:rPr>
          <w:rFonts w:ascii="Arial" w:hAnsi="Arial" w:cs="Arial"/>
          <w:sz w:val="28"/>
          <w:szCs w:val="28"/>
        </w:rPr>
        <w:t xml:space="preserve"> and obtain competitive integrated employment (CIE). </w:t>
      </w:r>
      <w:r w:rsidR="00BB6CC6" w:rsidRPr="00205B71">
        <w:rPr>
          <w:rFonts w:ascii="Arial" w:hAnsi="Arial" w:cs="Arial"/>
          <w:sz w:val="28"/>
          <w:szCs w:val="28"/>
        </w:rPr>
        <w:t xml:space="preserve">The </w:t>
      </w:r>
      <w:r w:rsidRPr="00205B71">
        <w:rPr>
          <w:rFonts w:ascii="Arial" w:hAnsi="Arial" w:cs="Arial"/>
          <w:sz w:val="28"/>
          <w:szCs w:val="28"/>
        </w:rPr>
        <w:t>DOR is the lead agency for the California Career Innovations Wor</w:t>
      </w:r>
      <w:r w:rsidR="0008112D" w:rsidRPr="00205B71">
        <w:rPr>
          <w:rFonts w:ascii="Arial" w:hAnsi="Arial" w:cs="Arial"/>
          <w:sz w:val="28"/>
          <w:szCs w:val="28"/>
        </w:rPr>
        <w:t>k-Based Learning Initiative (CCi</w:t>
      </w:r>
      <w:r w:rsidRPr="00205B71">
        <w:rPr>
          <w:rFonts w:ascii="Arial" w:hAnsi="Arial" w:cs="Arial"/>
          <w:sz w:val="28"/>
          <w:szCs w:val="28"/>
        </w:rPr>
        <w:t>). Collaborations will inc</w:t>
      </w:r>
      <w:r w:rsidR="0008112D" w:rsidRPr="00205B71">
        <w:rPr>
          <w:rFonts w:ascii="Arial" w:hAnsi="Arial" w:cs="Arial"/>
          <w:sz w:val="28"/>
          <w:szCs w:val="28"/>
        </w:rPr>
        <w:t>lude Local Educational Agencies</w:t>
      </w:r>
      <w:r w:rsidRPr="00205B71">
        <w:rPr>
          <w:rFonts w:ascii="Arial" w:hAnsi="Arial" w:cs="Arial"/>
          <w:sz w:val="28"/>
          <w:szCs w:val="28"/>
        </w:rPr>
        <w:t xml:space="preserve"> throughout California, led by Region Managers from the Vallejo Unified School District, California State University - Los Angeles, Riverside County Office of Education</w:t>
      </w:r>
      <w:r w:rsidR="000A4907" w:rsidRPr="00205B71">
        <w:rPr>
          <w:rFonts w:ascii="Arial" w:hAnsi="Arial" w:cs="Arial"/>
          <w:sz w:val="28"/>
          <w:szCs w:val="28"/>
        </w:rPr>
        <w:t>,</w:t>
      </w:r>
      <w:r w:rsidRPr="00205B71">
        <w:rPr>
          <w:rFonts w:ascii="Arial" w:hAnsi="Arial" w:cs="Arial"/>
          <w:sz w:val="28"/>
          <w:szCs w:val="28"/>
        </w:rPr>
        <w:t xml:space="preserve"> and San Diego Health Sciences High &amp; Middle College. Students with disabilities throughout these regions, between ages 16-21, with Individualized Education Plans (IEPs) or 504 plans will be identified to participate in this project.</w:t>
      </w:r>
    </w:p>
    <w:p w14:paraId="2478FF38" w14:textId="77777777" w:rsidR="006D7B40" w:rsidRPr="00205B71" w:rsidRDefault="00D57ACA" w:rsidP="00205B71">
      <w:pPr>
        <w:pStyle w:val="Heading2-noalpha"/>
        <w:rPr>
          <w:rFonts w:ascii="Arial" w:eastAsia="Calibri" w:hAnsi="Arial" w:cs="Arial"/>
          <w:sz w:val="28"/>
          <w:szCs w:val="28"/>
          <w:lang w:val="en-US"/>
        </w:rPr>
      </w:pPr>
      <w:r w:rsidRPr="00205B71">
        <w:rPr>
          <w:rFonts w:ascii="Arial" w:eastAsia="Calibri" w:hAnsi="Arial" w:cs="Arial"/>
          <w:sz w:val="28"/>
          <w:szCs w:val="28"/>
          <w:lang w:val="en-US"/>
        </w:rPr>
        <w:lastRenderedPageBreak/>
        <w:t>California Promoting the Readiness of Minors in Supplemental Security Income (</w:t>
      </w:r>
      <w:r w:rsidR="006D7B40" w:rsidRPr="00205B71">
        <w:rPr>
          <w:rFonts w:ascii="Arial" w:eastAsia="Calibri" w:hAnsi="Arial" w:cs="Arial"/>
          <w:sz w:val="28"/>
          <w:szCs w:val="28"/>
        </w:rPr>
        <w:t>CaPROMISE</w:t>
      </w:r>
      <w:r w:rsidRPr="00205B71">
        <w:rPr>
          <w:rFonts w:ascii="Arial" w:eastAsia="Calibri" w:hAnsi="Arial" w:cs="Arial"/>
          <w:sz w:val="28"/>
          <w:szCs w:val="28"/>
          <w:lang w:val="en-US"/>
        </w:rPr>
        <w:t>)</w:t>
      </w:r>
    </w:p>
    <w:p w14:paraId="50E3DEEF" w14:textId="77777777" w:rsidR="006D7B40" w:rsidRPr="00205B71" w:rsidRDefault="006D7B40" w:rsidP="00205B71">
      <w:pPr>
        <w:pStyle w:val="ParagraphLevel2LPA"/>
        <w:jc w:val="left"/>
        <w:rPr>
          <w:rFonts w:ascii="Arial" w:hAnsi="Arial" w:cs="Arial"/>
          <w:sz w:val="28"/>
          <w:szCs w:val="28"/>
        </w:rPr>
      </w:pPr>
      <w:r w:rsidRPr="00205B71">
        <w:rPr>
          <w:rFonts w:ascii="Arial" w:hAnsi="Arial" w:cs="Arial"/>
          <w:sz w:val="28"/>
          <w:szCs w:val="28"/>
        </w:rPr>
        <w:t xml:space="preserve">The CaPROMISE is a joint initiative of the U.S. Department of Education, the U.S. Social Security Administration, the U.S. Department of Health and Human Services, and the U.S. Department of Labor. The goal of CaPROMISE </w:t>
      </w:r>
      <w:r w:rsidRPr="00205B71">
        <w:rPr>
          <w:rFonts w:ascii="Arial" w:hAnsi="Arial" w:cs="Arial"/>
          <w:noProof/>
          <w:sz w:val="28"/>
          <w:szCs w:val="28"/>
        </w:rPr>
        <w:t>is increased</w:t>
      </w:r>
      <w:r w:rsidRPr="00205B71">
        <w:rPr>
          <w:rFonts w:ascii="Arial" w:hAnsi="Arial" w:cs="Arial"/>
          <w:sz w:val="28"/>
          <w:szCs w:val="28"/>
        </w:rPr>
        <w:t xml:space="preserve"> self-sufficiency for SSI children and their families. CaPROMISE is a research study which is attempting to address the primary barriers to successful employment for transitioning youth with disabi</w:t>
      </w:r>
      <w:r w:rsidRPr="00205B71">
        <w:rPr>
          <w:rStyle w:val="ParagraphLevel2LPAChar"/>
          <w:rFonts w:ascii="Arial" w:hAnsi="Arial" w:cs="Arial"/>
          <w:sz w:val="28"/>
          <w:szCs w:val="28"/>
        </w:rPr>
        <w:t>litie</w:t>
      </w:r>
      <w:r w:rsidRPr="00205B71">
        <w:rPr>
          <w:rFonts w:ascii="Arial" w:hAnsi="Arial" w:cs="Arial"/>
          <w:sz w:val="28"/>
          <w:szCs w:val="28"/>
        </w:rPr>
        <w:t>s on SSI. This project identifies youth ages 14 to 16 who are SSI recipients and randomly assigns them either to a control group who will receive typical services or to a participant group in which they will receive usual typical services plus CaPROMISE augmented services.</w:t>
      </w:r>
    </w:p>
    <w:p w14:paraId="50EC5DA0" w14:textId="77777777" w:rsidR="00D57ACA" w:rsidRPr="00205B71" w:rsidRDefault="00D57ACA" w:rsidP="00205B71">
      <w:pPr>
        <w:pStyle w:val="Heading2-noalpha"/>
        <w:rPr>
          <w:rFonts w:ascii="Arial" w:hAnsi="Arial" w:cs="Arial"/>
          <w:sz w:val="28"/>
          <w:szCs w:val="28"/>
        </w:rPr>
      </w:pPr>
      <w:r w:rsidRPr="00205B71">
        <w:rPr>
          <w:rFonts w:ascii="Arial" w:hAnsi="Arial" w:cs="Arial"/>
          <w:sz w:val="28"/>
          <w:szCs w:val="28"/>
        </w:rPr>
        <w:t>Employment Network (EN)</w:t>
      </w:r>
    </w:p>
    <w:p w14:paraId="16D0A50F" w14:textId="77777777" w:rsidR="00D57ACA" w:rsidRPr="00205B71" w:rsidRDefault="00D57ACA" w:rsidP="00205B71">
      <w:pPr>
        <w:pStyle w:val="ParagraphLevel2LPA"/>
        <w:jc w:val="left"/>
        <w:rPr>
          <w:rFonts w:ascii="Arial" w:hAnsi="Arial" w:cs="Arial"/>
          <w:sz w:val="28"/>
          <w:szCs w:val="28"/>
        </w:rPr>
      </w:pPr>
      <w:r w:rsidRPr="00205B71">
        <w:rPr>
          <w:rFonts w:ascii="Arial" w:hAnsi="Arial" w:cs="Arial"/>
          <w:sz w:val="28"/>
          <w:szCs w:val="28"/>
        </w:rPr>
        <w:t>The goal of the Desert/Mountai</w:t>
      </w:r>
      <w:r w:rsidR="00BB6CC6" w:rsidRPr="00205B71">
        <w:rPr>
          <w:rFonts w:ascii="Arial" w:hAnsi="Arial" w:cs="Arial"/>
          <w:sz w:val="28"/>
          <w:szCs w:val="28"/>
        </w:rPr>
        <w:t xml:space="preserve">n SELPA Employment Network </w:t>
      </w:r>
      <w:r w:rsidRPr="00205B71">
        <w:rPr>
          <w:rFonts w:ascii="Arial" w:hAnsi="Arial" w:cs="Arial"/>
          <w:sz w:val="28"/>
          <w:szCs w:val="28"/>
        </w:rPr>
        <w:t>is to help individuals become employed and work their way off benefits completely, but not immediately. The Empl</w:t>
      </w:r>
      <w:r w:rsidR="000A4907" w:rsidRPr="00205B71">
        <w:rPr>
          <w:rFonts w:ascii="Arial" w:hAnsi="Arial" w:cs="Arial"/>
          <w:sz w:val="28"/>
          <w:szCs w:val="28"/>
        </w:rPr>
        <w:t>oyment Network can offer adults returning to the workforce</w:t>
      </w:r>
      <w:r w:rsidRPr="00205B71">
        <w:rPr>
          <w:rFonts w:ascii="Arial" w:hAnsi="Arial" w:cs="Arial"/>
          <w:sz w:val="28"/>
          <w:szCs w:val="28"/>
        </w:rPr>
        <w:t xml:space="preserve"> a </w:t>
      </w:r>
      <w:r w:rsidR="000A4907" w:rsidRPr="00205B71">
        <w:rPr>
          <w:rFonts w:ascii="Arial" w:hAnsi="Arial" w:cs="Arial"/>
          <w:sz w:val="28"/>
          <w:szCs w:val="28"/>
        </w:rPr>
        <w:t>clear vision of what to expect</w:t>
      </w:r>
      <w:r w:rsidRPr="00205B71">
        <w:rPr>
          <w:rFonts w:ascii="Arial" w:hAnsi="Arial" w:cs="Arial"/>
          <w:sz w:val="28"/>
          <w:szCs w:val="28"/>
        </w:rPr>
        <w:t xml:space="preserve"> concerning their disability benefits. Information about SSDI and SSI rules and procedures </w:t>
      </w:r>
      <w:r w:rsidRPr="00205B71">
        <w:rPr>
          <w:rFonts w:ascii="Arial" w:hAnsi="Arial" w:cs="Arial"/>
          <w:noProof/>
          <w:sz w:val="28"/>
          <w:szCs w:val="28"/>
        </w:rPr>
        <w:t>are clearly explained</w:t>
      </w:r>
      <w:r w:rsidRPr="00205B71">
        <w:rPr>
          <w:rFonts w:ascii="Arial" w:hAnsi="Arial" w:cs="Arial"/>
          <w:sz w:val="28"/>
          <w:szCs w:val="28"/>
        </w:rPr>
        <w:t>. Pre-employment assistance, job development, and SSA benefit</w:t>
      </w:r>
      <w:r w:rsidR="00B716C8" w:rsidRPr="00205B71">
        <w:rPr>
          <w:rFonts w:ascii="Arial" w:hAnsi="Arial" w:cs="Arial"/>
          <w:sz w:val="28"/>
          <w:szCs w:val="28"/>
        </w:rPr>
        <w:t>s</w:t>
      </w:r>
      <w:r w:rsidRPr="00205B71">
        <w:rPr>
          <w:rFonts w:ascii="Arial" w:hAnsi="Arial" w:cs="Arial"/>
          <w:sz w:val="28"/>
          <w:szCs w:val="28"/>
        </w:rPr>
        <w:t xml:space="preserve"> planning </w:t>
      </w:r>
      <w:r w:rsidRPr="00205B71">
        <w:rPr>
          <w:rFonts w:ascii="Arial" w:hAnsi="Arial" w:cs="Arial"/>
          <w:noProof/>
          <w:sz w:val="28"/>
          <w:szCs w:val="28"/>
        </w:rPr>
        <w:t>provide</w:t>
      </w:r>
      <w:r w:rsidRPr="00205B71">
        <w:rPr>
          <w:rFonts w:ascii="Arial" w:hAnsi="Arial" w:cs="Arial"/>
          <w:sz w:val="28"/>
          <w:szCs w:val="28"/>
        </w:rPr>
        <w:t xml:space="preserve"> individuals returning to work the necessary services and supports to be successful.</w:t>
      </w:r>
    </w:p>
    <w:p w14:paraId="5D58F36F" w14:textId="77777777" w:rsidR="00D57ACA" w:rsidRPr="00205B71" w:rsidRDefault="00D57ACA" w:rsidP="00205B71">
      <w:pPr>
        <w:pStyle w:val="Heading2-noalpha"/>
        <w:rPr>
          <w:rFonts w:ascii="Arial" w:hAnsi="Arial" w:cs="Arial"/>
          <w:sz w:val="28"/>
          <w:szCs w:val="28"/>
        </w:rPr>
      </w:pPr>
      <w:r w:rsidRPr="00205B71">
        <w:rPr>
          <w:rFonts w:ascii="Arial" w:hAnsi="Arial" w:cs="Arial"/>
          <w:sz w:val="28"/>
          <w:szCs w:val="28"/>
        </w:rPr>
        <w:t>Paid Internship Program (PIP)</w:t>
      </w:r>
    </w:p>
    <w:p w14:paraId="387FD200" w14:textId="1EACE37F" w:rsidR="00D57ACA" w:rsidRPr="00205B71" w:rsidRDefault="00D57ACA" w:rsidP="00205B71">
      <w:pPr>
        <w:pStyle w:val="ParagraphLevel2LPA"/>
        <w:jc w:val="left"/>
        <w:rPr>
          <w:rFonts w:ascii="Arial" w:hAnsi="Arial" w:cs="Arial"/>
          <w:sz w:val="28"/>
          <w:szCs w:val="28"/>
        </w:rPr>
      </w:pPr>
      <w:r w:rsidRPr="00205B71">
        <w:rPr>
          <w:rFonts w:ascii="Arial" w:hAnsi="Arial" w:cs="Arial"/>
          <w:sz w:val="28"/>
          <w:szCs w:val="28"/>
        </w:rPr>
        <w:t>Th</w:t>
      </w:r>
      <w:r w:rsidR="00BB6CC6" w:rsidRPr="00205B71">
        <w:rPr>
          <w:rFonts w:ascii="Arial" w:hAnsi="Arial" w:cs="Arial"/>
          <w:sz w:val="28"/>
          <w:szCs w:val="28"/>
        </w:rPr>
        <w:t xml:space="preserve">e Paid Internship Program </w:t>
      </w:r>
      <w:r w:rsidRPr="00205B71">
        <w:rPr>
          <w:rFonts w:ascii="Arial" w:hAnsi="Arial" w:cs="Arial"/>
          <w:sz w:val="28"/>
          <w:szCs w:val="28"/>
        </w:rPr>
        <w:t xml:space="preserve">is a collaborative effort between </w:t>
      </w:r>
      <w:r w:rsidR="008210F1" w:rsidRPr="00205B71">
        <w:rPr>
          <w:rFonts w:ascii="Arial" w:hAnsi="Arial" w:cs="Arial"/>
          <w:sz w:val="28"/>
          <w:szCs w:val="28"/>
        </w:rPr>
        <w:t xml:space="preserve">the </w:t>
      </w:r>
      <w:r w:rsidRPr="00205B71">
        <w:rPr>
          <w:rFonts w:ascii="Arial" w:hAnsi="Arial" w:cs="Arial"/>
          <w:noProof/>
          <w:sz w:val="28"/>
          <w:szCs w:val="28"/>
        </w:rPr>
        <w:t>Inland</w:t>
      </w:r>
      <w:r w:rsidRPr="00205B71">
        <w:rPr>
          <w:rFonts w:ascii="Arial" w:hAnsi="Arial" w:cs="Arial"/>
          <w:sz w:val="28"/>
          <w:szCs w:val="28"/>
        </w:rPr>
        <w:t xml:space="preserve"> Regional Center and the Desert/Mountain SELPA Transition Service Team. The purpose of the program is to increase the vocational skills</w:t>
      </w:r>
      <w:r w:rsidR="00EF580E" w:rsidRPr="00205B71">
        <w:rPr>
          <w:rFonts w:ascii="Arial" w:hAnsi="Arial" w:cs="Arial"/>
          <w:sz w:val="28"/>
          <w:szCs w:val="28"/>
        </w:rPr>
        <w:t>,</w:t>
      </w:r>
      <w:r w:rsidRPr="00205B71">
        <w:rPr>
          <w:rFonts w:ascii="Arial" w:hAnsi="Arial" w:cs="Arial"/>
          <w:sz w:val="28"/>
          <w:szCs w:val="28"/>
        </w:rPr>
        <w:t xml:space="preserve"> </w:t>
      </w:r>
      <w:r w:rsidRPr="00205B71">
        <w:rPr>
          <w:rFonts w:ascii="Arial" w:hAnsi="Arial" w:cs="Arial"/>
          <w:noProof/>
          <w:sz w:val="28"/>
          <w:szCs w:val="28"/>
        </w:rPr>
        <w:t>and</w:t>
      </w:r>
      <w:r w:rsidRPr="00205B71">
        <w:rPr>
          <w:rFonts w:ascii="Arial" w:hAnsi="Arial" w:cs="Arial"/>
          <w:sz w:val="28"/>
          <w:szCs w:val="28"/>
        </w:rPr>
        <w:t xml:space="preserve"> the abilities of the individu</w:t>
      </w:r>
      <w:r w:rsidR="000A4907" w:rsidRPr="00205B71">
        <w:rPr>
          <w:rFonts w:ascii="Arial" w:hAnsi="Arial" w:cs="Arial"/>
          <w:sz w:val="28"/>
          <w:szCs w:val="28"/>
        </w:rPr>
        <w:t>als served who choose, via the I</w:t>
      </w:r>
      <w:r w:rsidR="00BB6CC6" w:rsidRPr="00205B71">
        <w:rPr>
          <w:rFonts w:ascii="Arial" w:hAnsi="Arial" w:cs="Arial"/>
          <w:sz w:val="28"/>
          <w:szCs w:val="28"/>
        </w:rPr>
        <w:t>ndividualized Program Plan</w:t>
      </w:r>
      <w:r w:rsidR="0008112D" w:rsidRPr="00205B71">
        <w:rPr>
          <w:rFonts w:ascii="Arial" w:hAnsi="Arial" w:cs="Arial"/>
          <w:sz w:val="28"/>
          <w:szCs w:val="28"/>
        </w:rPr>
        <w:t xml:space="preserve"> (IPP) </w:t>
      </w:r>
      <w:r w:rsidRPr="00205B71">
        <w:rPr>
          <w:rFonts w:ascii="Arial" w:hAnsi="Arial" w:cs="Arial"/>
          <w:sz w:val="28"/>
          <w:szCs w:val="28"/>
        </w:rPr>
        <w:t xml:space="preserve">process, to participate in the internship. The acquisition of work experience </w:t>
      </w:r>
      <w:r w:rsidRPr="00205B71">
        <w:rPr>
          <w:rFonts w:ascii="Arial" w:hAnsi="Arial" w:cs="Arial"/>
          <w:sz w:val="28"/>
          <w:szCs w:val="28"/>
        </w:rPr>
        <w:lastRenderedPageBreak/>
        <w:t xml:space="preserve">and skills should lead to full-time Competitive Integrated Employment (CIE) in the same job. Participants have an opportunity to earn a maximum of $10,400 per </w:t>
      </w:r>
      <w:r w:rsidRPr="00205B71">
        <w:rPr>
          <w:rFonts w:ascii="Arial" w:hAnsi="Arial" w:cs="Arial"/>
          <w:noProof/>
          <w:sz w:val="28"/>
          <w:szCs w:val="28"/>
        </w:rPr>
        <w:t>year</w:t>
      </w:r>
      <w:r w:rsidR="00BB6CC6" w:rsidRPr="00205B71">
        <w:rPr>
          <w:rFonts w:ascii="Arial" w:hAnsi="Arial" w:cs="Arial"/>
          <w:sz w:val="28"/>
          <w:szCs w:val="28"/>
        </w:rPr>
        <w:t xml:space="preserve"> while earning CIE</w:t>
      </w:r>
      <w:r w:rsidRPr="00205B71">
        <w:rPr>
          <w:rFonts w:ascii="Arial" w:hAnsi="Arial" w:cs="Arial"/>
          <w:sz w:val="28"/>
          <w:szCs w:val="28"/>
        </w:rPr>
        <w:t xml:space="preserve"> at multiple work sites. </w:t>
      </w:r>
    </w:p>
    <w:p w14:paraId="1AA81A53" w14:textId="77777777" w:rsidR="006D7B40" w:rsidRPr="00205B71" w:rsidRDefault="006D7B40" w:rsidP="00205B71">
      <w:pPr>
        <w:pStyle w:val="Heading2-noalpha"/>
        <w:rPr>
          <w:rFonts w:ascii="Arial" w:hAnsi="Arial" w:cs="Arial"/>
          <w:sz w:val="28"/>
          <w:szCs w:val="28"/>
        </w:rPr>
      </w:pPr>
      <w:r w:rsidRPr="00205B71">
        <w:rPr>
          <w:rFonts w:ascii="Arial" w:hAnsi="Arial" w:cs="Arial"/>
          <w:sz w:val="28"/>
          <w:szCs w:val="28"/>
        </w:rPr>
        <w:t>Transition Partnership Program (TPP)</w:t>
      </w:r>
    </w:p>
    <w:p w14:paraId="3E06B134" w14:textId="7F1DBB0E" w:rsidR="005A3D17" w:rsidRPr="00205B71" w:rsidRDefault="006D7B40" w:rsidP="00205B71">
      <w:pPr>
        <w:pStyle w:val="ParagraphLevel2LPA"/>
        <w:jc w:val="left"/>
        <w:rPr>
          <w:rFonts w:ascii="Arial" w:hAnsi="Arial" w:cs="Arial"/>
          <w:sz w:val="28"/>
          <w:szCs w:val="28"/>
        </w:rPr>
      </w:pPr>
      <w:r w:rsidRPr="00205B71">
        <w:rPr>
          <w:rFonts w:ascii="Arial" w:hAnsi="Arial" w:cs="Arial"/>
          <w:sz w:val="28"/>
          <w:szCs w:val="28"/>
        </w:rPr>
        <w:t>The Trans</w:t>
      </w:r>
      <w:r w:rsidR="00BB6CC6" w:rsidRPr="00205B71">
        <w:rPr>
          <w:rFonts w:ascii="Arial" w:hAnsi="Arial" w:cs="Arial"/>
          <w:sz w:val="28"/>
          <w:szCs w:val="28"/>
        </w:rPr>
        <w:t xml:space="preserve">ition Partnership Program </w:t>
      </w:r>
      <w:r w:rsidRPr="00205B71">
        <w:rPr>
          <w:rFonts w:ascii="Arial" w:hAnsi="Arial" w:cs="Arial"/>
          <w:sz w:val="28"/>
          <w:szCs w:val="28"/>
        </w:rPr>
        <w:t>builds partnerships between LEAs and the De</w:t>
      </w:r>
      <w:r w:rsidR="00BB6CC6" w:rsidRPr="00205B71">
        <w:rPr>
          <w:rFonts w:ascii="Arial" w:hAnsi="Arial" w:cs="Arial"/>
          <w:sz w:val="28"/>
          <w:szCs w:val="28"/>
        </w:rPr>
        <w:t>partment of Rehabilitation</w:t>
      </w:r>
      <w:r w:rsidRPr="00205B71">
        <w:rPr>
          <w:rFonts w:ascii="Arial" w:hAnsi="Arial" w:cs="Arial"/>
          <w:sz w:val="28"/>
          <w:szCs w:val="28"/>
        </w:rPr>
        <w:t xml:space="preserve"> </w:t>
      </w:r>
      <w:r w:rsidRPr="00205B71">
        <w:rPr>
          <w:rFonts w:ascii="Arial" w:hAnsi="Arial" w:cs="Arial"/>
          <w:noProof/>
          <w:sz w:val="28"/>
          <w:szCs w:val="28"/>
        </w:rPr>
        <w:t>for</w:t>
      </w:r>
      <w:r w:rsidRPr="00205B71">
        <w:rPr>
          <w:rFonts w:ascii="Arial" w:hAnsi="Arial" w:cs="Arial"/>
          <w:sz w:val="28"/>
          <w:szCs w:val="28"/>
        </w:rPr>
        <w:t xml:space="preserve"> successfully transitioning high school students with disabilities into meaningful employment</w:t>
      </w:r>
      <w:r w:rsidR="00F72C72" w:rsidRPr="00205B71">
        <w:rPr>
          <w:rFonts w:ascii="Arial" w:hAnsi="Arial" w:cs="Arial"/>
          <w:sz w:val="28"/>
          <w:szCs w:val="28"/>
        </w:rPr>
        <w:t xml:space="preserve"> opportunities</w:t>
      </w:r>
      <w:r w:rsidRPr="00205B71">
        <w:rPr>
          <w:rFonts w:ascii="Arial" w:hAnsi="Arial" w:cs="Arial"/>
          <w:sz w:val="28"/>
          <w:szCs w:val="28"/>
        </w:rPr>
        <w:t xml:space="preserve"> </w:t>
      </w:r>
      <w:r w:rsidRPr="00205B71">
        <w:rPr>
          <w:rFonts w:ascii="Arial" w:hAnsi="Arial" w:cs="Arial"/>
          <w:noProof/>
          <w:sz w:val="28"/>
          <w:szCs w:val="28"/>
        </w:rPr>
        <w:t>and/or</w:t>
      </w:r>
      <w:r w:rsidRPr="00205B71">
        <w:rPr>
          <w:rFonts w:ascii="Arial" w:hAnsi="Arial" w:cs="Arial"/>
          <w:sz w:val="28"/>
          <w:szCs w:val="28"/>
        </w:rPr>
        <w:t xml:space="preserve"> postsecondary education</w:t>
      </w:r>
      <w:r w:rsidR="000C2FE3" w:rsidRPr="00205B71">
        <w:rPr>
          <w:rFonts w:ascii="Arial" w:hAnsi="Arial" w:cs="Arial"/>
          <w:sz w:val="28"/>
          <w:szCs w:val="28"/>
        </w:rPr>
        <w:t xml:space="preserve">. The student populations to be served through the Desert/Mountain TPP program includes those high school students with learning disabilities and those who meet the eligibility criteria for Individuals with Disabilities Act (IDEA), and those with physical and mental disabilities, who are eligible for DOR Student Services. Specifically, </w:t>
      </w:r>
      <w:r w:rsidR="00F72C72" w:rsidRPr="00205B71">
        <w:rPr>
          <w:rFonts w:ascii="Arial" w:hAnsi="Arial" w:cs="Arial"/>
          <w:sz w:val="28"/>
          <w:szCs w:val="28"/>
        </w:rPr>
        <w:t>the Desert/Mountain SELPAs cooperative agreement</w:t>
      </w:r>
      <w:r w:rsidR="000C2FE3" w:rsidRPr="00205B71">
        <w:rPr>
          <w:rFonts w:ascii="Arial" w:hAnsi="Arial" w:cs="Arial"/>
          <w:sz w:val="28"/>
          <w:szCs w:val="28"/>
        </w:rPr>
        <w:t xml:space="preserve"> provides for the following new and different pattern of services to TPP students: Job Exploration and Counseling; Workplace Readiness Training; Work-based Learning Experiences; and Instruction in Self-Advocacy. </w:t>
      </w:r>
    </w:p>
    <w:p w14:paraId="21C8E392" w14:textId="77777777" w:rsidR="00E55B22" w:rsidRPr="00205B71" w:rsidRDefault="00E55B22" w:rsidP="00205B71">
      <w:pPr>
        <w:pStyle w:val="Heading2-noalpha"/>
        <w:rPr>
          <w:rFonts w:ascii="Arial" w:hAnsi="Arial" w:cs="Arial"/>
          <w:sz w:val="28"/>
          <w:szCs w:val="28"/>
          <w:lang w:val="en-US"/>
        </w:rPr>
      </w:pPr>
      <w:r w:rsidRPr="00205B71">
        <w:rPr>
          <w:rFonts w:ascii="Arial" w:hAnsi="Arial" w:cs="Arial"/>
          <w:sz w:val="28"/>
          <w:szCs w:val="28"/>
        </w:rPr>
        <w:t>WorkAbility</w:t>
      </w:r>
      <w:r w:rsidR="00D57ACA" w:rsidRPr="00205B71">
        <w:rPr>
          <w:rFonts w:ascii="Arial" w:hAnsi="Arial" w:cs="Arial"/>
          <w:sz w:val="28"/>
          <w:szCs w:val="28"/>
          <w:lang w:val="en-US"/>
        </w:rPr>
        <w:t xml:space="preserve"> (WAI)</w:t>
      </w:r>
    </w:p>
    <w:p w14:paraId="32CF1D0D" w14:textId="77777777" w:rsidR="00E55B22" w:rsidRPr="00205B71" w:rsidRDefault="00B270F5" w:rsidP="00205B71">
      <w:pPr>
        <w:pStyle w:val="ParagraphLevel2LPA"/>
        <w:jc w:val="left"/>
        <w:rPr>
          <w:rFonts w:ascii="Arial" w:hAnsi="Arial" w:cs="Arial"/>
          <w:sz w:val="28"/>
          <w:szCs w:val="28"/>
        </w:rPr>
      </w:pPr>
      <w:r w:rsidRPr="00205B71">
        <w:rPr>
          <w:rFonts w:ascii="Arial" w:hAnsi="Arial" w:cs="Arial"/>
          <w:sz w:val="28"/>
          <w:szCs w:val="28"/>
        </w:rPr>
        <w:t>WorkAbility</w:t>
      </w:r>
      <w:r w:rsidR="00E55B22" w:rsidRPr="00205B71">
        <w:rPr>
          <w:rFonts w:ascii="Arial" w:hAnsi="Arial" w:cs="Arial"/>
          <w:sz w:val="28"/>
          <w:szCs w:val="28"/>
        </w:rPr>
        <w:t xml:space="preserve"> is a nationally recognized school-to-work program that provides pre-employment skills, employment training, and follow-up for high school students in special education who are making the transition from school to work. Students with a current IEP may apply. Eligible high school students are paid minimum wage while working in the community to gain employment skills.</w:t>
      </w:r>
    </w:p>
    <w:p w14:paraId="4E9A3A5D" w14:textId="77777777" w:rsidR="00E55B22" w:rsidRPr="00205B71" w:rsidRDefault="00E55B22" w:rsidP="00205B71">
      <w:pPr>
        <w:pStyle w:val="ContactAgencyHeadingLPA"/>
        <w:rPr>
          <w:rFonts w:ascii="Arial" w:hAnsi="Arial" w:cs="Arial"/>
          <w:sz w:val="28"/>
          <w:szCs w:val="28"/>
        </w:rPr>
      </w:pPr>
      <w:r w:rsidRPr="00205B71">
        <w:rPr>
          <w:rFonts w:ascii="Arial" w:hAnsi="Arial" w:cs="Arial"/>
          <w:sz w:val="28"/>
          <w:szCs w:val="28"/>
        </w:rPr>
        <w:t>WorkAbility Contact Info:</w:t>
      </w:r>
    </w:p>
    <w:p w14:paraId="0DBDD5EF" w14:textId="77777777" w:rsidR="00E55B22" w:rsidRPr="00205B71" w:rsidRDefault="00E55B22" w:rsidP="00205B71">
      <w:pPr>
        <w:pStyle w:val="AgencyAddressLPA"/>
        <w:numPr>
          <w:ilvl w:val="0"/>
          <w:numId w:val="0"/>
        </w:numPr>
        <w:ind w:left="1368" w:hanging="360"/>
        <w:rPr>
          <w:rFonts w:ascii="Arial" w:hAnsi="Arial" w:cs="Arial"/>
          <w:sz w:val="28"/>
          <w:szCs w:val="28"/>
        </w:rPr>
      </w:pPr>
      <w:r w:rsidRPr="00205B71">
        <w:rPr>
          <w:rFonts w:ascii="Arial" w:hAnsi="Arial" w:cs="Arial"/>
          <w:sz w:val="28"/>
          <w:szCs w:val="28"/>
        </w:rPr>
        <w:t>Desert/Mountain SELPA</w:t>
      </w:r>
    </w:p>
    <w:p w14:paraId="46C4E4A0" w14:textId="77777777" w:rsidR="00E55B22" w:rsidRPr="00205B71" w:rsidRDefault="00F6399F" w:rsidP="00205B71">
      <w:pPr>
        <w:pStyle w:val="AgencyAddressLPA"/>
        <w:rPr>
          <w:rFonts w:ascii="Arial" w:hAnsi="Arial" w:cs="Arial"/>
          <w:sz w:val="28"/>
          <w:szCs w:val="28"/>
        </w:rPr>
      </w:pPr>
      <w:r w:rsidRPr="00205B71">
        <w:rPr>
          <w:rFonts w:ascii="Arial" w:hAnsi="Arial" w:cs="Arial"/>
          <w:sz w:val="28"/>
          <w:szCs w:val="28"/>
        </w:rPr>
        <w:t>17800 Highway 18 ●</w:t>
      </w:r>
      <w:r w:rsidR="00E55B22" w:rsidRPr="00205B71">
        <w:rPr>
          <w:rFonts w:ascii="Arial" w:hAnsi="Arial" w:cs="Arial"/>
          <w:sz w:val="28"/>
          <w:szCs w:val="28"/>
        </w:rPr>
        <w:t xml:space="preserve"> Apple Valley, CA</w:t>
      </w:r>
      <w:r w:rsidR="008F6DC2" w:rsidRPr="00205B71">
        <w:rPr>
          <w:rFonts w:ascii="Arial" w:hAnsi="Arial" w:cs="Arial"/>
          <w:sz w:val="28"/>
          <w:szCs w:val="28"/>
        </w:rPr>
        <w:t xml:space="preserve"> </w:t>
      </w:r>
      <w:r w:rsidR="00E55B22" w:rsidRPr="00205B71">
        <w:rPr>
          <w:rFonts w:ascii="Arial" w:hAnsi="Arial" w:cs="Arial"/>
          <w:sz w:val="28"/>
          <w:szCs w:val="28"/>
        </w:rPr>
        <w:t>92307</w:t>
      </w:r>
    </w:p>
    <w:p w14:paraId="0A83ADD0" w14:textId="77777777" w:rsidR="00E55B22" w:rsidRPr="00205B71" w:rsidRDefault="00E55B22" w:rsidP="00205B71">
      <w:pPr>
        <w:pStyle w:val="AgencyContactPhoneLPA"/>
        <w:rPr>
          <w:rFonts w:ascii="Arial" w:hAnsi="Arial" w:cs="Arial"/>
          <w:sz w:val="28"/>
          <w:szCs w:val="28"/>
        </w:rPr>
      </w:pPr>
      <w:r w:rsidRPr="00205B71">
        <w:rPr>
          <w:rFonts w:ascii="Arial" w:hAnsi="Arial" w:cs="Arial"/>
          <w:sz w:val="28"/>
          <w:szCs w:val="28"/>
        </w:rPr>
        <w:t>760-843-3982, ext. 212</w:t>
      </w:r>
    </w:p>
    <w:p w14:paraId="78AFB650" w14:textId="77777777" w:rsidR="00EE2963" w:rsidRPr="00205B71" w:rsidRDefault="00EE2963" w:rsidP="00205B71">
      <w:pPr>
        <w:pStyle w:val="AgencyAddressLPA"/>
        <w:numPr>
          <w:ilvl w:val="0"/>
          <w:numId w:val="0"/>
        </w:numPr>
        <w:ind w:left="1008"/>
        <w:rPr>
          <w:rFonts w:ascii="Arial" w:hAnsi="Arial" w:cs="Arial"/>
          <w:sz w:val="28"/>
          <w:szCs w:val="28"/>
        </w:rPr>
      </w:pPr>
    </w:p>
    <w:p w14:paraId="07F20C48" w14:textId="77777777" w:rsidR="00E55B22" w:rsidRPr="00205B71" w:rsidRDefault="00EE2963" w:rsidP="00205B71">
      <w:pPr>
        <w:pStyle w:val="AgencyAddressLPA"/>
        <w:numPr>
          <w:ilvl w:val="0"/>
          <w:numId w:val="0"/>
        </w:numPr>
        <w:ind w:left="1008"/>
        <w:rPr>
          <w:rFonts w:ascii="Arial" w:hAnsi="Arial" w:cs="Arial"/>
          <w:sz w:val="28"/>
          <w:szCs w:val="28"/>
        </w:rPr>
      </w:pPr>
      <w:r w:rsidRPr="00205B71">
        <w:rPr>
          <w:rFonts w:ascii="Arial" w:hAnsi="Arial" w:cs="Arial"/>
          <w:sz w:val="28"/>
          <w:szCs w:val="28"/>
        </w:rPr>
        <w:lastRenderedPageBreak/>
        <w:t>Apple Valley Unified School District</w:t>
      </w:r>
    </w:p>
    <w:p w14:paraId="6BCDEB50" w14:textId="77777777" w:rsidR="00EE2963" w:rsidRPr="00205B71" w:rsidRDefault="00F6399F" w:rsidP="00205B71">
      <w:pPr>
        <w:pStyle w:val="AgencyAddressLPA"/>
        <w:rPr>
          <w:rFonts w:ascii="Arial" w:hAnsi="Arial" w:cs="Arial"/>
          <w:sz w:val="28"/>
          <w:szCs w:val="28"/>
        </w:rPr>
      </w:pPr>
      <w:r w:rsidRPr="00205B71">
        <w:rPr>
          <w:rFonts w:ascii="Arial" w:hAnsi="Arial" w:cs="Arial"/>
          <w:sz w:val="28"/>
          <w:szCs w:val="28"/>
        </w:rPr>
        <w:t>11837 Navajo Road ●</w:t>
      </w:r>
      <w:r w:rsidR="00EE2963" w:rsidRPr="00205B71">
        <w:rPr>
          <w:rFonts w:ascii="Arial" w:hAnsi="Arial" w:cs="Arial"/>
          <w:sz w:val="28"/>
          <w:szCs w:val="28"/>
        </w:rPr>
        <w:t xml:space="preserve"> Apple Valley, CA</w:t>
      </w:r>
      <w:r w:rsidR="008F6DC2" w:rsidRPr="00205B71">
        <w:rPr>
          <w:rFonts w:ascii="Arial" w:hAnsi="Arial" w:cs="Arial"/>
          <w:sz w:val="28"/>
          <w:szCs w:val="28"/>
        </w:rPr>
        <w:t xml:space="preserve"> </w:t>
      </w:r>
      <w:r w:rsidR="00EE2963" w:rsidRPr="00205B71">
        <w:rPr>
          <w:rFonts w:ascii="Arial" w:hAnsi="Arial" w:cs="Arial"/>
          <w:sz w:val="28"/>
          <w:szCs w:val="28"/>
        </w:rPr>
        <w:t>92308</w:t>
      </w:r>
    </w:p>
    <w:p w14:paraId="55C94F00" w14:textId="77777777" w:rsidR="00EE2963" w:rsidRPr="00205B71" w:rsidRDefault="00EE2963" w:rsidP="00205B71">
      <w:pPr>
        <w:pStyle w:val="AgencyContactPhoneLPA"/>
        <w:rPr>
          <w:rFonts w:ascii="Arial" w:hAnsi="Arial" w:cs="Arial"/>
          <w:sz w:val="28"/>
          <w:szCs w:val="28"/>
        </w:rPr>
      </w:pPr>
      <w:r w:rsidRPr="00205B71">
        <w:rPr>
          <w:rFonts w:ascii="Arial" w:hAnsi="Arial" w:cs="Arial"/>
          <w:sz w:val="28"/>
          <w:szCs w:val="28"/>
        </w:rPr>
        <w:t>760-247-7206, ext. 268</w:t>
      </w:r>
    </w:p>
    <w:p w14:paraId="26E8A56B" w14:textId="77777777" w:rsidR="00EE2963" w:rsidRPr="00205B71" w:rsidRDefault="00EE2963" w:rsidP="00205B71">
      <w:pPr>
        <w:pStyle w:val="AgencyContactPhoneLPA"/>
        <w:numPr>
          <w:ilvl w:val="0"/>
          <w:numId w:val="0"/>
        </w:numPr>
        <w:ind w:left="1008"/>
        <w:rPr>
          <w:rFonts w:ascii="Arial" w:hAnsi="Arial" w:cs="Arial"/>
          <w:sz w:val="28"/>
          <w:szCs w:val="28"/>
        </w:rPr>
      </w:pPr>
    </w:p>
    <w:p w14:paraId="461EBB5C" w14:textId="77777777" w:rsidR="00EE2963" w:rsidRPr="00205B71" w:rsidRDefault="00EE2963" w:rsidP="00205B71">
      <w:pPr>
        <w:pStyle w:val="AgencyContactPhoneLPA"/>
        <w:numPr>
          <w:ilvl w:val="0"/>
          <w:numId w:val="0"/>
        </w:numPr>
        <w:ind w:left="1008"/>
        <w:rPr>
          <w:rFonts w:ascii="Arial" w:hAnsi="Arial" w:cs="Arial"/>
          <w:sz w:val="28"/>
          <w:szCs w:val="28"/>
        </w:rPr>
      </w:pPr>
      <w:r w:rsidRPr="00205B71">
        <w:rPr>
          <w:rFonts w:ascii="Arial" w:hAnsi="Arial" w:cs="Arial"/>
          <w:sz w:val="28"/>
          <w:szCs w:val="28"/>
        </w:rPr>
        <w:t>Hesperia Unified School District</w:t>
      </w:r>
    </w:p>
    <w:p w14:paraId="240688D2" w14:textId="77777777" w:rsidR="00EE2963" w:rsidRPr="00205B71" w:rsidRDefault="00F6399F" w:rsidP="00205B71">
      <w:pPr>
        <w:pStyle w:val="AgencyAddressLPA"/>
        <w:rPr>
          <w:rFonts w:ascii="Arial" w:hAnsi="Arial" w:cs="Arial"/>
          <w:sz w:val="28"/>
          <w:szCs w:val="28"/>
        </w:rPr>
      </w:pPr>
      <w:r w:rsidRPr="00205B71">
        <w:rPr>
          <w:rFonts w:ascii="Arial" w:hAnsi="Arial" w:cs="Arial"/>
          <w:sz w:val="28"/>
          <w:szCs w:val="28"/>
        </w:rPr>
        <w:t xml:space="preserve">16527 Lemon Street ● </w:t>
      </w:r>
      <w:r w:rsidR="00EE2963" w:rsidRPr="00205B71">
        <w:rPr>
          <w:rFonts w:ascii="Arial" w:hAnsi="Arial" w:cs="Arial"/>
          <w:sz w:val="28"/>
          <w:szCs w:val="28"/>
        </w:rPr>
        <w:t>Hesperia, CA</w:t>
      </w:r>
      <w:r w:rsidR="008F6DC2" w:rsidRPr="00205B71">
        <w:rPr>
          <w:rFonts w:ascii="Arial" w:hAnsi="Arial" w:cs="Arial"/>
          <w:sz w:val="28"/>
          <w:szCs w:val="28"/>
        </w:rPr>
        <w:t xml:space="preserve"> </w:t>
      </w:r>
      <w:r w:rsidR="00EE2963" w:rsidRPr="00205B71">
        <w:rPr>
          <w:rFonts w:ascii="Arial" w:hAnsi="Arial" w:cs="Arial"/>
          <w:sz w:val="28"/>
          <w:szCs w:val="28"/>
        </w:rPr>
        <w:t>92345</w:t>
      </w:r>
    </w:p>
    <w:p w14:paraId="29BBB64F" w14:textId="77777777" w:rsidR="00EE2963" w:rsidRPr="00205B71" w:rsidRDefault="00EE2963" w:rsidP="00205B71">
      <w:pPr>
        <w:pStyle w:val="AgencyContactPhoneLPA"/>
        <w:rPr>
          <w:rFonts w:ascii="Arial" w:hAnsi="Arial" w:cs="Arial"/>
          <w:sz w:val="28"/>
          <w:szCs w:val="28"/>
        </w:rPr>
      </w:pPr>
      <w:r w:rsidRPr="00205B71">
        <w:rPr>
          <w:rFonts w:ascii="Arial" w:hAnsi="Arial" w:cs="Arial"/>
          <w:sz w:val="28"/>
          <w:szCs w:val="28"/>
        </w:rPr>
        <w:t>760-244-1771, ext. 5114 or 5118</w:t>
      </w:r>
    </w:p>
    <w:p w14:paraId="214DBC42" w14:textId="77777777" w:rsidR="00EE2963" w:rsidRPr="00205B71" w:rsidRDefault="00EE2963" w:rsidP="00205B71">
      <w:pPr>
        <w:pStyle w:val="AgencyContactPhoneLPA"/>
        <w:numPr>
          <w:ilvl w:val="0"/>
          <w:numId w:val="0"/>
        </w:numPr>
        <w:ind w:left="1368" w:hanging="360"/>
        <w:rPr>
          <w:rFonts w:ascii="Arial" w:hAnsi="Arial" w:cs="Arial"/>
          <w:sz w:val="28"/>
          <w:szCs w:val="28"/>
        </w:rPr>
      </w:pPr>
    </w:p>
    <w:p w14:paraId="3E3BF55C" w14:textId="77777777" w:rsidR="00EE2963" w:rsidRPr="00205B71" w:rsidRDefault="00EE2963" w:rsidP="00205B71">
      <w:pPr>
        <w:pStyle w:val="AgencyContactPhoneLPA"/>
        <w:numPr>
          <w:ilvl w:val="0"/>
          <w:numId w:val="0"/>
        </w:numPr>
        <w:ind w:left="1368" w:hanging="360"/>
        <w:rPr>
          <w:rFonts w:ascii="Arial" w:hAnsi="Arial" w:cs="Arial"/>
          <w:sz w:val="28"/>
          <w:szCs w:val="28"/>
        </w:rPr>
      </w:pPr>
      <w:r w:rsidRPr="00205B71">
        <w:rPr>
          <w:rFonts w:ascii="Arial" w:hAnsi="Arial" w:cs="Arial"/>
          <w:sz w:val="28"/>
          <w:szCs w:val="28"/>
        </w:rPr>
        <w:t>Victor Valley Union High School District</w:t>
      </w:r>
    </w:p>
    <w:p w14:paraId="1D40ABE8" w14:textId="77777777" w:rsidR="00EE2963" w:rsidRPr="00205B71" w:rsidRDefault="00F6399F" w:rsidP="00205B71">
      <w:pPr>
        <w:pStyle w:val="AgencyAddressLPA"/>
        <w:rPr>
          <w:rFonts w:ascii="Arial" w:hAnsi="Arial" w:cs="Arial"/>
          <w:sz w:val="28"/>
          <w:szCs w:val="28"/>
        </w:rPr>
      </w:pPr>
      <w:r w:rsidRPr="00205B71">
        <w:rPr>
          <w:rFonts w:ascii="Arial" w:hAnsi="Arial" w:cs="Arial"/>
          <w:sz w:val="28"/>
          <w:szCs w:val="28"/>
        </w:rPr>
        <w:t xml:space="preserve">16350 Mojave Drive ● </w:t>
      </w:r>
      <w:r w:rsidR="003644ED" w:rsidRPr="00205B71">
        <w:rPr>
          <w:rFonts w:ascii="Arial" w:hAnsi="Arial" w:cs="Arial"/>
          <w:sz w:val="28"/>
          <w:szCs w:val="28"/>
        </w:rPr>
        <w:t>Victorville, CA</w:t>
      </w:r>
      <w:r w:rsidR="008F6DC2" w:rsidRPr="00205B71">
        <w:rPr>
          <w:rFonts w:ascii="Arial" w:hAnsi="Arial" w:cs="Arial"/>
          <w:sz w:val="28"/>
          <w:szCs w:val="28"/>
        </w:rPr>
        <w:t xml:space="preserve"> </w:t>
      </w:r>
      <w:r w:rsidR="003644ED" w:rsidRPr="00205B71">
        <w:rPr>
          <w:rFonts w:ascii="Arial" w:hAnsi="Arial" w:cs="Arial"/>
          <w:sz w:val="28"/>
          <w:szCs w:val="28"/>
        </w:rPr>
        <w:t>92395</w:t>
      </w:r>
    </w:p>
    <w:p w14:paraId="550FA2D2" w14:textId="77777777" w:rsidR="003644ED" w:rsidRPr="00205B71" w:rsidRDefault="003644ED" w:rsidP="00205B71">
      <w:pPr>
        <w:pStyle w:val="AgencyContactPhoneLPA"/>
        <w:rPr>
          <w:rFonts w:ascii="Arial" w:hAnsi="Arial" w:cs="Arial"/>
          <w:sz w:val="28"/>
          <w:szCs w:val="28"/>
        </w:rPr>
      </w:pPr>
      <w:r w:rsidRPr="00205B71">
        <w:rPr>
          <w:rFonts w:ascii="Arial" w:hAnsi="Arial" w:cs="Arial"/>
          <w:sz w:val="28"/>
          <w:szCs w:val="28"/>
        </w:rPr>
        <w:t>760-955-3201</w:t>
      </w:r>
    </w:p>
    <w:p w14:paraId="53E62D53" w14:textId="77777777" w:rsidR="003371DC" w:rsidRPr="00205B71" w:rsidRDefault="00997CFE" w:rsidP="00205B71">
      <w:pPr>
        <w:pStyle w:val="Heading2-noalpha"/>
        <w:rPr>
          <w:rFonts w:ascii="Arial" w:hAnsi="Arial" w:cs="Arial"/>
          <w:sz w:val="28"/>
          <w:szCs w:val="28"/>
          <w:lang w:val="en-US"/>
        </w:rPr>
      </w:pPr>
      <w:r w:rsidRPr="00205B71">
        <w:rPr>
          <w:rFonts w:ascii="Arial" w:hAnsi="Arial" w:cs="Arial"/>
          <w:sz w:val="28"/>
          <w:szCs w:val="28"/>
          <w:lang w:val="en-US"/>
        </w:rPr>
        <w:t>Workforce Innovation and Opportunity Act (</w:t>
      </w:r>
      <w:r w:rsidR="003371DC" w:rsidRPr="00205B71">
        <w:rPr>
          <w:rFonts w:ascii="Arial" w:hAnsi="Arial" w:cs="Arial"/>
          <w:sz w:val="28"/>
          <w:szCs w:val="28"/>
        </w:rPr>
        <w:t>WIOA</w:t>
      </w:r>
      <w:r w:rsidRPr="00205B71">
        <w:rPr>
          <w:rFonts w:ascii="Arial" w:hAnsi="Arial" w:cs="Arial"/>
          <w:sz w:val="28"/>
          <w:szCs w:val="28"/>
          <w:lang w:val="en-US"/>
        </w:rPr>
        <w:t>)</w:t>
      </w:r>
      <w:r w:rsidR="003371DC" w:rsidRPr="00205B71">
        <w:rPr>
          <w:rFonts w:ascii="Arial" w:hAnsi="Arial" w:cs="Arial"/>
          <w:sz w:val="28"/>
          <w:szCs w:val="28"/>
        </w:rPr>
        <w:t xml:space="preserve"> – </w:t>
      </w:r>
      <w:r w:rsidR="00D57ACA" w:rsidRPr="00205B71">
        <w:rPr>
          <w:rFonts w:ascii="Arial" w:hAnsi="Arial" w:cs="Arial"/>
          <w:sz w:val="28"/>
          <w:szCs w:val="28"/>
          <w:lang w:val="en-US"/>
        </w:rPr>
        <w:t>Generation Go!</w:t>
      </w:r>
    </w:p>
    <w:p w14:paraId="4065BD97" w14:textId="329E13D4" w:rsidR="003371DC" w:rsidRPr="00205B71" w:rsidRDefault="003371DC" w:rsidP="00205B71">
      <w:pPr>
        <w:pStyle w:val="ParagraphLevel2LPA"/>
        <w:jc w:val="left"/>
        <w:rPr>
          <w:rFonts w:ascii="Arial" w:hAnsi="Arial" w:cs="Arial"/>
          <w:sz w:val="28"/>
          <w:szCs w:val="28"/>
        </w:rPr>
      </w:pPr>
      <w:r w:rsidRPr="00205B71">
        <w:rPr>
          <w:rFonts w:ascii="Arial" w:hAnsi="Arial" w:cs="Arial"/>
          <w:sz w:val="28"/>
          <w:szCs w:val="28"/>
        </w:rPr>
        <w:t xml:space="preserve">The Workforce Development Board is partnering with the Desert/Mountain SELPA to make key investments in serving Out-of-School Youth. The program will prepare vulnerable youth and other young job seekers for successful employment </w:t>
      </w:r>
      <w:r w:rsidR="00EF580E" w:rsidRPr="00205B71">
        <w:rPr>
          <w:rFonts w:ascii="Arial" w:hAnsi="Arial" w:cs="Arial"/>
          <w:noProof/>
          <w:sz w:val="28"/>
          <w:szCs w:val="28"/>
        </w:rPr>
        <w:t>by</w:t>
      </w:r>
      <w:r w:rsidRPr="00205B71">
        <w:rPr>
          <w:rFonts w:ascii="Arial" w:hAnsi="Arial" w:cs="Arial"/>
          <w:sz w:val="28"/>
          <w:szCs w:val="28"/>
        </w:rPr>
        <w:t xml:space="preserve"> increasing the use of proven service models.</w:t>
      </w:r>
      <w:r w:rsidR="008F6DC2" w:rsidRPr="00205B71">
        <w:rPr>
          <w:rFonts w:ascii="Arial" w:hAnsi="Arial" w:cs="Arial"/>
          <w:sz w:val="28"/>
          <w:szCs w:val="28"/>
        </w:rPr>
        <w:t xml:space="preserve"> </w:t>
      </w:r>
      <w:r w:rsidRPr="00205B71">
        <w:rPr>
          <w:rFonts w:ascii="Arial" w:hAnsi="Arial" w:cs="Arial"/>
          <w:sz w:val="28"/>
          <w:szCs w:val="28"/>
        </w:rPr>
        <w:t>The transition staff will enroll out-of-scho</w:t>
      </w:r>
      <w:r w:rsidR="000A4907" w:rsidRPr="00205B71">
        <w:rPr>
          <w:rFonts w:ascii="Arial" w:hAnsi="Arial" w:cs="Arial"/>
          <w:sz w:val="28"/>
          <w:szCs w:val="28"/>
        </w:rPr>
        <w:t>ol youth between the ages of 16</w:t>
      </w:r>
      <w:r w:rsidRPr="00205B71">
        <w:rPr>
          <w:rFonts w:ascii="Arial" w:hAnsi="Arial" w:cs="Arial"/>
          <w:sz w:val="28"/>
          <w:szCs w:val="28"/>
        </w:rPr>
        <w:t>-</w:t>
      </w:r>
      <w:r w:rsidR="000A4907" w:rsidRPr="00205B71">
        <w:rPr>
          <w:rFonts w:ascii="Arial" w:hAnsi="Arial" w:cs="Arial"/>
          <w:sz w:val="28"/>
          <w:szCs w:val="28"/>
        </w:rPr>
        <w:t>24</w:t>
      </w:r>
      <w:r w:rsidRPr="00205B71">
        <w:rPr>
          <w:rFonts w:ascii="Arial" w:hAnsi="Arial" w:cs="Arial"/>
          <w:sz w:val="28"/>
          <w:szCs w:val="28"/>
        </w:rPr>
        <w:t xml:space="preserve"> and </w:t>
      </w:r>
      <w:r w:rsidR="000A4907" w:rsidRPr="00205B71">
        <w:rPr>
          <w:rFonts w:ascii="Arial" w:hAnsi="Arial" w:cs="Arial"/>
          <w:sz w:val="28"/>
          <w:szCs w:val="28"/>
        </w:rPr>
        <w:t xml:space="preserve">will either directly provide or use linkages to access several of the </w:t>
      </w:r>
      <w:r w:rsidRPr="00205B71">
        <w:rPr>
          <w:rFonts w:ascii="Arial" w:hAnsi="Arial" w:cs="Arial"/>
          <w:sz w:val="28"/>
          <w:szCs w:val="28"/>
        </w:rPr>
        <w:t>14 WIOA Program Elements.</w:t>
      </w:r>
      <w:r w:rsidR="008F6DC2" w:rsidRPr="00205B71">
        <w:rPr>
          <w:rFonts w:ascii="Arial" w:hAnsi="Arial" w:cs="Arial"/>
          <w:sz w:val="28"/>
          <w:szCs w:val="28"/>
        </w:rPr>
        <w:t xml:space="preserve"> </w:t>
      </w:r>
      <w:r w:rsidRPr="00205B71">
        <w:rPr>
          <w:rFonts w:ascii="Arial" w:hAnsi="Arial" w:cs="Arial"/>
          <w:sz w:val="28"/>
          <w:szCs w:val="28"/>
        </w:rPr>
        <w:t>Youth will receive services in the following areas:</w:t>
      </w:r>
      <w:r w:rsidR="008F6DC2" w:rsidRPr="00205B71">
        <w:rPr>
          <w:rFonts w:ascii="Arial" w:hAnsi="Arial" w:cs="Arial"/>
          <w:sz w:val="28"/>
          <w:szCs w:val="28"/>
        </w:rPr>
        <w:t xml:space="preserve"> </w:t>
      </w:r>
      <w:r w:rsidRPr="00205B71">
        <w:rPr>
          <w:rFonts w:ascii="Arial" w:hAnsi="Arial" w:cs="Arial"/>
          <w:sz w:val="28"/>
          <w:szCs w:val="28"/>
        </w:rPr>
        <w:t xml:space="preserve">paid and unpaid work experiences, occupational skills training, support services, adult mentoring, leadership development, financial literacy, and linkage(s) to adult education programs and community colleges. </w:t>
      </w:r>
    </w:p>
    <w:p w14:paraId="1A272E0A" w14:textId="77777777" w:rsidR="00D57ACA" w:rsidRPr="00205B71" w:rsidRDefault="00D57ACA" w:rsidP="00205B71">
      <w:pPr>
        <w:pStyle w:val="Heading2-noalpha"/>
        <w:rPr>
          <w:rFonts w:ascii="Arial" w:hAnsi="Arial" w:cs="Arial"/>
          <w:sz w:val="28"/>
          <w:szCs w:val="28"/>
          <w:lang w:val="en-US"/>
        </w:rPr>
      </w:pPr>
      <w:r w:rsidRPr="00205B71">
        <w:rPr>
          <w:rFonts w:ascii="Arial" w:hAnsi="Arial" w:cs="Arial"/>
          <w:sz w:val="28"/>
          <w:szCs w:val="28"/>
        </w:rPr>
        <w:t>Desert/Mountain Children’s Center</w:t>
      </w:r>
      <w:r w:rsidRPr="00205B71">
        <w:rPr>
          <w:rFonts w:ascii="Arial" w:hAnsi="Arial" w:cs="Arial"/>
          <w:sz w:val="28"/>
          <w:szCs w:val="28"/>
          <w:lang w:val="en-US"/>
        </w:rPr>
        <w:t xml:space="preserve"> (DMCC)</w:t>
      </w:r>
    </w:p>
    <w:p w14:paraId="6C1DE37D" w14:textId="77777777" w:rsidR="00D57ACA" w:rsidRPr="00205B71" w:rsidRDefault="00D57ACA" w:rsidP="00205B71">
      <w:pPr>
        <w:pStyle w:val="ContactAgencyHeadingLPA"/>
        <w:rPr>
          <w:rFonts w:ascii="Arial" w:hAnsi="Arial" w:cs="Arial"/>
          <w:sz w:val="28"/>
          <w:szCs w:val="28"/>
        </w:rPr>
      </w:pPr>
      <w:r w:rsidRPr="00205B71">
        <w:rPr>
          <w:rFonts w:ascii="Arial" w:hAnsi="Arial" w:cs="Arial"/>
          <w:sz w:val="28"/>
          <w:szCs w:val="28"/>
        </w:rPr>
        <w:t>Desert/Mountain Children’s Center Contact Info:</w:t>
      </w:r>
    </w:p>
    <w:p w14:paraId="51AD128B" w14:textId="77777777" w:rsidR="00D57ACA" w:rsidRPr="00205B71" w:rsidRDefault="00D57ACA" w:rsidP="00205B71">
      <w:pPr>
        <w:pStyle w:val="ContactAgencyPersonLPA"/>
        <w:rPr>
          <w:rFonts w:ascii="Arial" w:hAnsi="Arial" w:cs="Arial"/>
          <w:sz w:val="28"/>
          <w:szCs w:val="28"/>
        </w:rPr>
      </w:pPr>
      <w:r w:rsidRPr="00205B71">
        <w:rPr>
          <w:rFonts w:ascii="Arial" w:hAnsi="Arial" w:cs="Arial"/>
          <w:sz w:val="28"/>
          <w:szCs w:val="28"/>
        </w:rPr>
        <w:t>Linda Llamas – Director</w:t>
      </w:r>
    </w:p>
    <w:p w14:paraId="77AD3A21" w14:textId="77777777" w:rsidR="00D57ACA" w:rsidRPr="00D80060" w:rsidRDefault="003933CD" w:rsidP="00205B71">
      <w:pPr>
        <w:pStyle w:val="EmailAddressLPA"/>
        <w:spacing w:after="0"/>
        <w:rPr>
          <w:rFonts w:ascii="Arial" w:hAnsi="Arial" w:cs="Arial"/>
          <w:i w:val="0"/>
          <w:color w:val="0563C1" w:themeColor="hyperlink"/>
          <w:sz w:val="28"/>
          <w:szCs w:val="28"/>
          <w:u w:val="single"/>
        </w:rPr>
      </w:pPr>
      <w:hyperlink r:id="rId8" w:history="1">
        <w:r w:rsidR="00BB6CC6" w:rsidRPr="00D80060">
          <w:rPr>
            <w:rStyle w:val="Hyperlink"/>
            <w:rFonts w:ascii="Arial" w:hAnsi="Arial" w:cs="Arial"/>
            <w:i w:val="0"/>
            <w:sz w:val="28"/>
            <w:szCs w:val="28"/>
          </w:rPr>
          <w:t>linda.llamas@cahelp.org</w:t>
        </w:r>
      </w:hyperlink>
    </w:p>
    <w:p w14:paraId="4B9C09CF" w14:textId="77777777" w:rsidR="00D57ACA" w:rsidRPr="00205B71" w:rsidRDefault="00D57ACA" w:rsidP="00205B71">
      <w:pPr>
        <w:pStyle w:val="AgencyContactPhoneLPA"/>
        <w:rPr>
          <w:rFonts w:ascii="Arial" w:hAnsi="Arial" w:cs="Arial"/>
          <w:sz w:val="28"/>
          <w:szCs w:val="28"/>
        </w:rPr>
      </w:pPr>
      <w:r w:rsidRPr="00205B71">
        <w:rPr>
          <w:rFonts w:ascii="Arial" w:hAnsi="Arial" w:cs="Arial"/>
          <w:sz w:val="28"/>
          <w:szCs w:val="28"/>
        </w:rPr>
        <w:t>(760) 955-3606</w:t>
      </w:r>
    </w:p>
    <w:p w14:paraId="3C3133EC" w14:textId="77777777" w:rsidR="00D57ACA" w:rsidRPr="00205B71" w:rsidRDefault="00D57ACA" w:rsidP="00205B71">
      <w:pPr>
        <w:pStyle w:val="ParagraphLevel2LPA"/>
        <w:jc w:val="left"/>
        <w:rPr>
          <w:rFonts w:ascii="Arial" w:hAnsi="Arial" w:cs="Arial"/>
          <w:sz w:val="28"/>
          <w:szCs w:val="28"/>
        </w:rPr>
      </w:pPr>
      <w:r w:rsidRPr="00205B71">
        <w:rPr>
          <w:rFonts w:ascii="Arial" w:hAnsi="Arial" w:cs="Arial"/>
          <w:sz w:val="28"/>
          <w:szCs w:val="28"/>
        </w:rPr>
        <w:lastRenderedPageBreak/>
        <w:t>The Desert/Mountain Children’s Center (DMCC) is a counseling center designed to meet the therapeutic needs of infants, children, and youth</w:t>
      </w:r>
      <w:r w:rsidRPr="00205B71">
        <w:rPr>
          <w:rFonts w:ascii="Arial" w:hAnsi="Arial" w:cs="Arial"/>
          <w:noProof/>
          <w:sz w:val="28"/>
          <w:szCs w:val="28"/>
        </w:rPr>
        <w:t>,</w:t>
      </w:r>
      <w:r w:rsidRPr="00205B71">
        <w:rPr>
          <w:rFonts w:ascii="Arial" w:hAnsi="Arial" w:cs="Arial"/>
          <w:sz w:val="28"/>
          <w:szCs w:val="28"/>
        </w:rPr>
        <w:t xml:space="preserve"> birth to 22 years of age. The DMCC provides screening, psychological assessment, mental health treatment planning</w:t>
      </w:r>
      <w:r w:rsidR="00325C87" w:rsidRPr="00205B71">
        <w:rPr>
          <w:rFonts w:ascii="Arial" w:hAnsi="Arial" w:cs="Arial"/>
          <w:sz w:val="28"/>
          <w:szCs w:val="28"/>
        </w:rPr>
        <w:t>,</w:t>
      </w:r>
      <w:r w:rsidRPr="00205B71">
        <w:rPr>
          <w:rFonts w:ascii="Arial" w:hAnsi="Arial" w:cs="Arial"/>
          <w:sz w:val="28"/>
          <w:szCs w:val="28"/>
        </w:rPr>
        <w:t xml:space="preserve"> and mental health treatment services. Services </w:t>
      </w:r>
      <w:r w:rsidRPr="00205B71">
        <w:rPr>
          <w:rFonts w:ascii="Arial" w:hAnsi="Arial" w:cs="Arial"/>
          <w:noProof/>
          <w:sz w:val="28"/>
          <w:szCs w:val="28"/>
        </w:rPr>
        <w:t>are provided</w:t>
      </w:r>
      <w:r w:rsidRPr="00205B71">
        <w:rPr>
          <w:rFonts w:ascii="Arial" w:hAnsi="Arial" w:cs="Arial"/>
          <w:sz w:val="28"/>
          <w:szCs w:val="28"/>
        </w:rPr>
        <w:t xml:space="preserve"> through individual, group, and family therapy.</w:t>
      </w:r>
    </w:p>
    <w:p w14:paraId="46A1C9E3" w14:textId="756B7CB6" w:rsidR="00D57ACA" w:rsidRPr="00205B71" w:rsidRDefault="00D57ACA" w:rsidP="00205B71">
      <w:pPr>
        <w:pStyle w:val="ParagraphLevel2LPA"/>
        <w:jc w:val="left"/>
        <w:rPr>
          <w:rFonts w:ascii="Arial" w:hAnsi="Arial" w:cs="Arial"/>
          <w:sz w:val="28"/>
          <w:szCs w:val="28"/>
        </w:rPr>
      </w:pPr>
      <w:r w:rsidRPr="00205B71">
        <w:rPr>
          <w:rFonts w:ascii="Arial" w:hAnsi="Arial" w:cs="Arial"/>
          <w:sz w:val="28"/>
          <w:szCs w:val="28"/>
        </w:rPr>
        <w:t xml:space="preserve">Services </w:t>
      </w:r>
      <w:r w:rsidRPr="00205B71">
        <w:rPr>
          <w:rFonts w:ascii="Arial" w:hAnsi="Arial" w:cs="Arial"/>
          <w:noProof/>
          <w:sz w:val="28"/>
          <w:szCs w:val="28"/>
        </w:rPr>
        <w:t>are provided</w:t>
      </w:r>
      <w:r w:rsidRPr="00205B71">
        <w:rPr>
          <w:rFonts w:ascii="Arial" w:hAnsi="Arial" w:cs="Arial"/>
          <w:sz w:val="28"/>
          <w:szCs w:val="28"/>
        </w:rPr>
        <w:t xml:space="preserve"> at the DMCC clinic, schools</w:t>
      </w:r>
      <w:r w:rsidR="000A4907" w:rsidRPr="00205B71">
        <w:rPr>
          <w:rFonts w:ascii="Arial" w:hAnsi="Arial" w:cs="Arial"/>
          <w:sz w:val="28"/>
          <w:szCs w:val="28"/>
        </w:rPr>
        <w:t>,</w:t>
      </w:r>
      <w:r w:rsidRPr="00205B71">
        <w:rPr>
          <w:rFonts w:ascii="Arial" w:hAnsi="Arial" w:cs="Arial"/>
          <w:sz w:val="28"/>
          <w:szCs w:val="28"/>
        </w:rPr>
        <w:t xml:space="preserve"> </w:t>
      </w:r>
      <w:r w:rsidRPr="00205B71">
        <w:rPr>
          <w:rFonts w:ascii="Arial" w:hAnsi="Arial" w:cs="Arial"/>
          <w:noProof/>
          <w:sz w:val="28"/>
          <w:szCs w:val="28"/>
        </w:rPr>
        <w:t>and</w:t>
      </w:r>
      <w:r w:rsidRPr="00205B71">
        <w:rPr>
          <w:rFonts w:ascii="Arial" w:hAnsi="Arial" w:cs="Arial"/>
          <w:sz w:val="28"/>
          <w:szCs w:val="28"/>
        </w:rPr>
        <w:t xml:space="preserve"> in the home. The DMCC offers services on a</w:t>
      </w:r>
      <w:r w:rsidRPr="00205B71">
        <w:rPr>
          <w:rStyle w:val="ParagraphLevel2LPAChar"/>
          <w:rFonts w:ascii="Arial" w:hAnsi="Arial" w:cs="Arial"/>
          <w:sz w:val="28"/>
          <w:szCs w:val="28"/>
        </w:rPr>
        <w:t xml:space="preserve"> </w:t>
      </w:r>
      <w:r w:rsidRPr="00205B71">
        <w:rPr>
          <w:rFonts w:ascii="Arial" w:hAnsi="Arial" w:cs="Arial"/>
          <w:sz w:val="28"/>
          <w:szCs w:val="28"/>
        </w:rPr>
        <w:t>continuum of care, from mild to severe mental health needs. It is the goal of the DMCC to assist clients in developing skills to reach their full potential. Referrals may be made through the child’s school, parent, doctor, or an external source.</w:t>
      </w:r>
    </w:p>
    <w:p w14:paraId="47CAEB8C" w14:textId="77777777" w:rsidR="00713181" w:rsidRPr="00205B71" w:rsidRDefault="00713181" w:rsidP="00205B71">
      <w:pPr>
        <w:pStyle w:val="Heading2"/>
        <w:rPr>
          <w:rFonts w:ascii="Arial" w:hAnsi="Arial" w:cs="Arial"/>
          <w:sz w:val="28"/>
          <w:szCs w:val="28"/>
        </w:rPr>
      </w:pPr>
      <w:r w:rsidRPr="00205B71">
        <w:rPr>
          <w:rFonts w:ascii="Arial" w:hAnsi="Arial" w:cs="Arial"/>
          <w:sz w:val="28"/>
          <w:szCs w:val="28"/>
        </w:rPr>
        <w:t>Inland Regional Center (IRC) Core Partners</w:t>
      </w:r>
    </w:p>
    <w:p w14:paraId="4EBB2AC8" w14:textId="77777777" w:rsidR="00713181" w:rsidRPr="00205B71" w:rsidRDefault="00713181" w:rsidP="00205B71">
      <w:pPr>
        <w:pStyle w:val="BulletLevel1LPA"/>
        <w:rPr>
          <w:rFonts w:ascii="Arial" w:hAnsi="Arial" w:cs="Arial"/>
          <w:sz w:val="28"/>
          <w:szCs w:val="28"/>
        </w:rPr>
      </w:pPr>
      <w:r w:rsidRPr="00205B71">
        <w:rPr>
          <w:rFonts w:ascii="Arial" w:hAnsi="Arial" w:cs="Arial"/>
          <w:sz w:val="28"/>
          <w:szCs w:val="28"/>
        </w:rPr>
        <w:t xml:space="preserve">Vince Toms, </w:t>
      </w:r>
      <w:r w:rsidRPr="00205B71">
        <w:rPr>
          <w:rFonts w:ascii="Arial" w:hAnsi="Arial" w:cs="Arial"/>
          <w:color w:val="000000"/>
          <w:sz w:val="28"/>
          <w:szCs w:val="28"/>
        </w:rPr>
        <w:t>Community Services</w:t>
      </w:r>
      <w:r w:rsidRPr="00205B71">
        <w:rPr>
          <w:rFonts w:ascii="Arial" w:hAnsi="Arial" w:cs="Arial"/>
          <w:color w:val="FF0000"/>
          <w:sz w:val="28"/>
          <w:szCs w:val="28"/>
        </w:rPr>
        <w:t xml:space="preserve"> </w:t>
      </w:r>
      <w:r w:rsidRPr="00205B71">
        <w:rPr>
          <w:rFonts w:ascii="Arial" w:hAnsi="Arial" w:cs="Arial"/>
          <w:sz w:val="28"/>
          <w:szCs w:val="28"/>
        </w:rPr>
        <w:t>Director</w:t>
      </w:r>
      <w:r w:rsidR="008F6DC2" w:rsidRPr="00205B71">
        <w:rPr>
          <w:rFonts w:ascii="Arial" w:hAnsi="Arial" w:cs="Arial"/>
          <w:sz w:val="28"/>
          <w:szCs w:val="28"/>
        </w:rPr>
        <w:t xml:space="preserve"> </w:t>
      </w:r>
    </w:p>
    <w:p w14:paraId="7D651B16" w14:textId="77777777" w:rsidR="00713181" w:rsidRPr="00205B71" w:rsidRDefault="00713181" w:rsidP="00205B71">
      <w:pPr>
        <w:pStyle w:val="BulletLevel1LPA"/>
        <w:rPr>
          <w:rFonts w:ascii="Arial" w:hAnsi="Arial" w:cs="Arial"/>
          <w:sz w:val="28"/>
          <w:szCs w:val="28"/>
        </w:rPr>
      </w:pPr>
      <w:r w:rsidRPr="00205B71">
        <w:rPr>
          <w:rFonts w:ascii="Arial" w:hAnsi="Arial" w:cs="Arial"/>
          <w:sz w:val="28"/>
          <w:szCs w:val="28"/>
        </w:rPr>
        <w:t xml:space="preserve">Felipe Garcia, Children </w:t>
      </w:r>
      <w:r w:rsidRPr="00205B71">
        <w:rPr>
          <w:rFonts w:ascii="Arial" w:hAnsi="Arial" w:cs="Arial"/>
          <w:noProof/>
          <w:sz w:val="28"/>
          <w:szCs w:val="28"/>
        </w:rPr>
        <w:t>and</w:t>
      </w:r>
      <w:r w:rsidRPr="00205B71">
        <w:rPr>
          <w:rFonts w:ascii="Arial" w:hAnsi="Arial" w:cs="Arial"/>
          <w:sz w:val="28"/>
          <w:szCs w:val="28"/>
        </w:rPr>
        <w:t xml:space="preserve"> Transition Director</w:t>
      </w:r>
    </w:p>
    <w:p w14:paraId="2ACD126E" w14:textId="77777777" w:rsidR="00713181" w:rsidRPr="00205B71" w:rsidRDefault="00F22044" w:rsidP="00205B71">
      <w:pPr>
        <w:pStyle w:val="BulletLevel1LPA"/>
        <w:rPr>
          <w:rFonts w:ascii="Arial" w:hAnsi="Arial" w:cs="Arial"/>
          <w:sz w:val="28"/>
          <w:szCs w:val="28"/>
        </w:rPr>
      </w:pPr>
      <w:r w:rsidRPr="00205B71">
        <w:rPr>
          <w:rFonts w:ascii="Arial" w:hAnsi="Arial" w:cs="Arial"/>
          <w:sz w:val="28"/>
          <w:szCs w:val="28"/>
        </w:rPr>
        <w:t>Angelica Serrano</w:t>
      </w:r>
      <w:r w:rsidR="00713181" w:rsidRPr="00205B71">
        <w:rPr>
          <w:rFonts w:ascii="Arial" w:hAnsi="Arial" w:cs="Arial"/>
          <w:sz w:val="28"/>
          <w:szCs w:val="28"/>
        </w:rPr>
        <w:t>, Program Manager</w:t>
      </w:r>
      <w:r w:rsidR="008F6DC2" w:rsidRPr="00205B71">
        <w:rPr>
          <w:rFonts w:ascii="Arial" w:hAnsi="Arial" w:cs="Arial"/>
          <w:sz w:val="28"/>
          <w:szCs w:val="28"/>
        </w:rPr>
        <w:t xml:space="preserve"> </w:t>
      </w:r>
    </w:p>
    <w:p w14:paraId="1848CE1F" w14:textId="77777777" w:rsidR="00713181" w:rsidRPr="00205B71" w:rsidRDefault="00713181" w:rsidP="00205B71">
      <w:pPr>
        <w:pStyle w:val="BulletLevel1LPA"/>
        <w:rPr>
          <w:rFonts w:ascii="Arial" w:hAnsi="Arial" w:cs="Arial"/>
          <w:sz w:val="28"/>
          <w:szCs w:val="28"/>
        </w:rPr>
      </w:pPr>
      <w:r w:rsidRPr="00205B71">
        <w:rPr>
          <w:rFonts w:ascii="Arial" w:hAnsi="Arial" w:cs="Arial"/>
          <w:sz w:val="28"/>
          <w:szCs w:val="28"/>
        </w:rPr>
        <w:t>Andrew Burdick, Employment Specialist</w:t>
      </w:r>
      <w:r w:rsidR="008F6DC2" w:rsidRPr="00205B71">
        <w:rPr>
          <w:rFonts w:ascii="Arial" w:hAnsi="Arial" w:cs="Arial"/>
          <w:sz w:val="28"/>
          <w:szCs w:val="28"/>
        </w:rPr>
        <w:t xml:space="preserve"> </w:t>
      </w:r>
    </w:p>
    <w:p w14:paraId="3C182BAA" w14:textId="77777777" w:rsidR="00713181" w:rsidRPr="00205B71" w:rsidRDefault="00713181" w:rsidP="00205B71">
      <w:pPr>
        <w:pStyle w:val="BulletLevel1LPA"/>
        <w:rPr>
          <w:rFonts w:ascii="Arial" w:hAnsi="Arial" w:cs="Arial"/>
          <w:sz w:val="28"/>
          <w:szCs w:val="28"/>
        </w:rPr>
      </w:pPr>
      <w:r w:rsidRPr="00205B71">
        <w:rPr>
          <w:rFonts w:ascii="Arial" w:hAnsi="Arial" w:cs="Arial"/>
          <w:sz w:val="28"/>
          <w:szCs w:val="28"/>
        </w:rPr>
        <w:t>Beth Crane, Employment Specialist</w:t>
      </w:r>
    </w:p>
    <w:p w14:paraId="064FFFA3" w14:textId="77777777" w:rsidR="003644ED" w:rsidRPr="00205B71" w:rsidRDefault="00F22044" w:rsidP="00205B71">
      <w:pPr>
        <w:pStyle w:val="ParagraphLevel2LPA"/>
        <w:jc w:val="left"/>
        <w:rPr>
          <w:rFonts w:ascii="Arial" w:hAnsi="Arial" w:cs="Arial"/>
          <w:sz w:val="28"/>
          <w:szCs w:val="28"/>
        </w:rPr>
      </w:pPr>
      <w:r w:rsidRPr="00205B71">
        <w:rPr>
          <w:rFonts w:ascii="Arial" w:hAnsi="Arial" w:cs="Arial"/>
          <w:sz w:val="28"/>
          <w:szCs w:val="28"/>
        </w:rPr>
        <w:t xml:space="preserve">Regional Centers are community-based, private, non-profit agencies which help people with a developmental disability obtain services and supports that enhance </w:t>
      </w:r>
      <w:r w:rsidR="00B716C8" w:rsidRPr="00205B71">
        <w:rPr>
          <w:rFonts w:ascii="Arial" w:hAnsi="Arial" w:cs="Arial"/>
          <w:sz w:val="28"/>
          <w:szCs w:val="28"/>
        </w:rPr>
        <w:t xml:space="preserve">the </w:t>
      </w:r>
      <w:r w:rsidRPr="00205B71">
        <w:rPr>
          <w:rFonts w:ascii="Arial" w:hAnsi="Arial" w:cs="Arial"/>
          <w:noProof/>
          <w:sz w:val="28"/>
          <w:szCs w:val="28"/>
        </w:rPr>
        <w:t>quality</w:t>
      </w:r>
      <w:r w:rsidRPr="00205B71">
        <w:rPr>
          <w:rFonts w:ascii="Arial" w:hAnsi="Arial" w:cs="Arial"/>
          <w:sz w:val="28"/>
          <w:szCs w:val="28"/>
        </w:rPr>
        <w:t xml:space="preserve"> of life and increase independence, inclusion, and normalization.</w:t>
      </w:r>
    </w:p>
    <w:p w14:paraId="460ED2C0" w14:textId="77777777" w:rsidR="00D02416" w:rsidRPr="00205B71" w:rsidRDefault="00FF3EFC" w:rsidP="00205B71">
      <w:pPr>
        <w:pStyle w:val="ContactAgencyHeadingLPA"/>
        <w:rPr>
          <w:rFonts w:ascii="Arial" w:hAnsi="Arial" w:cs="Arial"/>
          <w:sz w:val="28"/>
          <w:szCs w:val="28"/>
        </w:rPr>
      </w:pPr>
      <w:r w:rsidRPr="00205B71">
        <w:rPr>
          <w:rFonts w:ascii="Arial" w:hAnsi="Arial" w:cs="Arial"/>
          <w:sz w:val="28"/>
          <w:szCs w:val="28"/>
        </w:rPr>
        <w:t>IRC Contact Info:</w:t>
      </w:r>
    </w:p>
    <w:p w14:paraId="41B7F4FA" w14:textId="77777777" w:rsidR="002C0D14" w:rsidRPr="00205B71" w:rsidRDefault="00FF3EFC" w:rsidP="00205B71">
      <w:pPr>
        <w:pStyle w:val="AgencyNameLPA"/>
        <w:rPr>
          <w:rFonts w:ascii="Arial" w:hAnsi="Arial" w:cs="Arial"/>
          <w:sz w:val="28"/>
          <w:szCs w:val="28"/>
        </w:rPr>
      </w:pPr>
      <w:r w:rsidRPr="00205B71">
        <w:rPr>
          <w:rFonts w:ascii="Arial" w:hAnsi="Arial" w:cs="Arial"/>
          <w:sz w:val="28"/>
          <w:szCs w:val="28"/>
        </w:rPr>
        <w:t>Inland Regional Center</w:t>
      </w:r>
    </w:p>
    <w:p w14:paraId="493E03DF" w14:textId="77777777" w:rsidR="002C0D14" w:rsidRPr="00205B71" w:rsidRDefault="002C0D14" w:rsidP="00205B71">
      <w:pPr>
        <w:pStyle w:val="AgencyAddressLPA"/>
        <w:rPr>
          <w:rFonts w:ascii="Arial" w:hAnsi="Arial" w:cs="Arial"/>
          <w:sz w:val="28"/>
          <w:szCs w:val="28"/>
        </w:rPr>
      </w:pPr>
      <w:r w:rsidRPr="00205B71">
        <w:rPr>
          <w:rFonts w:ascii="Arial" w:hAnsi="Arial" w:cs="Arial"/>
          <w:sz w:val="28"/>
          <w:szCs w:val="28"/>
        </w:rPr>
        <w:t>1</w:t>
      </w:r>
      <w:r w:rsidR="00FF3EFC" w:rsidRPr="00205B71">
        <w:rPr>
          <w:rFonts w:ascii="Arial" w:hAnsi="Arial" w:cs="Arial"/>
          <w:sz w:val="28"/>
          <w:szCs w:val="28"/>
        </w:rPr>
        <w:t>365 S. Waterman Av</w:t>
      </w:r>
      <w:r w:rsidR="00DA7EE6" w:rsidRPr="00205B71">
        <w:rPr>
          <w:rFonts w:ascii="Arial" w:hAnsi="Arial" w:cs="Arial"/>
          <w:sz w:val="28"/>
          <w:szCs w:val="28"/>
        </w:rPr>
        <w:t xml:space="preserve">enue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00FF3EFC" w:rsidRPr="00205B71">
        <w:rPr>
          <w:rFonts w:ascii="Arial" w:hAnsi="Arial" w:cs="Arial"/>
          <w:sz w:val="28"/>
          <w:szCs w:val="28"/>
        </w:rPr>
        <w:t>San Bernardino, CA 92408</w:t>
      </w:r>
    </w:p>
    <w:p w14:paraId="6B274ED0" w14:textId="77777777" w:rsidR="00FF3EFC" w:rsidRPr="00205B71" w:rsidRDefault="00DA7EE6" w:rsidP="00205B71">
      <w:pPr>
        <w:pStyle w:val="AgencyContactPhoneLPA"/>
        <w:rPr>
          <w:rFonts w:ascii="Arial" w:hAnsi="Arial" w:cs="Arial"/>
          <w:sz w:val="28"/>
          <w:szCs w:val="28"/>
        </w:rPr>
      </w:pPr>
      <w:r w:rsidRPr="00205B71">
        <w:rPr>
          <w:rFonts w:ascii="Arial" w:hAnsi="Arial" w:cs="Arial"/>
          <w:sz w:val="28"/>
          <w:szCs w:val="28"/>
        </w:rPr>
        <w:t>(</w:t>
      </w:r>
      <w:r w:rsidR="00FF3EFC" w:rsidRPr="00205B71">
        <w:rPr>
          <w:rFonts w:ascii="Arial" w:hAnsi="Arial" w:cs="Arial"/>
          <w:sz w:val="28"/>
          <w:szCs w:val="28"/>
        </w:rPr>
        <w:t>909</w:t>
      </w:r>
      <w:r w:rsidRPr="00205B71">
        <w:rPr>
          <w:rFonts w:ascii="Arial" w:hAnsi="Arial" w:cs="Arial"/>
          <w:sz w:val="28"/>
          <w:szCs w:val="28"/>
        </w:rPr>
        <w:t xml:space="preserve">) </w:t>
      </w:r>
      <w:r w:rsidR="00FF3EFC" w:rsidRPr="00205B71">
        <w:rPr>
          <w:rFonts w:ascii="Arial" w:hAnsi="Arial" w:cs="Arial"/>
          <w:sz w:val="28"/>
          <w:szCs w:val="28"/>
        </w:rPr>
        <w:t>890</w:t>
      </w:r>
      <w:r w:rsidRPr="00205B71">
        <w:rPr>
          <w:rFonts w:ascii="Arial" w:hAnsi="Arial" w:cs="Arial"/>
          <w:sz w:val="28"/>
          <w:szCs w:val="28"/>
        </w:rPr>
        <w:t>-</w:t>
      </w:r>
      <w:r w:rsidR="00FF3EFC" w:rsidRPr="00205B71">
        <w:rPr>
          <w:rFonts w:ascii="Arial" w:hAnsi="Arial" w:cs="Arial"/>
          <w:sz w:val="28"/>
          <w:szCs w:val="28"/>
        </w:rPr>
        <w:t>3000</w:t>
      </w:r>
    </w:p>
    <w:p w14:paraId="5E07625E" w14:textId="77777777" w:rsidR="00C130A0" w:rsidRPr="00205B71" w:rsidRDefault="00C130A0" w:rsidP="00205B71">
      <w:pPr>
        <w:pStyle w:val="AgencyContactPhoneLPA"/>
        <w:numPr>
          <w:ilvl w:val="0"/>
          <w:numId w:val="0"/>
        </w:numPr>
        <w:rPr>
          <w:rFonts w:ascii="Arial" w:hAnsi="Arial" w:cs="Arial"/>
          <w:sz w:val="28"/>
          <w:szCs w:val="28"/>
        </w:rPr>
      </w:pPr>
    </w:p>
    <w:p w14:paraId="5C55A410" w14:textId="77777777" w:rsidR="000C2CB1" w:rsidRPr="00205B71" w:rsidRDefault="000C2CB1" w:rsidP="00205B71">
      <w:pPr>
        <w:pStyle w:val="AgencyContactPhoneLPA"/>
        <w:numPr>
          <w:ilvl w:val="0"/>
          <w:numId w:val="0"/>
        </w:numPr>
        <w:rPr>
          <w:rFonts w:ascii="Arial" w:hAnsi="Arial" w:cs="Arial"/>
          <w:sz w:val="28"/>
          <w:szCs w:val="28"/>
        </w:rPr>
      </w:pPr>
    </w:p>
    <w:p w14:paraId="5C83D393" w14:textId="77777777" w:rsidR="00245575" w:rsidRPr="00205B71" w:rsidRDefault="00245575" w:rsidP="00205B71">
      <w:pPr>
        <w:pStyle w:val="Heading2"/>
        <w:rPr>
          <w:rFonts w:ascii="Arial" w:hAnsi="Arial" w:cs="Arial"/>
          <w:sz w:val="28"/>
          <w:szCs w:val="28"/>
        </w:rPr>
      </w:pPr>
      <w:r w:rsidRPr="00205B71">
        <w:rPr>
          <w:rFonts w:ascii="Arial" w:hAnsi="Arial" w:cs="Arial"/>
          <w:sz w:val="28"/>
          <w:szCs w:val="28"/>
        </w:rPr>
        <w:lastRenderedPageBreak/>
        <w:t xml:space="preserve">San Bernardino County Workforce Development Board </w:t>
      </w:r>
      <w:r w:rsidRPr="00205B71">
        <w:rPr>
          <w:rFonts w:ascii="Arial" w:hAnsi="Arial" w:cs="Arial"/>
          <w:sz w:val="28"/>
          <w:szCs w:val="28"/>
          <w:lang w:val="en-US"/>
        </w:rPr>
        <w:t xml:space="preserve">Core </w:t>
      </w:r>
      <w:r w:rsidRPr="00205B71">
        <w:rPr>
          <w:rFonts w:ascii="Arial" w:hAnsi="Arial" w:cs="Arial"/>
          <w:sz w:val="28"/>
          <w:szCs w:val="28"/>
        </w:rPr>
        <w:t>Partners</w:t>
      </w:r>
    </w:p>
    <w:p w14:paraId="48589F78" w14:textId="77777777" w:rsidR="00245575" w:rsidRPr="00205B71" w:rsidRDefault="00245575" w:rsidP="00205B71">
      <w:pPr>
        <w:pStyle w:val="ContactAgencyPersonLPA"/>
        <w:rPr>
          <w:rFonts w:ascii="Arial" w:hAnsi="Arial" w:cs="Arial"/>
          <w:sz w:val="28"/>
          <w:szCs w:val="28"/>
        </w:rPr>
      </w:pPr>
      <w:r w:rsidRPr="00205B71">
        <w:rPr>
          <w:rFonts w:ascii="Arial" w:hAnsi="Arial" w:cs="Arial"/>
          <w:sz w:val="28"/>
          <w:szCs w:val="28"/>
        </w:rPr>
        <w:t>Stephanie Murillo, Administrative Supervisor I</w:t>
      </w:r>
    </w:p>
    <w:p w14:paraId="0AEA9C1C" w14:textId="77777777" w:rsidR="00245575" w:rsidRPr="00D80060" w:rsidRDefault="003933CD" w:rsidP="00205B71">
      <w:pPr>
        <w:pStyle w:val="EmailAddressLPA"/>
        <w:rPr>
          <w:rFonts w:ascii="Arial" w:hAnsi="Arial" w:cs="Arial"/>
          <w:i w:val="0"/>
          <w:sz w:val="28"/>
          <w:szCs w:val="28"/>
        </w:rPr>
      </w:pPr>
      <w:hyperlink r:id="rId9" w:history="1">
        <w:r w:rsidR="00ED56C9" w:rsidRPr="00D80060">
          <w:rPr>
            <w:rStyle w:val="Hyperlink"/>
            <w:rFonts w:ascii="Arial" w:hAnsi="Arial" w:cs="Arial"/>
            <w:i w:val="0"/>
            <w:sz w:val="28"/>
            <w:szCs w:val="28"/>
          </w:rPr>
          <w:t>smurillo@wdd.sbcounty.gov</w:t>
        </w:r>
      </w:hyperlink>
    </w:p>
    <w:p w14:paraId="657385A8" w14:textId="77777777" w:rsidR="00ED56C9" w:rsidRPr="00205B71" w:rsidRDefault="00ED56C9" w:rsidP="00205B71">
      <w:pPr>
        <w:pStyle w:val="AgencyAddressLPA"/>
        <w:rPr>
          <w:rFonts w:ascii="Arial" w:hAnsi="Arial" w:cs="Arial"/>
          <w:sz w:val="28"/>
          <w:szCs w:val="28"/>
        </w:rPr>
      </w:pPr>
      <w:r w:rsidRPr="00205B71">
        <w:rPr>
          <w:rFonts w:ascii="Arial" w:hAnsi="Arial" w:cs="Arial"/>
          <w:sz w:val="28"/>
          <w:szCs w:val="28"/>
        </w:rPr>
        <w:t xml:space="preserve">290 North D Street, Suite 600 </w:t>
      </w:r>
      <w:r w:rsidR="00F6399F" w:rsidRPr="00205B71">
        <w:rPr>
          <w:rFonts w:ascii="Arial" w:hAnsi="Arial" w:cs="Arial"/>
          <w:sz w:val="28"/>
          <w:szCs w:val="28"/>
        </w:rPr>
        <w:t xml:space="preserve">● </w:t>
      </w:r>
      <w:r w:rsidRPr="00205B71">
        <w:rPr>
          <w:rFonts w:ascii="Arial" w:hAnsi="Arial" w:cs="Arial"/>
          <w:sz w:val="28"/>
          <w:szCs w:val="28"/>
        </w:rPr>
        <w:t>San Bernardino, CA</w:t>
      </w:r>
      <w:r w:rsidR="008F6DC2" w:rsidRPr="00205B71">
        <w:rPr>
          <w:rFonts w:ascii="Arial" w:hAnsi="Arial" w:cs="Arial"/>
          <w:sz w:val="28"/>
          <w:szCs w:val="28"/>
        </w:rPr>
        <w:t xml:space="preserve"> </w:t>
      </w:r>
      <w:r w:rsidRPr="00205B71">
        <w:rPr>
          <w:rFonts w:ascii="Arial" w:hAnsi="Arial" w:cs="Arial"/>
          <w:sz w:val="28"/>
          <w:szCs w:val="28"/>
        </w:rPr>
        <w:t>92415</w:t>
      </w:r>
    </w:p>
    <w:p w14:paraId="1BDB73AC" w14:textId="77777777" w:rsidR="00ED56C9" w:rsidRPr="00205B71" w:rsidRDefault="00ED56C9" w:rsidP="00205B71">
      <w:pPr>
        <w:pStyle w:val="ContactPhone"/>
        <w:ind w:left="1350"/>
        <w:rPr>
          <w:rFonts w:ascii="Arial" w:hAnsi="Arial" w:cs="Arial"/>
          <w:sz w:val="28"/>
          <w:szCs w:val="28"/>
        </w:rPr>
      </w:pPr>
      <w:r w:rsidRPr="00205B71">
        <w:rPr>
          <w:rFonts w:ascii="Arial" w:hAnsi="Arial" w:cs="Arial"/>
          <w:sz w:val="28"/>
          <w:szCs w:val="28"/>
        </w:rPr>
        <w:t>(909) 387-9831</w:t>
      </w:r>
    </w:p>
    <w:p w14:paraId="4CF147B4" w14:textId="77777777" w:rsidR="00ED56C9" w:rsidRPr="00205B71" w:rsidRDefault="00ED56C9" w:rsidP="00205B71">
      <w:pPr>
        <w:pStyle w:val="ContactPhone"/>
        <w:numPr>
          <w:ilvl w:val="0"/>
          <w:numId w:val="0"/>
        </w:numPr>
        <w:ind w:left="1350"/>
        <w:rPr>
          <w:rFonts w:ascii="Arial" w:hAnsi="Arial" w:cs="Arial"/>
          <w:sz w:val="28"/>
          <w:szCs w:val="28"/>
        </w:rPr>
      </w:pPr>
    </w:p>
    <w:p w14:paraId="5F58A366" w14:textId="77777777" w:rsidR="00245575" w:rsidRPr="00205B71" w:rsidRDefault="00245575" w:rsidP="00205B71">
      <w:pPr>
        <w:ind w:left="1008"/>
        <w:rPr>
          <w:rFonts w:ascii="Arial" w:hAnsi="Arial" w:cs="Arial"/>
          <w:b/>
          <w:color w:val="44546A" w:themeColor="text2"/>
          <w:sz w:val="28"/>
          <w:szCs w:val="28"/>
        </w:rPr>
      </w:pPr>
      <w:r w:rsidRPr="00205B71">
        <w:rPr>
          <w:rFonts w:ascii="Arial" w:hAnsi="Arial" w:cs="Arial"/>
          <w:b/>
          <w:color w:val="44546A" w:themeColor="text2"/>
          <w:sz w:val="28"/>
          <w:szCs w:val="28"/>
        </w:rPr>
        <w:t>Sal Monica, Business Services Representative</w:t>
      </w:r>
    </w:p>
    <w:p w14:paraId="6681662E" w14:textId="77777777" w:rsidR="00245575" w:rsidRPr="00D80060" w:rsidRDefault="003933CD" w:rsidP="00205B71">
      <w:pPr>
        <w:pStyle w:val="EmailAddressLPA"/>
        <w:rPr>
          <w:rFonts w:ascii="Arial" w:hAnsi="Arial" w:cs="Arial"/>
          <w:i w:val="0"/>
          <w:sz w:val="28"/>
          <w:szCs w:val="28"/>
        </w:rPr>
      </w:pPr>
      <w:hyperlink r:id="rId10" w:history="1">
        <w:r w:rsidR="003A4274" w:rsidRPr="00D80060">
          <w:rPr>
            <w:rFonts w:ascii="Arial" w:hAnsi="Arial" w:cs="Arial"/>
            <w:i w:val="0"/>
            <w:color w:val="0563C1" w:themeColor="hyperlink"/>
            <w:sz w:val="28"/>
            <w:szCs w:val="28"/>
          </w:rPr>
          <w:t>salm</w:t>
        </w:r>
        <w:r w:rsidR="00245575" w:rsidRPr="00D80060">
          <w:rPr>
            <w:rFonts w:ascii="Arial" w:hAnsi="Arial" w:cs="Arial"/>
            <w:i w:val="0"/>
            <w:color w:val="0563C1" w:themeColor="hyperlink"/>
            <w:sz w:val="28"/>
            <w:szCs w:val="28"/>
          </w:rPr>
          <w:t>@wdd.sbcounty.gov</w:t>
        </w:r>
      </w:hyperlink>
    </w:p>
    <w:p w14:paraId="0D39E2A8" w14:textId="77777777" w:rsidR="00245575" w:rsidRPr="00205B71" w:rsidRDefault="00F6399F" w:rsidP="00205B71">
      <w:pPr>
        <w:pStyle w:val="AgencyAddressLPA"/>
        <w:rPr>
          <w:rFonts w:ascii="Arial" w:hAnsi="Arial" w:cs="Arial"/>
          <w:sz w:val="28"/>
          <w:szCs w:val="28"/>
        </w:rPr>
      </w:pPr>
      <w:r w:rsidRPr="00205B71">
        <w:rPr>
          <w:rFonts w:ascii="Arial" w:hAnsi="Arial" w:cs="Arial"/>
          <w:sz w:val="28"/>
          <w:szCs w:val="28"/>
        </w:rPr>
        <w:t>17310 Bear Valley Road, Ste</w:t>
      </w:r>
      <w:r w:rsidR="00245575" w:rsidRPr="00205B71">
        <w:rPr>
          <w:rFonts w:ascii="Arial" w:hAnsi="Arial" w:cs="Arial"/>
          <w:sz w:val="28"/>
          <w:szCs w:val="28"/>
        </w:rPr>
        <w:t xml:space="preserve"> 109 </w:t>
      </w:r>
      <w:r w:rsidR="00245575" w:rsidRPr="00205B71">
        <w:rPr>
          <w:rFonts w:ascii="Arial" w:hAnsi="Arial" w:cs="Arial"/>
          <w:sz w:val="28"/>
          <w:szCs w:val="28"/>
        </w:rPr>
        <w:sym w:font="Symbol" w:char="F0B7"/>
      </w:r>
      <w:r w:rsidR="00245575" w:rsidRPr="00205B71">
        <w:rPr>
          <w:rFonts w:ascii="Arial" w:hAnsi="Arial" w:cs="Arial"/>
          <w:sz w:val="28"/>
          <w:szCs w:val="28"/>
        </w:rPr>
        <w:t xml:space="preserve"> Victorville, CA 92395</w:t>
      </w:r>
    </w:p>
    <w:p w14:paraId="00B908BF" w14:textId="77777777" w:rsidR="00245575" w:rsidRPr="00205B71" w:rsidRDefault="00245575" w:rsidP="00205B71">
      <w:pPr>
        <w:pStyle w:val="AgencyContactPhoneLPA"/>
        <w:rPr>
          <w:rFonts w:ascii="Arial" w:hAnsi="Arial" w:cs="Arial"/>
          <w:sz w:val="28"/>
          <w:szCs w:val="28"/>
        </w:rPr>
      </w:pPr>
      <w:r w:rsidRPr="00205B71">
        <w:rPr>
          <w:rFonts w:ascii="Arial" w:hAnsi="Arial" w:cs="Arial"/>
          <w:sz w:val="28"/>
          <w:szCs w:val="28"/>
        </w:rPr>
        <w:t>(760) 552-6533</w:t>
      </w:r>
    </w:p>
    <w:p w14:paraId="55914653" w14:textId="77777777" w:rsidR="00ED56C9" w:rsidRPr="00205B71" w:rsidRDefault="00ED56C9" w:rsidP="00205B71">
      <w:pPr>
        <w:pStyle w:val="AgencyContactPhoneLPA"/>
        <w:numPr>
          <w:ilvl w:val="0"/>
          <w:numId w:val="0"/>
        </w:numPr>
        <w:ind w:left="1368" w:hanging="360"/>
        <w:rPr>
          <w:rFonts w:ascii="Arial" w:hAnsi="Arial" w:cs="Arial"/>
          <w:sz w:val="28"/>
          <w:szCs w:val="28"/>
        </w:rPr>
      </w:pPr>
    </w:p>
    <w:p w14:paraId="4143CE2C" w14:textId="77777777" w:rsidR="00ED56C9" w:rsidRPr="00205B71" w:rsidRDefault="00ED56C9" w:rsidP="00205B71">
      <w:pPr>
        <w:pStyle w:val="ContactAgencyPersonLPA"/>
        <w:rPr>
          <w:rFonts w:ascii="Arial" w:hAnsi="Arial" w:cs="Arial"/>
          <w:sz w:val="28"/>
          <w:szCs w:val="28"/>
        </w:rPr>
      </w:pPr>
      <w:r w:rsidRPr="00205B71">
        <w:rPr>
          <w:rFonts w:ascii="Arial" w:hAnsi="Arial" w:cs="Arial"/>
          <w:sz w:val="28"/>
          <w:szCs w:val="28"/>
        </w:rPr>
        <w:t>Jillian Lanphear, Workforce Development Specialist</w:t>
      </w:r>
    </w:p>
    <w:p w14:paraId="60C68887" w14:textId="76F852BE" w:rsidR="00D80060" w:rsidRPr="00D80060" w:rsidRDefault="003933CD" w:rsidP="00D80060">
      <w:pPr>
        <w:pStyle w:val="EmailAddressLPA"/>
        <w:rPr>
          <w:rFonts w:ascii="Arial" w:hAnsi="Arial" w:cs="Arial"/>
          <w:i w:val="0"/>
          <w:sz w:val="28"/>
          <w:szCs w:val="28"/>
        </w:rPr>
      </w:pPr>
      <w:hyperlink r:id="rId11" w:history="1">
        <w:r w:rsidR="00D80060" w:rsidRPr="00D80060">
          <w:rPr>
            <w:rStyle w:val="Hyperlink"/>
            <w:rFonts w:ascii="Arial" w:hAnsi="Arial" w:cs="Arial"/>
            <w:i w:val="0"/>
            <w:sz w:val="28"/>
            <w:szCs w:val="28"/>
          </w:rPr>
          <w:t>jillian.lanphear@wdd.sbcounty.gov</w:t>
        </w:r>
      </w:hyperlink>
    </w:p>
    <w:p w14:paraId="527AC527" w14:textId="77777777" w:rsidR="00ED56C9" w:rsidRPr="00205B71" w:rsidRDefault="00ED56C9" w:rsidP="00205B71">
      <w:pPr>
        <w:pStyle w:val="AgencyContactPhoneLPA"/>
        <w:rPr>
          <w:rFonts w:ascii="Arial" w:hAnsi="Arial" w:cs="Arial"/>
          <w:sz w:val="28"/>
          <w:szCs w:val="28"/>
        </w:rPr>
      </w:pPr>
      <w:r w:rsidRPr="00205B71">
        <w:rPr>
          <w:rFonts w:ascii="Arial" w:hAnsi="Arial" w:cs="Arial"/>
          <w:sz w:val="28"/>
          <w:szCs w:val="28"/>
        </w:rPr>
        <w:t>(760) 552-6550</w:t>
      </w:r>
    </w:p>
    <w:p w14:paraId="4AEA48DA" w14:textId="00E9DE2B" w:rsidR="00245575" w:rsidRPr="00205B71" w:rsidRDefault="00325C87" w:rsidP="00205B71">
      <w:pPr>
        <w:pStyle w:val="ParagraphLevel2LPA"/>
        <w:jc w:val="left"/>
        <w:rPr>
          <w:rFonts w:ascii="Arial" w:hAnsi="Arial" w:cs="Arial"/>
          <w:sz w:val="28"/>
          <w:szCs w:val="28"/>
        </w:rPr>
      </w:pPr>
      <w:r w:rsidRPr="00205B71">
        <w:rPr>
          <w:rFonts w:ascii="Arial" w:hAnsi="Arial" w:cs="Arial"/>
          <w:sz w:val="28"/>
          <w:szCs w:val="28"/>
        </w:rPr>
        <w:t xml:space="preserve">The Workforce Development Board </w:t>
      </w:r>
      <w:r w:rsidR="004C3AC7" w:rsidRPr="00205B71">
        <w:rPr>
          <w:rFonts w:ascii="Arial" w:hAnsi="Arial" w:cs="Arial"/>
          <w:sz w:val="28"/>
          <w:szCs w:val="28"/>
        </w:rPr>
        <w:t>e</w:t>
      </w:r>
      <w:r w:rsidR="00245575" w:rsidRPr="00205B71">
        <w:rPr>
          <w:rFonts w:ascii="Arial" w:hAnsi="Arial" w:cs="Arial"/>
          <w:sz w:val="28"/>
          <w:szCs w:val="28"/>
        </w:rPr>
        <w:t>ducate</w:t>
      </w:r>
      <w:r w:rsidRPr="00205B71">
        <w:rPr>
          <w:rFonts w:ascii="Arial" w:hAnsi="Arial" w:cs="Arial"/>
          <w:sz w:val="28"/>
          <w:szCs w:val="28"/>
        </w:rPr>
        <w:t>s</w:t>
      </w:r>
      <w:r w:rsidR="00245575" w:rsidRPr="00205B71">
        <w:rPr>
          <w:rFonts w:ascii="Arial" w:hAnsi="Arial" w:cs="Arial"/>
          <w:sz w:val="28"/>
          <w:szCs w:val="28"/>
        </w:rPr>
        <w:t xml:space="preserve"> businesses while attending employer events and through targeted information sessions and committee meetings on the employment support programs available through WDD, IRC, and DOR, i.e.</w:t>
      </w:r>
      <w:r w:rsidR="0008112D" w:rsidRPr="00205B71">
        <w:rPr>
          <w:rFonts w:ascii="Arial" w:hAnsi="Arial" w:cs="Arial"/>
          <w:sz w:val="28"/>
          <w:szCs w:val="28"/>
        </w:rPr>
        <w:t>, Paid Internship Programs</w:t>
      </w:r>
      <w:r w:rsidR="00245575" w:rsidRPr="00205B71">
        <w:rPr>
          <w:rFonts w:ascii="Arial" w:hAnsi="Arial" w:cs="Arial"/>
          <w:sz w:val="28"/>
          <w:szCs w:val="28"/>
        </w:rPr>
        <w:t xml:space="preserve"> and Customized Employment.</w:t>
      </w:r>
      <w:r w:rsidR="008F6DC2" w:rsidRPr="00205B71">
        <w:rPr>
          <w:rFonts w:ascii="Arial" w:hAnsi="Arial" w:cs="Arial"/>
          <w:sz w:val="28"/>
          <w:szCs w:val="28"/>
        </w:rPr>
        <w:t xml:space="preserve"> </w:t>
      </w:r>
      <w:r w:rsidR="0099361D" w:rsidRPr="00205B71">
        <w:rPr>
          <w:rFonts w:ascii="Arial" w:hAnsi="Arial" w:cs="Arial"/>
          <w:sz w:val="28"/>
          <w:szCs w:val="28"/>
        </w:rPr>
        <w:t>They also link</w:t>
      </w:r>
      <w:r w:rsidR="00245575" w:rsidRPr="00205B71">
        <w:rPr>
          <w:rFonts w:ascii="Arial" w:hAnsi="Arial" w:cs="Arial"/>
          <w:sz w:val="28"/>
          <w:szCs w:val="28"/>
        </w:rPr>
        <w:t xml:space="preserve"> employers to LEA, IRC, and DOR.</w:t>
      </w:r>
      <w:r w:rsidR="008F6DC2" w:rsidRPr="00205B71">
        <w:rPr>
          <w:rFonts w:ascii="Arial" w:hAnsi="Arial" w:cs="Arial"/>
          <w:sz w:val="28"/>
          <w:szCs w:val="28"/>
        </w:rPr>
        <w:t xml:space="preserve"> </w:t>
      </w:r>
      <w:r w:rsidR="006A63CF" w:rsidRPr="00205B71">
        <w:rPr>
          <w:rFonts w:ascii="Arial" w:hAnsi="Arial" w:cs="Arial"/>
          <w:sz w:val="28"/>
          <w:szCs w:val="28"/>
        </w:rPr>
        <w:t>They help individuals e</w:t>
      </w:r>
      <w:r w:rsidR="00245575" w:rsidRPr="00205B71">
        <w:rPr>
          <w:rFonts w:ascii="Arial" w:hAnsi="Arial" w:cs="Arial"/>
          <w:sz w:val="28"/>
          <w:szCs w:val="28"/>
        </w:rPr>
        <w:t>xplore training options</w:t>
      </w:r>
      <w:r w:rsidR="006A63CF" w:rsidRPr="00205B71">
        <w:rPr>
          <w:rFonts w:ascii="Arial" w:hAnsi="Arial" w:cs="Arial"/>
          <w:sz w:val="28"/>
          <w:szCs w:val="28"/>
        </w:rPr>
        <w:t xml:space="preserve"> with</w:t>
      </w:r>
      <w:r w:rsidRPr="00205B71">
        <w:rPr>
          <w:rFonts w:ascii="Arial" w:hAnsi="Arial" w:cs="Arial"/>
          <w:sz w:val="28"/>
          <w:szCs w:val="28"/>
        </w:rPr>
        <w:t xml:space="preserve"> job coaching, targeted instruction, conducting assessments, or behavior management</w:t>
      </w:r>
      <w:r w:rsidR="00245575" w:rsidRPr="00205B71">
        <w:rPr>
          <w:rFonts w:ascii="Arial" w:hAnsi="Arial" w:cs="Arial"/>
          <w:sz w:val="28"/>
          <w:szCs w:val="28"/>
        </w:rPr>
        <w:t xml:space="preserve"> </w:t>
      </w:r>
      <w:r w:rsidR="00245575" w:rsidRPr="00205B71">
        <w:rPr>
          <w:rFonts w:ascii="Arial" w:hAnsi="Arial" w:cs="Arial"/>
          <w:noProof/>
          <w:sz w:val="28"/>
          <w:szCs w:val="28"/>
        </w:rPr>
        <w:t>to</w:t>
      </w:r>
      <w:r w:rsidR="006A63CF" w:rsidRPr="00205B71">
        <w:rPr>
          <w:rFonts w:ascii="Arial" w:hAnsi="Arial" w:cs="Arial"/>
          <w:noProof/>
          <w:sz w:val="28"/>
          <w:szCs w:val="28"/>
        </w:rPr>
        <w:t xml:space="preserve"> </w:t>
      </w:r>
      <w:r w:rsidR="004C3AC7" w:rsidRPr="00205B71">
        <w:rPr>
          <w:rFonts w:ascii="Arial" w:hAnsi="Arial" w:cs="Arial"/>
          <w:noProof/>
          <w:sz w:val="28"/>
          <w:szCs w:val="28"/>
        </w:rPr>
        <w:t>assist</w:t>
      </w:r>
      <w:r w:rsidR="00245575" w:rsidRPr="00205B71">
        <w:rPr>
          <w:rFonts w:ascii="Arial" w:hAnsi="Arial" w:cs="Arial"/>
          <w:noProof/>
          <w:sz w:val="28"/>
          <w:szCs w:val="28"/>
        </w:rPr>
        <w:t xml:space="preserve"> the local employment support vendors</w:t>
      </w:r>
      <w:r w:rsidR="00245575" w:rsidRPr="00205B71">
        <w:rPr>
          <w:rFonts w:ascii="Arial" w:hAnsi="Arial" w:cs="Arial"/>
          <w:sz w:val="28"/>
          <w:szCs w:val="28"/>
        </w:rPr>
        <w:t>.</w:t>
      </w:r>
      <w:r w:rsidR="008F6DC2" w:rsidRPr="00205B71">
        <w:rPr>
          <w:rFonts w:ascii="Arial" w:hAnsi="Arial" w:cs="Arial"/>
          <w:sz w:val="28"/>
          <w:szCs w:val="28"/>
        </w:rPr>
        <w:t xml:space="preserve"> </w:t>
      </w:r>
      <w:r w:rsidR="006A63CF" w:rsidRPr="00205B71">
        <w:rPr>
          <w:rFonts w:ascii="Arial" w:hAnsi="Arial" w:cs="Arial"/>
          <w:sz w:val="28"/>
          <w:szCs w:val="28"/>
        </w:rPr>
        <w:t>They offer</w:t>
      </w:r>
      <w:r w:rsidR="00245575" w:rsidRPr="00205B71">
        <w:rPr>
          <w:rFonts w:ascii="Arial" w:hAnsi="Arial" w:cs="Arial"/>
          <w:sz w:val="28"/>
          <w:szCs w:val="28"/>
        </w:rPr>
        <w:t xml:space="preserve"> training to enhance workplace skills for students with ID/DD, </w:t>
      </w:r>
      <w:r w:rsidR="008F6DC2" w:rsidRPr="00205B71">
        <w:rPr>
          <w:rFonts w:ascii="Arial" w:hAnsi="Arial" w:cs="Arial"/>
          <w:sz w:val="28"/>
          <w:szCs w:val="28"/>
        </w:rPr>
        <w:t>including</w:t>
      </w:r>
      <w:r w:rsidR="00245575" w:rsidRPr="00205B71">
        <w:rPr>
          <w:rFonts w:ascii="Arial" w:hAnsi="Arial" w:cs="Arial"/>
          <w:sz w:val="28"/>
          <w:szCs w:val="28"/>
        </w:rPr>
        <w:t xml:space="preserve"> foundational employment skills, self-determination, workplace technology, etc.</w:t>
      </w:r>
      <w:r w:rsidR="008F6DC2" w:rsidRPr="00205B71">
        <w:rPr>
          <w:rFonts w:ascii="Arial" w:hAnsi="Arial" w:cs="Arial"/>
          <w:sz w:val="28"/>
          <w:szCs w:val="28"/>
        </w:rPr>
        <w:t xml:space="preserve"> </w:t>
      </w:r>
      <w:r w:rsidR="00B716C8" w:rsidRPr="00205B71">
        <w:rPr>
          <w:rFonts w:ascii="Arial" w:hAnsi="Arial" w:cs="Arial"/>
          <w:sz w:val="28"/>
          <w:szCs w:val="28"/>
        </w:rPr>
        <w:t xml:space="preserve">The Workforce </w:t>
      </w:r>
      <w:r w:rsidR="00B716C8" w:rsidRPr="00205B71">
        <w:rPr>
          <w:rFonts w:ascii="Arial" w:hAnsi="Arial" w:cs="Arial"/>
          <w:noProof/>
          <w:sz w:val="28"/>
          <w:szCs w:val="28"/>
        </w:rPr>
        <w:t>Development</w:t>
      </w:r>
      <w:r w:rsidR="00B716C8" w:rsidRPr="00205B71">
        <w:rPr>
          <w:rFonts w:ascii="Arial" w:hAnsi="Arial" w:cs="Arial"/>
          <w:sz w:val="28"/>
          <w:szCs w:val="28"/>
        </w:rPr>
        <w:t xml:space="preserve"> Department</w:t>
      </w:r>
      <w:r w:rsidR="008F6DC2" w:rsidRPr="00205B71">
        <w:rPr>
          <w:rFonts w:ascii="Arial" w:hAnsi="Arial" w:cs="Arial"/>
          <w:sz w:val="28"/>
          <w:szCs w:val="28"/>
        </w:rPr>
        <w:t xml:space="preserve"> </w:t>
      </w:r>
      <w:r w:rsidR="00B716C8" w:rsidRPr="00205B71">
        <w:rPr>
          <w:rFonts w:ascii="Arial" w:hAnsi="Arial" w:cs="Arial"/>
          <w:sz w:val="28"/>
          <w:szCs w:val="28"/>
        </w:rPr>
        <w:t>(WDD) p</w:t>
      </w:r>
      <w:r w:rsidR="00245575" w:rsidRPr="00205B71">
        <w:rPr>
          <w:rFonts w:ascii="Arial" w:hAnsi="Arial" w:cs="Arial"/>
          <w:noProof/>
          <w:sz w:val="28"/>
          <w:szCs w:val="28"/>
        </w:rPr>
        <w:t>rovide</w:t>
      </w:r>
      <w:r w:rsidR="00475C9C" w:rsidRPr="00205B71">
        <w:rPr>
          <w:rFonts w:ascii="Arial" w:hAnsi="Arial" w:cs="Arial"/>
          <w:noProof/>
          <w:sz w:val="28"/>
          <w:szCs w:val="28"/>
        </w:rPr>
        <w:t>s</w:t>
      </w:r>
      <w:r w:rsidR="00245575" w:rsidRPr="00205B71">
        <w:rPr>
          <w:rFonts w:ascii="Arial" w:hAnsi="Arial" w:cs="Arial"/>
          <w:noProof/>
          <w:sz w:val="28"/>
          <w:szCs w:val="28"/>
        </w:rPr>
        <w:t xml:space="preserve"> </w:t>
      </w:r>
      <w:r w:rsidR="00C57299" w:rsidRPr="00205B71">
        <w:rPr>
          <w:rFonts w:ascii="Arial" w:hAnsi="Arial" w:cs="Arial"/>
          <w:noProof/>
          <w:sz w:val="28"/>
          <w:szCs w:val="28"/>
        </w:rPr>
        <w:t xml:space="preserve">a </w:t>
      </w:r>
      <w:r w:rsidR="00245575" w:rsidRPr="00205B71">
        <w:rPr>
          <w:rFonts w:ascii="Arial" w:hAnsi="Arial" w:cs="Arial"/>
          <w:noProof/>
          <w:sz w:val="28"/>
          <w:szCs w:val="28"/>
        </w:rPr>
        <w:t>referral to the youth program</w:t>
      </w:r>
      <w:r w:rsidR="008F6DC2" w:rsidRPr="00205B71">
        <w:rPr>
          <w:rFonts w:ascii="Arial" w:hAnsi="Arial" w:cs="Arial"/>
          <w:noProof/>
          <w:sz w:val="28"/>
          <w:szCs w:val="28"/>
        </w:rPr>
        <w:t xml:space="preserve"> </w:t>
      </w:r>
      <w:r w:rsidR="00356753" w:rsidRPr="00205B71">
        <w:rPr>
          <w:rFonts w:ascii="Arial" w:hAnsi="Arial" w:cs="Arial"/>
          <w:noProof/>
          <w:sz w:val="28"/>
          <w:szCs w:val="28"/>
        </w:rPr>
        <w:t>a</w:t>
      </w:r>
      <w:r w:rsidR="004041F3" w:rsidRPr="00205B71">
        <w:rPr>
          <w:rFonts w:ascii="Arial" w:hAnsi="Arial" w:cs="Arial"/>
          <w:noProof/>
          <w:sz w:val="28"/>
          <w:szCs w:val="28"/>
        </w:rPr>
        <w:t xml:space="preserve">nd </w:t>
      </w:r>
      <w:r w:rsidR="00B96B23" w:rsidRPr="00205B71">
        <w:rPr>
          <w:rFonts w:ascii="Arial" w:hAnsi="Arial" w:cs="Arial"/>
          <w:sz w:val="28"/>
          <w:szCs w:val="28"/>
        </w:rPr>
        <w:t>assists</w:t>
      </w:r>
      <w:r w:rsidR="00245575" w:rsidRPr="00205B71">
        <w:rPr>
          <w:rFonts w:ascii="Arial" w:hAnsi="Arial" w:cs="Arial"/>
          <w:sz w:val="28"/>
          <w:szCs w:val="28"/>
        </w:rPr>
        <w:t xml:space="preserve"> with a campaign to recruit businesses and potential employers. </w:t>
      </w:r>
    </w:p>
    <w:p w14:paraId="18F9AB50" w14:textId="77777777" w:rsidR="00245575" w:rsidRPr="00205B71" w:rsidRDefault="00245575" w:rsidP="00205B71">
      <w:pPr>
        <w:pStyle w:val="ParagraphLevel2LPA"/>
        <w:jc w:val="left"/>
        <w:rPr>
          <w:rFonts w:ascii="Arial" w:hAnsi="Arial" w:cs="Arial"/>
          <w:sz w:val="28"/>
          <w:szCs w:val="28"/>
        </w:rPr>
      </w:pPr>
      <w:r w:rsidRPr="00205B71">
        <w:rPr>
          <w:rStyle w:val="Strong"/>
          <w:rFonts w:ascii="Arial" w:hAnsi="Arial" w:cs="Arial"/>
          <w:sz w:val="28"/>
          <w:szCs w:val="28"/>
        </w:rPr>
        <w:t xml:space="preserve">18-21: </w:t>
      </w:r>
      <w:r w:rsidRPr="00205B71">
        <w:rPr>
          <w:rFonts w:ascii="Arial" w:hAnsi="Arial" w:cs="Arial"/>
          <w:sz w:val="28"/>
          <w:szCs w:val="28"/>
        </w:rPr>
        <w:t>WDD does not serve adults still in high school</w:t>
      </w:r>
    </w:p>
    <w:p w14:paraId="3D2DE6EB" w14:textId="77777777" w:rsidR="00C814CB" w:rsidRPr="00205B71" w:rsidRDefault="00C814CB" w:rsidP="00205B71">
      <w:pPr>
        <w:pStyle w:val="Heading1"/>
        <w:rPr>
          <w:rFonts w:ascii="Arial" w:hAnsi="Arial" w:cs="Arial"/>
          <w:sz w:val="28"/>
          <w:szCs w:val="28"/>
        </w:rPr>
      </w:pPr>
      <w:r w:rsidRPr="00205B71">
        <w:rPr>
          <w:rFonts w:ascii="Arial" w:hAnsi="Arial" w:cs="Arial"/>
          <w:sz w:val="28"/>
          <w:szCs w:val="28"/>
        </w:rPr>
        <w:lastRenderedPageBreak/>
        <w:t>Identification of Community Partners</w:t>
      </w:r>
    </w:p>
    <w:p w14:paraId="25008A75" w14:textId="77777777" w:rsidR="001F22E1" w:rsidRPr="00205B71" w:rsidRDefault="001F22E1" w:rsidP="00205B71">
      <w:pPr>
        <w:pStyle w:val="Heading2-noalpha"/>
        <w:rPr>
          <w:rFonts w:ascii="Arial" w:hAnsi="Arial" w:cs="Arial"/>
          <w:sz w:val="28"/>
          <w:szCs w:val="28"/>
        </w:rPr>
      </w:pPr>
      <w:r w:rsidRPr="00205B71">
        <w:rPr>
          <w:rFonts w:ascii="Arial" w:hAnsi="Arial" w:cs="Arial"/>
          <w:sz w:val="28"/>
          <w:szCs w:val="28"/>
        </w:rPr>
        <w:t>B.E.S.T. Opportunities</w:t>
      </w:r>
    </w:p>
    <w:p w14:paraId="20CC701D" w14:textId="77777777" w:rsidR="00F50798" w:rsidRPr="00205B71" w:rsidRDefault="00F50798" w:rsidP="00205B71">
      <w:pPr>
        <w:pStyle w:val="ContactAgencyPersonLPA"/>
        <w:rPr>
          <w:rFonts w:ascii="Arial" w:hAnsi="Arial" w:cs="Arial"/>
          <w:sz w:val="28"/>
          <w:szCs w:val="28"/>
        </w:rPr>
      </w:pPr>
      <w:r w:rsidRPr="00205B71">
        <w:rPr>
          <w:rFonts w:ascii="Arial" w:hAnsi="Arial" w:cs="Arial"/>
          <w:sz w:val="28"/>
          <w:szCs w:val="28"/>
        </w:rPr>
        <w:t xml:space="preserve">Karin Etheridge, </w:t>
      </w:r>
      <w:r w:rsidR="00AF04CC" w:rsidRPr="00205B71">
        <w:rPr>
          <w:rFonts w:ascii="Arial" w:hAnsi="Arial" w:cs="Arial"/>
          <w:sz w:val="28"/>
          <w:szCs w:val="28"/>
        </w:rPr>
        <w:t>C.E.O.</w:t>
      </w:r>
    </w:p>
    <w:p w14:paraId="5DF5D88F" w14:textId="77777777" w:rsidR="00F50798" w:rsidRPr="00D80060" w:rsidRDefault="003933CD" w:rsidP="00205B71">
      <w:pPr>
        <w:pStyle w:val="EmailAddressLPA"/>
        <w:spacing w:after="0"/>
        <w:rPr>
          <w:rFonts w:ascii="Arial" w:hAnsi="Arial" w:cs="Arial"/>
          <w:i w:val="0"/>
          <w:sz w:val="28"/>
          <w:szCs w:val="28"/>
        </w:rPr>
      </w:pPr>
      <w:hyperlink r:id="rId12" w:history="1">
        <w:r w:rsidR="00BB6CC6" w:rsidRPr="00D80060">
          <w:rPr>
            <w:rStyle w:val="Hyperlink"/>
            <w:rFonts w:ascii="Arial" w:hAnsi="Arial" w:cs="Arial"/>
            <w:i w:val="0"/>
            <w:sz w:val="28"/>
            <w:szCs w:val="28"/>
          </w:rPr>
          <w:t>karin.e@bestopportunities.org</w:t>
        </w:r>
      </w:hyperlink>
    </w:p>
    <w:p w14:paraId="3B81BF7D" w14:textId="77777777" w:rsidR="00F50798" w:rsidRPr="00205B71" w:rsidRDefault="00F50798" w:rsidP="00205B71">
      <w:pPr>
        <w:pStyle w:val="AgencyAddressLPA"/>
        <w:rPr>
          <w:rFonts w:ascii="Arial" w:hAnsi="Arial" w:cs="Arial"/>
          <w:sz w:val="28"/>
          <w:szCs w:val="28"/>
        </w:rPr>
      </w:pPr>
      <w:r w:rsidRPr="00205B71">
        <w:rPr>
          <w:rFonts w:ascii="Arial" w:hAnsi="Arial" w:cs="Arial"/>
          <w:sz w:val="28"/>
          <w:szCs w:val="28"/>
        </w:rPr>
        <w:t>22450 Headquarters Drive</w:t>
      </w:r>
      <w:r w:rsidR="00DA7EE6" w:rsidRPr="00205B71">
        <w:rPr>
          <w:rFonts w:ascii="Arial" w:hAnsi="Arial" w:cs="Arial"/>
          <w:sz w:val="28"/>
          <w:szCs w:val="28"/>
        </w:rPr>
        <w:t xml:space="preserv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Apple Valley, CA 92307</w:t>
      </w:r>
    </w:p>
    <w:p w14:paraId="7B9BFA92" w14:textId="77777777" w:rsidR="00C814CB" w:rsidRPr="00205B71" w:rsidRDefault="00DA7EE6" w:rsidP="00205B71">
      <w:pPr>
        <w:pStyle w:val="AgencyContactPhoneLPA"/>
        <w:rPr>
          <w:rFonts w:ascii="Arial" w:hAnsi="Arial" w:cs="Arial"/>
          <w:sz w:val="28"/>
          <w:szCs w:val="28"/>
        </w:rPr>
      </w:pPr>
      <w:r w:rsidRPr="00205B71">
        <w:rPr>
          <w:rFonts w:ascii="Arial" w:hAnsi="Arial" w:cs="Arial"/>
          <w:sz w:val="28"/>
          <w:szCs w:val="28"/>
        </w:rPr>
        <w:t>(</w:t>
      </w:r>
      <w:r w:rsidR="00F50798" w:rsidRPr="00205B71">
        <w:rPr>
          <w:rFonts w:ascii="Arial" w:hAnsi="Arial" w:cs="Arial"/>
          <w:sz w:val="28"/>
          <w:szCs w:val="28"/>
        </w:rPr>
        <w:t>760</w:t>
      </w:r>
      <w:r w:rsidRPr="00205B71">
        <w:rPr>
          <w:rFonts w:ascii="Arial" w:hAnsi="Arial" w:cs="Arial"/>
          <w:sz w:val="28"/>
          <w:szCs w:val="28"/>
        </w:rPr>
        <w:t xml:space="preserve">) </w:t>
      </w:r>
      <w:r w:rsidR="00F50798" w:rsidRPr="00205B71">
        <w:rPr>
          <w:rFonts w:ascii="Arial" w:hAnsi="Arial" w:cs="Arial"/>
          <w:sz w:val="28"/>
          <w:szCs w:val="28"/>
        </w:rPr>
        <w:t>628</w:t>
      </w:r>
      <w:r w:rsidRPr="00205B71">
        <w:rPr>
          <w:rFonts w:ascii="Arial" w:hAnsi="Arial" w:cs="Arial"/>
          <w:sz w:val="28"/>
          <w:szCs w:val="28"/>
        </w:rPr>
        <w:t>-</w:t>
      </w:r>
      <w:r w:rsidR="00F50798" w:rsidRPr="00205B71">
        <w:rPr>
          <w:rFonts w:ascii="Arial" w:hAnsi="Arial" w:cs="Arial"/>
          <w:sz w:val="28"/>
          <w:szCs w:val="28"/>
        </w:rPr>
        <w:t>0111</w:t>
      </w:r>
    </w:p>
    <w:p w14:paraId="29E89CEA" w14:textId="77777777" w:rsidR="00164A91" w:rsidRPr="00205B71" w:rsidRDefault="00B25D54" w:rsidP="00205B71">
      <w:pPr>
        <w:pStyle w:val="ParagraphLevel2LPA"/>
        <w:jc w:val="left"/>
        <w:rPr>
          <w:rFonts w:ascii="Arial" w:hAnsi="Arial" w:cs="Arial"/>
          <w:sz w:val="28"/>
          <w:szCs w:val="28"/>
        </w:rPr>
      </w:pPr>
      <w:r w:rsidRPr="00205B71">
        <w:rPr>
          <w:rFonts w:ascii="Arial" w:hAnsi="Arial" w:cs="Arial"/>
          <w:noProof/>
          <w:sz w:val="28"/>
          <w:szCs w:val="28"/>
        </w:rPr>
        <w:t>B.E.S.T. Opportunities is a center for adults with developmental disabilities located in Apple Valley, Barstow</w:t>
      </w:r>
      <w:r w:rsidR="00475C9C" w:rsidRPr="00205B71">
        <w:rPr>
          <w:rFonts w:ascii="Arial" w:hAnsi="Arial" w:cs="Arial"/>
          <w:noProof/>
          <w:sz w:val="28"/>
          <w:szCs w:val="28"/>
        </w:rPr>
        <w:t>, and Hesperia and</w:t>
      </w:r>
      <w:r w:rsidRPr="00205B71">
        <w:rPr>
          <w:rFonts w:ascii="Arial" w:hAnsi="Arial" w:cs="Arial"/>
          <w:noProof/>
          <w:sz w:val="28"/>
          <w:szCs w:val="28"/>
        </w:rPr>
        <w:t xml:space="preserve"> offer</w:t>
      </w:r>
      <w:r w:rsidR="00475C9C" w:rsidRPr="00205B71">
        <w:rPr>
          <w:rFonts w:ascii="Arial" w:hAnsi="Arial" w:cs="Arial"/>
          <w:noProof/>
          <w:sz w:val="28"/>
          <w:szCs w:val="28"/>
        </w:rPr>
        <w:t>s</w:t>
      </w:r>
      <w:r w:rsidRPr="00205B71">
        <w:rPr>
          <w:rFonts w:ascii="Arial" w:hAnsi="Arial" w:cs="Arial"/>
          <w:noProof/>
          <w:sz w:val="28"/>
          <w:szCs w:val="28"/>
        </w:rPr>
        <w:t xml:space="preserve"> the following programs: Adult Development Center (promotes the independence and integration of adults with disabilities in the community)</w:t>
      </w:r>
      <w:r w:rsidR="00475C9C" w:rsidRPr="00205B71">
        <w:rPr>
          <w:rFonts w:ascii="Arial" w:hAnsi="Arial" w:cs="Arial"/>
          <w:noProof/>
          <w:sz w:val="28"/>
          <w:szCs w:val="28"/>
        </w:rPr>
        <w:t>, Supported Employment (</w:t>
      </w:r>
      <w:r w:rsidR="008F6DC2" w:rsidRPr="00205B71">
        <w:rPr>
          <w:rFonts w:ascii="Arial" w:hAnsi="Arial" w:cs="Arial"/>
          <w:noProof/>
          <w:sz w:val="28"/>
          <w:szCs w:val="28"/>
        </w:rPr>
        <w:t xml:space="preserve">helps </w:t>
      </w:r>
      <w:r w:rsidRPr="00205B71">
        <w:rPr>
          <w:rFonts w:ascii="Arial" w:hAnsi="Arial" w:cs="Arial"/>
          <w:noProof/>
          <w:sz w:val="28"/>
          <w:szCs w:val="28"/>
        </w:rPr>
        <w:t>adults with disabilities obtain and maintain meaningful employment),</w:t>
      </w:r>
      <w:r w:rsidR="008F6DC2" w:rsidRPr="00205B71">
        <w:rPr>
          <w:rFonts w:ascii="Arial" w:hAnsi="Arial" w:cs="Arial"/>
          <w:noProof/>
          <w:sz w:val="28"/>
          <w:szCs w:val="28"/>
        </w:rPr>
        <w:t xml:space="preserve"> </w:t>
      </w:r>
      <w:r w:rsidR="00475C9C" w:rsidRPr="00205B71">
        <w:rPr>
          <w:rFonts w:ascii="Arial" w:hAnsi="Arial" w:cs="Arial"/>
          <w:noProof/>
          <w:sz w:val="28"/>
          <w:szCs w:val="28"/>
        </w:rPr>
        <w:t xml:space="preserve">and </w:t>
      </w:r>
      <w:r w:rsidRPr="00205B71">
        <w:rPr>
          <w:rFonts w:ascii="Arial" w:hAnsi="Arial" w:cs="Arial"/>
          <w:noProof/>
          <w:sz w:val="28"/>
          <w:szCs w:val="28"/>
        </w:rPr>
        <w:t>Situational Assessments (assists a person with a disability to make choices about the types of jobs and work environment</w:t>
      </w:r>
      <w:r w:rsidR="00475C9C" w:rsidRPr="00205B71">
        <w:rPr>
          <w:rFonts w:ascii="Arial" w:hAnsi="Arial" w:cs="Arial"/>
          <w:noProof/>
          <w:sz w:val="28"/>
          <w:szCs w:val="28"/>
        </w:rPr>
        <w:t>s that they would enjoy using</w:t>
      </w:r>
      <w:r w:rsidRPr="00205B71">
        <w:rPr>
          <w:rFonts w:ascii="Arial" w:hAnsi="Arial" w:cs="Arial"/>
          <w:noProof/>
          <w:sz w:val="28"/>
          <w:szCs w:val="28"/>
        </w:rPr>
        <w:t xml:space="preserve"> actual employment and community settings)</w:t>
      </w:r>
      <w:r w:rsidR="00475C9C" w:rsidRPr="00205B71">
        <w:rPr>
          <w:rFonts w:ascii="Arial" w:hAnsi="Arial" w:cs="Arial"/>
          <w:noProof/>
          <w:sz w:val="28"/>
          <w:szCs w:val="28"/>
        </w:rPr>
        <w:t>.</w:t>
      </w:r>
    </w:p>
    <w:p w14:paraId="5BD889CF" w14:textId="77777777" w:rsidR="00E47866" w:rsidRPr="00205B71" w:rsidRDefault="00E47866" w:rsidP="00205B71">
      <w:pPr>
        <w:pStyle w:val="Heading2-noalpha"/>
        <w:rPr>
          <w:rFonts w:ascii="Arial" w:hAnsi="Arial" w:cs="Arial"/>
          <w:sz w:val="28"/>
          <w:szCs w:val="28"/>
        </w:rPr>
      </w:pPr>
      <w:r w:rsidRPr="00205B71">
        <w:rPr>
          <w:rFonts w:ascii="Arial" w:hAnsi="Arial" w:cs="Arial"/>
          <w:sz w:val="28"/>
          <w:szCs w:val="28"/>
          <w:lang w:val="es-ES"/>
        </w:rPr>
        <w:t xml:space="preserve">California </w:t>
      </w:r>
      <w:r w:rsidRPr="00205B71">
        <w:rPr>
          <w:rFonts w:ascii="Arial" w:hAnsi="Arial" w:cs="Arial"/>
          <w:sz w:val="28"/>
          <w:szCs w:val="28"/>
        </w:rPr>
        <w:t>M</w:t>
      </w:r>
      <w:r w:rsidRPr="00205B71">
        <w:rPr>
          <w:rFonts w:ascii="Arial" w:hAnsi="Arial" w:cs="Arial"/>
          <w:sz w:val="28"/>
          <w:szCs w:val="28"/>
          <w:lang w:val="es-ES"/>
        </w:rPr>
        <w:t>ENTOR</w:t>
      </w:r>
    </w:p>
    <w:p w14:paraId="1D2BAB02" w14:textId="77777777" w:rsidR="00E47866" w:rsidRPr="00205B71" w:rsidRDefault="00E47866" w:rsidP="00205B71">
      <w:pPr>
        <w:pStyle w:val="ContactAgencyPersonLPA"/>
        <w:rPr>
          <w:rFonts w:ascii="Arial" w:hAnsi="Arial" w:cs="Arial"/>
          <w:sz w:val="28"/>
          <w:szCs w:val="28"/>
          <w:lang w:val="es-ES"/>
        </w:rPr>
      </w:pPr>
      <w:r w:rsidRPr="00205B71">
        <w:rPr>
          <w:rFonts w:ascii="Arial" w:hAnsi="Arial" w:cs="Arial"/>
          <w:noProof/>
          <w:sz w:val="28"/>
          <w:szCs w:val="28"/>
          <w:lang w:val="es-ES"/>
        </w:rPr>
        <w:t>Kayava</w:t>
      </w:r>
      <w:r w:rsidRPr="00205B71">
        <w:rPr>
          <w:rFonts w:ascii="Arial" w:hAnsi="Arial" w:cs="Arial"/>
          <w:sz w:val="28"/>
          <w:szCs w:val="28"/>
          <w:lang w:val="es-ES"/>
        </w:rPr>
        <w:t xml:space="preserve"> Lenoir</w:t>
      </w:r>
      <w:r w:rsidR="002463AA" w:rsidRPr="00205B71">
        <w:rPr>
          <w:rFonts w:ascii="Arial" w:hAnsi="Arial" w:cs="Arial"/>
          <w:sz w:val="28"/>
          <w:szCs w:val="28"/>
          <w:lang w:val="es-ES"/>
        </w:rPr>
        <w:t>,</w:t>
      </w:r>
      <w:r w:rsidR="00F1317E" w:rsidRPr="00205B71">
        <w:rPr>
          <w:rFonts w:ascii="Arial" w:hAnsi="Arial" w:cs="Arial"/>
          <w:sz w:val="28"/>
          <w:szCs w:val="28"/>
          <w:lang w:val="es-ES"/>
        </w:rPr>
        <w:t xml:space="preserve"> </w:t>
      </w:r>
      <w:r w:rsidR="00EC357A" w:rsidRPr="00205B71">
        <w:rPr>
          <w:rFonts w:ascii="Arial" w:hAnsi="Arial" w:cs="Arial"/>
          <w:sz w:val="28"/>
          <w:szCs w:val="28"/>
          <w:lang w:val="es-ES"/>
        </w:rPr>
        <w:t>Área</w:t>
      </w:r>
      <w:r w:rsidR="00F1317E" w:rsidRPr="00205B71">
        <w:rPr>
          <w:rFonts w:ascii="Arial" w:hAnsi="Arial" w:cs="Arial"/>
          <w:sz w:val="28"/>
          <w:szCs w:val="28"/>
          <w:lang w:val="es-ES"/>
        </w:rPr>
        <w:t xml:space="preserve"> Director</w:t>
      </w:r>
    </w:p>
    <w:p w14:paraId="2F4C3947" w14:textId="77777777" w:rsidR="00E47866" w:rsidRPr="00D80060" w:rsidRDefault="003933CD" w:rsidP="00205B71">
      <w:pPr>
        <w:pStyle w:val="EmailAddressLPA"/>
        <w:spacing w:after="0"/>
        <w:rPr>
          <w:rFonts w:ascii="Arial" w:hAnsi="Arial" w:cs="Arial"/>
          <w:i w:val="0"/>
          <w:sz w:val="28"/>
          <w:szCs w:val="28"/>
        </w:rPr>
      </w:pPr>
      <w:hyperlink r:id="rId13" w:history="1">
        <w:r w:rsidR="00BB6CC6" w:rsidRPr="00D80060">
          <w:rPr>
            <w:rStyle w:val="Hyperlink"/>
            <w:rFonts w:ascii="Arial" w:hAnsi="Arial" w:cs="Arial"/>
            <w:i w:val="0"/>
            <w:sz w:val="28"/>
            <w:szCs w:val="28"/>
          </w:rPr>
          <w:t>kayava.Lenoir@thementornetwork.com</w:t>
        </w:r>
      </w:hyperlink>
    </w:p>
    <w:p w14:paraId="1A3E328F" w14:textId="77777777" w:rsidR="00E47866" w:rsidRPr="00205B71" w:rsidRDefault="00E47866" w:rsidP="00205B71">
      <w:pPr>
        <w:pStyle w:val="AgencyAddressLPA"/>
        <w:rPr>
          <w:rFonts w:ascii="Arial" w:hAnsi="Arial" w:cs="Arial"/>
          <w:sz w:val="28"/>
          <w:szCs w:val="28"/>
        </w:rPr>
      </w:pPr>
      <w:r w:rsidRPr="00205B71">
        <w:rPr>
          <w:rFonts w:ascii="Arial" w:hAnsi="Arial" w:cs="Arial"/>
          <w:sz w:val="28"/>
          <w:szCs w:val="28"/>
        </w:rPr>
        <w:t xml:space="preserve">15075 Main Street </w:t>
      </w:r>
      <w:r w:rsidRPr="00205B71">
        <w:rPr>
          <w:rFonts w:ascii="Arial" w:hAnsi="Arial" w:cs="Arial"/>
          <w:sz w:val="28"/>
          <w:szCs w:val="28"/>
        </w:rPr>
        <w:sym w:font="Symbol" w:char="F0B7"/>
      </w:r>
      <w:r w:rsidRPr="00205B71">
        <w:rPr>
          <w:rFonts w:ascii="Arial" w:hAnsi="Arial" w:cs="Arial"/>
          <w:sz w:val="28"/>
          <w:szCs w:val="28"/>
        </w:rPr>
        <w:t xml:space="preserve"> Hesperia, CA 92345</w:t>
      </w:r>
    </w:p>
    <w:p w14:paraId="5F2662A7" w14:textId="77777777" w:rsidR="00E47866" w:rsidRPr="00205B71" w:rsidRDefault="00E47866" w:rsidP="00205B71">
      <w:pPr>
        <w:pStyle w:val="AgencyContactPhoneLPA"/>
        <w:rPr>
          <w:rFonts w:ascii="Arial" w:hAnsi="Arial" w:cs="Arial"/>
          <w:sz w:val="28"/>
          <w:szCs w:val="28"/>
        </w:rPr>
      </w:pPr>
      <w:r w:rsidRPr="00205B71">
        <w:rPr>
          <w:rFonts w:ascii="Arial" w:hAnsi="Arial" w:cs="Arial"/>
          <w:sz w:val="28"/>
          <w:szCs w:val="28"/>
        </w:rPr>
        <w:t>(760) 998-2829</w:t>
      </w:r>
    </w:p>
    <w:p w14:paraId="5EA37E2D" w14:textId="77777777" w:rsidR="00E47866" w:rsidRPr="00205B71" w:rsidRDefault="00E47866" w:rsidP="00205B71">
      <w:pPr>
        <w:pStyle w:val="ParagraphLevel2LPA"/>
        <w:jc w:val="left"/>
        <w:rPr>
          <w:rFonts w:ascii="Arial" w:hAnsi="Arial" w:cs="Arial"/>
          <w:sz w:val="28"/>
          <w:szCs w:val="28"/>
        </w:rPr>
      </w:pPr>
      <w:r w:rsidRPr="00205B71">
        <w:rPr>
          <w:rFonts w:ascii="Arial" w:hAnsi="Arial" w:cs="Arial"/>
          <w:sz w:val="28"/>
          <w:szCs w:val="28"/>
        </w:rPr>
        <w:t>The MENTOR Network is a national network of local health and human services providers in more than 30 states offering an array of quality, community-based services to adults and children with intellectual and developmental disabilities, brain and spinal cord injuries</w:t>
      </w:r>
      <w:r w:rsidR="009D7753" w:rsidRPr="00205B71">
        <w:rPr>
          <w:rFonts w:ascii="Arial" w:hAnsi="Arial" w:cs="Arial"/>
          <w:sz w:val="28"/>
          <w:szCs w:val="28"/>
        </w:rPr>
        <w:t>,</w:t>
      </w:r>
      <w:r w:rsidRPr="00205B71">
        <w:rPr>
          <w:rFonts w:ascii="Arial" w:hAnsi="Arial" w:cs="Arial"/>
          <w:sz w:val="28"/>
          <w:szCs w:val="28"/>
        </w:rPr>
        <w:t xml:space="preserve"> and other cata</w:t>
      </w:r>
      <w:r w:rsidR="009D7753" w:rsidRPr="00205B71">
        <w:rPr>
          <w:rFonts w:ascii="Arial" w:hAnsi="Arial" w:cs="Arial"/>
          <w:sz w:val="28"/>
          <w:szCs w:val="28"/>
        </w:rPr>
        <w:t>strophic injuries and illnesses.</w:t>
      </w:r>
      <w:r w:rsidRPr="00205B71">
        <w:rPr>
          <w:rFonts w:ascii="Arial" w:hAnsi="Arial" w:cs="Arial"/>
          <w:sz w:val="28"/>
          <w:szCs w:val="28"/>
        </w:rPr>
        <w:t xml:space="preserve"> </w:t>
      </w:r>
      <w:r w:rsidR="009D7753" w:rsidRPr="00205B71">
        <w:rPr>
          <w:rFonts w:ascii="Arial" w:hAnsi="Arial" w:cs="Arial"/>
          <w:sz w:val="28"/>
          <w:szCs w:val="28"/>
        </w:rPr>
        <w:t xml:space="preserve">The Mentor Network also </w:t>
      </w:r>
      <w:r w:rsidR="00906B0B" w:rsidRPr="00205B71">
        <w:rPr>
          <w:rFonts w:ascii="Arial" w:hAnsi="Arial" w:cs="Arial"/>
          <w:sz w:val="28"/>
          <w:szCs w:val="28"/>
        </w:rPr>
        <w:t>assists youth</w:t>
      </w:r>
      <w:r w:rsidRPr="00205B71">
        <w:rPr>
          <w:rFonts w:ascii="Arial" w:hAnsi="Arial" w:cs="Arial"/>
          <w:sz w:val="28"/>
          <w:szCs w:val="28"/>
        </w:rPr>
        <w:t xml:space="preserve"> with emotional, behavioral</w:t>
      </w:r>
      <w:r w:rsidR="009D7753" w:rsidRPr="00205B71">
        <w:rPr>
          <w:rFonts w:ascii="Arial" w:hAnsi="Arial" w:cs="Arial"/>
          <w:sz w:val="28"/>
          <w:szCs w:val="28"/>
        </w:rPr>
        <w:t>,</w:t>
      </w:r>
      <w:r w:rsidRPr="00205B71">
        <w:rPr>
          <w:rFonts w:ascii="Arial" w:hAnsi="Arial" w:cs="Arial"/>
          <w:sz w:val="28"/>
          <w:szCs w:val="28"/>
        </w:rPr>
        <w:t xml:space="preserve"> a</w:t>
      </w:r>
      <w:r w:rsidR="009D7753" w:rsidRPr="00205B71">
        <w:rPr>
          <w:rFonts w:ascii="Arial" w:hAnsi="Arial" w:cs="Arial"/>
          <w:sz w:val="28"/>
          <w:szCs w:val="28"/>
        </w:rPr>
        <w:t>nd medically complex challenges</w:t>
      </w:r>
      <w:r w:rsidRPr="00205B71">
        <w:rPr>
          <w:rFonts w:ascii="Arial" w:hAnsi="Arial" w:cs="Arial"/>
          <w:sz w:val="28"/>
          <w:szCs w:val="28"/>
        </w:rPr>
        <w:t xml:space="preserve"> </w:t>
      </w:r>
      <w:r w:rsidR="009D7753" w:rsidRPr="00205B71">
        <w:rPr>
          <w:rFonts w:ascii="Arial" w:hAnsi="Arial" w:cs="Arial"/>
          <w:sz w:val="28"/>
          <w:szCs w:val="28"/>
        </w:rPr>
        <w:t>and their families,</w:t>
      </w:r>
      <w:r w:rsidRPr="00205B71">
        <w:rPr>
          <w:rFonts w:ascii="Arial" w:hAnsi="Arial" w:cs="Arial"/>
          <w:sz w:val="28"/>
          <w:szCs w:val="28"/>
        </w:rPr>
        <w:t xml:space="preserve"> </w:t>
      </w:r>
      <w:r w:rsidR="009D7753" w:rsidRPr="00205B71">
        <w:rPr>
          <w:rFonts w:ascii="Arial" w:hAnsi="Arial" w:cs="Arial"/>
          <w:sz w:val="28"/>
          <w:szCs w:val="28"/>
        </w:rPr>
        <w:t>as well as</w:t>
      </w:r>
      <w:r w:rsidRPr="00205B71">
        <w:rPr>
          <w:rFonts w:ascii="Arial" w:hAnsi="Arial" w:cs="Arial"/>
          <w:sz w:val="28"/>
          <w:szCs w:val="28"/>
        </w:rPr>
        <w:t xml:space="preserve"> elders in need of support. Founded in 1980, The Network</w:t>
      </w:r>
      <w:r w:rsidRPr="00205B71">
        <w:rPr>
          <w:rStyle w:val="ParagraphLevel2LPAChar"/>
          <w:rFonts w:ascii="Arial" w:hAnsi="Arial" w:cs="Arial"/>
          <w:sz w:val="28"/>
          <w:szCs w:val="28"/>
        </w:rPr>
        <w:t xml:space="preserve"> </w:t>
      </w:r>
      <w:r w:rsidRPr="00205B71">
        <w:rPr>
          <w:rFonts w:ascii="Arial" w:hAnsi="Arial" w:cs="Arial"/>
          <w:sz w:val="28"/>
          <w:szCs w:val="28"/>
        </w:rPr>
        <w:t xml:space="preserve">has made a positive impact in the lives of thousands of children and adults across the country. </w:t>
      </w:r>
    </w:p>
    <w:p w14:paraId="412C7890" w14:textId="77777777" w:rsidR="00A07B96" w:rsidRPr="00205B71" w:rsidRDefault="00ED56C9" w:rsidP="00205B71">
      <w:pPr>
        <w:pStyle w:val="Heading2-noalpha"/>
        <w:rPr>
          <w:rFonts w:ascii="Arial" w:hAnsi="Arial" w:cs="Arial"/>
          <w:sz w:val="28"/>
          <w:szCs w:val="28"/>
        </w:rPr>
      </w:pPr>
      <w:r w:rsidRPr="00205B71">
        <w:rPr>
          <w:rFonts w:ascii="Arial" w:hAnsi="Arial" w:cs="Arial"/>
          <w:sz w:val="28"/>
          <w:szCs w:val="28"/>
        </w:rPr>
        <w:lastRenderedPageBreak/>
        <w:t>Cole Vocational Services</w:t>
      </w:r>
    </w:p>
    <w:p w14:paraId="6219FB96" w14:textId="77777777" w:rsidR="00C50276" w:rsidRPr="00205B71" w:rsidRDefault="00335F9B" w:rsidP="00205B71">
      <w:pPr>
        <w:pStyle w:val="ContactAgencyPersonLPA"/>
        <w:rPr>
          <w:rFonts w:ascii="Arial" w:hAnsi="Arial" w:cs="Arial"/>
          <w:sz w:val="28"/>
          <w:szCs w:val="28"/>
        </w:rPr>
      </w:pPr>
      <w:r w:rsidRPr="00205B71">
        <w:rPr>
          <w:rFonts w:ascii="Arial" w:hAnsi="Arial" w:cs="Arial"/>
          <w:sz w:val="28"/>
          <w:szCs w:val="28"/>
        </w:rPr>
        <w:t>Kimberly Bagley, Program Director</w:t>
      </w:r>
    </w:p>
    <w:p w14:paraId="19D58A14" w14:textId="31C3B79C" w:rsidR="009B1B92" w:rsidRPr="00D80060" w:rsidRDefault="003933CD" w:rsidP="00205B71">
      <w:pPr>
        <w:pStyle w:val="EmailAddressLPA"/>
        <w:rPr>
          <w:rFonts w:ascii="Arial" w:hAnsi="Arial" w:cs="Arial"/>
          <w:i w:val="0"/>
          <w:sz w:val="28"/>
          <w:szCs w:val="28"/>
        </w:rPr>
      </w:pPr>
      <w:hyperlink r:id="rId14" w:history="1">
        <w:r w:rsidR="00D80060" w:rsidRPr="00D80060">
          <w:rPr>
            <w:rStyle w:val="Hyperlink"/>
            <w:rFonts w:ascii="Arial" w:hAnsi="Arial" w:cs="Arial"/>
            <w:i w:val="0"/>
            <w:sz w:val="28"/>
            <w:szCs w:val="28"/>
          </w:rPr>
          <w:t>kimberly.bagley@thementornetwork.com</w:t>
        </w:r>
      </w:hyperlink>
    </w:p>
    <w:p w14:paraId="301ED9EA" w14:textId="77777777" w:rsidR="00335F9B" w:rsidRPr="00205B71" w:rsidRDefault="00C50276" w:rsidP="00205B71">
      <w:pPr>
        <w:pStyle w:val="AgencyContactPhoneLPA"/>
        <w:rPr>
          <w:rFonts w:ascii="Arial" w:hAnsi="Arial" w:cs="Arial"/>
          <w:sz w:val="28"/>
          <w:szCs w:val="28"/>
        </w:rPr>
      </w:pPr>
      <w:r w:rsidRPr="00205B71">
        <w:rPr>
          <w:rFonts w:ascii="Arial" w:hAnsi="Arial" w:cs="Arial"/>
          <w:sz w:val="28"/>
          <w:szCs w:val="28"/>
        </w:rPr>
        <w:t xml:space="preserve"> </w:t>
      </w:r>
      <w:r w:rsidR="00335F9B" w:rsidRPr="00205B71">
        <w:rPr>
          <w:rFonts w:ascii="Arial" w:hAnsi="Arial" w:cs="Arial"/>
          <w:sz w:val="28"/>
          <w:szCs w:val="28"/>
        </w:rPr>
        <w:t>(760) 998-2829 - Office</w:t>
      </w:r>
    </w:p>
    <w:p w14:paraId="2A9AA5C6" w14:textId="77777777" w:rsidR="001B016E" w:rsidRPr="00205B71" w:rsidRDefault="009B1B92" w:rsidP="00205B71">
      <w:pPr>
        <w:pStyle w:val="ContactPhone"/>
        <w:ind w:left="1350"/>
        <w:rPr>
          <w:rFonts w:ascii="Arial" w:hAnsi="Arial" w:cs="Arial"/>
          <w:sz w:val="28"/>
          <w:szCs w:val="28"/>
        </w:rPr>
      </w:pPr>
      <w:r w:rsidRPr="00205B71">
        <w:rPr>
          <w:rFonts w:ascii="Arial" w:hAnsi="Arial" w:cs="Arial"/>
          <w:sz w:val="28"/>
          <w:szCs w:val="28"/>
        </w:rPr>
        <w:t xml:space="preserve"> (951) 529-7909</w:t>
      </w:r>
    </w:p>
    <w:p w14:paraId="09D66683" w14:textId="77777777" w:rsidR="009B1B92" w:rsidRPr="00205B71" w:rsidRDefault="009B1B92" w:rsidP="00205B71">
      <w:pPr>
        <w:pStyle w:val="ContactAgencyPersonLPA"/>
        <w:rPr>
          <w:rFonts w:ascii="Arial" w:hAnsi="Arial" w:cs="Arial"/>
          <w:sz w:val="28"/>
          <w:szCs w:val="28"/>
        </w:rPr>
      </w:pPr>
    </w:p>
    <w:p w14:paraId="0127714E" w14:textId="77777777" w:rsidR="00335F9B" w:rsidRPr="00205B71" w:rsidRDefault="00335F9B" w:rsidP="00205B71">
      <w:pPr>
        <w:pStyle w:val="ContactAgencyPersonLPA"/>
        <w:rPr>
          <w:rFonts w:ascii="Arial" w:hAnsi="Arial" w:cs="Arial"/>
          <w:sz w:val="28"/>
          <w:szCs w:val="28"/>
        </w:rPr>
      </w:pPr>
      <w:r w:rsidRPr="00205B71">
        <w:rPr>
          <w:rFonts w:ascii="Arial" w:hAnsi="Arial" w:cs="Arial"/>
          <w:sz w:val="28"/>
          <w:szCs w:val="28"/>
        </w:rPr>
        <w:t>Brenda Robledo, Job Developer</w:t>
      </w:r>
    </w:p>
    <w:p w14:paraId="61327C46" w14:textId="77777777" w:rsidR="00335F9B" w:rsidRPr="00D80060" w:rsidRDefault="003933CD" w:rsidP="00205B71">
      <w:pPr>
        <w:pStyle w:val="EmailAddressLPA"/>
        <w:rPr>
          <w:rFonts w:ascii="Arial" w:hAnsi="Arial" w:cs="Arial"/>
          <w:i w:val="0"/>
          <w:sz w:val="28"/>
          <w:szCs w:val="28"/>
        </w:rPr>
      </w:pPr>
      <w:hyperlink r:id="rId15" w:history="1">
        <w:r w:rsidR="00BB6CC6" w:rsidRPr="00D80060">
          <w:rPr>
            <w:rStyle w:val="Hyperlink"/>
            <w:rFonts w:ascii="Arial" w:hAnsi="Arial" w:cs="Arial"/>
            <w:i w:val="0"/>
            <w:sz w:val="28"/>
            <w:szCs w:val="28"/>
          </w:rPr>
          <w:t>brenda.robledodinonicio@thementornetwork.com</w:t>
        </w:r>
      </w:hyperlink>
    </w:p>
    <w:p w14:paraId="68D67972" w14:textId="77777777" w:rsidR="00335F9B" w:rsidRPr="00205B71" w:rsidRDefault="001B016E" w:rsidP="00205B71">
      <w:pPr>
        <w:pStyle w:val="ContactPhone"/>
        <w:ind w:left="1350"/>
        <w:rPr>
          <w:rFonts w:ascii="Arial" w:hAnsi="Arial" w:cs="Arial"/>
          <w:sz w:val="28"/>
          <w:szCs w:val="28"/>
        </w:rPr>
      </w:pPr>
      <w:r w:rsidRPr="00205B71">
        <w:rPr>
          <w:rFonts w:ascii="Arial" w:hAnsi="Arial" w:cs="Arial"/>
          <w:sz w:val="28"/>
          <w:szCs w:val="28"/>
        </w:rPr>
        <w:t>(951) 375-9408</w:t>
      </w:r>
    </w:p>
    <w:p w14:paraId="06FE04ED" w14:textId="26FCB824" w:rsidR="00ED56C9" w:rsidRPr="00205B71" w:rsidRDefault="00ED56C9" w:rsidP="00205B71">
      <w:pPr>
        <w:pStyle w:val="ParagraphLevel2LPA"/>
        <w:jc w:val="left"/>
        <w:rPr>
          <w:rFonts w:ascii="Arial" w:hAnsi="Arial" w:cs="Arial"/>
          <w:sz w:val="28"/>
          <w:szCs w:val="28"/>
        </w:rPr>
      </w:pPr>
      <w:r w:rsidRPr="00205B71">
        <w:rPr>
          <w:rFonts w:ascii="Arial" w:hAnsi="Arial" w:cs="Arial"/>
          <w:sz w:val="28"/>
          <w:szCs w:val="28"/>
        </w:rPr>
        <w:t>Cole Vocational Services, a partner of California MENTOR, strives to create successful employment experiences for the individ</w:t>
      </w:r>
      <w:r w:rsidR="00BB6CC6" w:rsidRPr="00205B71">
        <w:rPr>
          <w:rFonts w:ascii="Arial" w:hAnsi="Arial" w:cs="Arial"/>
          <w:sz w:val="28"/>
          <w:szCs w:val="28"/>
        </w:rPr>
        <w:t>ual as well as the employer. Their</w:t>
      </w:r>
      <w:r w:rsidRPr="00205B71">
        <w:rPr>
          <w:rFonts w:ascii="Arial" w:hAnsi="Arial" w:cs="Arial"/>
          <w:sz w:val="28"/>
          <w:szCs w:val="28"/>
        </w:rPr>
        <w:t xml:space="preserve"> wide range of employment services helps individuals find and maintain meaningful jobs in California and 38 other states.</w:t>
      </w:r>
      <w:r w:rsidR="00BB6CC6" w:rsidRPr="00205B71">
        <w:rPr>
          <w:rFonts w:ascii="Arial" w:hAnsi="Arial" w:cs="Arial"/>
          <w:sz w:val="28"/>
          <w:szCs w:val="28"/>
        </w:rPr>
        <w:t xml:space="preserve"> Their</w:t>
      </w:r>
      <w:r w:rsidR="00335F9B" w:rsidRPr="00205B71">
        <w:rPr>
          <w:rFonts w:ascii="Arial" w:hAnsi="Arial" w:cs="Arial"/>
          <w:sz w:val="28"/>
          <w:szCs w:val="28"/>
        </w:rPr>
        <w:t xml:space="preserve"> Supported Employment program offers vocational training and other job-related resources to help adults with intellectual and developmental disabilities achieve goals and</w:t>
      </w:r>
      <w:r w:rsidR="00BB6CC6" w:rsidRPr="00205B71">
        <w:rPr>
          <w:rFonts w:ascii="Arial" w:hAnsi="Arial" w:cs="Arial"/>
          <w:sz w:val="28"/>
          <w:szCs w:val="28"/>
        </w:rPr>
        <w:t xml:space="preserve"> thrive in the working world. They</w:t>
      </w:r>
      <w:r w:rsidR="00335F9B" w:rsidRPr="00205B71">
        <w:rPr>
          <w:rFonts w:ascii="Arial" w:hAnsi="Arial" w:cs="Arial"/>
          <w:sz w:val="28"/>
          <w:szCs w:val="28"/>
        </w:rPr>
        <w:t xml:space="preserve"> carefully match individuals with employers</w:t>
      </w:r>
      <w:r w:rsidR="00BB6CC6" w:rsidRPr="00205B71">
        <w:rPr>
          <w:rFonts w:ascii="Arial" w:hAnsi="Arial" w:cs="Arial"/>
          <w:sz w:val="28"/>
          <w:szCs w:val="28"/>
        </w:rPr>
        <w:t>,</w:t>
      </w:r>
      <w:r w:rsidR="00335F9B" w:rsidRPr="00205B71">
        <w:rPr>
          <w:rFonts w:ascii="Arial" w:hAnsi="Arial" w:cs="Arial"/>
          <w:sz w:val="28"/>
          <w:szCs w:val="28"/>
        </w:rPr>
        <w:t xml:space="preserve"> based on interests and skills and provide full training and job assistanc</w:t>
      </w:r>
      <w:r w:rsidR="00BB6CC6" w:rsidRPr="00205B71">
        <w:rPr>
          <w:rFonts w:ascii="Arial" w:hAnsi="Arial" w:cs="Arial"/>
          <w:sz w:val="28"/>
          <w:szCs w:val="28"/>
        </w:rPr>
        <w:t>e to ensure continued success. Interested i</w:t>
      </w:r>
      <w:r w:rsidR="00335F9B" w:rsidRPr="00205B71">
        <w:rPr>
          <w:rFonts w:ascii="Arial" w:hAnsi="Arial" w:cs="Arial"/>
          <w:sz w:val="28"/>
          <w:szCs w:val="28"/>
        </w:rPr>
        <w:t>ndividuals meet with a job developer, who assesses their unique skills and interests to develop a personalized employmen</w:t>
      </w:r>
      <w:r w:rsidR="00BB6CC6" w:rsidRPr="00205B71">
        <w:rPr>
          <w:rFonts w:ascii="Arial" w:hAnsi="Arial" w:cs="Arial"/>
          <w:sz w:val="28"/>
          <w:szCs w:val="28"/>
        </w:rPr>
        <w:t>t plan. This</w:t>
      </w:r>
      <w:r w:rsidR="00335F9B" w:rsidRPr="00205B71">
        <w:rPr>
          <w:rFonts w:ascii="Arial" w:hAnsi="Arial" w:cs="Arial"/>
          <w:sz w:val="28"/>
          <w:szCs w:val="28"/>
        </w:rPr>
        <w:t xml:space="preserve"> program also helps employers hire capable workers and make a positive imp</w:t>
      </w:r>
      <w:r w:rsidR="00BB6CC6" w:rsidRPr="00205B71">
        <w:rPr>
          <w:rFonts w:ascii="Arial" w:hAnsi="Arial" w:cs="Arial"/>
          <w:sz w:val="28"/>
          <w:szCs w:val="28"/>
        </w:rPr>
        <w:t>act on the community. S</w:t>
      </w:r>
      <w:r w:rsidR="00335F9B" w:rsidRPr="00205B71">
        <w:rPr>
          <w:rFonts w:ascii="Arial" w:hAnsi="Arial" w:cs="Arial"/>
          <w:sz w:val="28"/>
          <w:szCs w:val="28"/>
        </w:rPr>
        <w:t>upport and guidance</w:t>
      </w:r>
      <w:r w:rsidR="00BB6CC6" w:rsidRPr="00205B71">
        <w:rPr>
          <w:rFonts w:ascii="Arial" w:hAnsi="Arial" w:cs="Arial"/>
          <w:sz w:val="28"/>
          <w:szCs w:val="28"/>
        </w:rPr>
        <w:t xml:space="preserve"> </w:t>
      </w:r>
      <w:r w:rsidR="00EF580E" w:rsidRPr="00205B71">
        <w:rPr>
          <w:rFonts w:ascii="Arial" w:hAnsi="Arial" w:cs="Arial"/>
          <w:noProof/>
          <w:sz w:val="28"/>
          <w:szCs w:val="28"/>
        </w:rPr>
        <w:t>are</w:t>
      </w:r>
      <w:r w:rsidR="00BB6CC6" w:rsidRPr="00205B71">
        <w:rPr>
          <w:rFonts w:ascii="Arial" w:hAnsi="Arial" w:cs="Arial"/>
          <w:sz w:val="28"/>
          <w:szCs w:val="28"/>
        </w:rPr>
        <w:t xml:space="preserve"> offered</w:t>
      </w:r>
      <w:r w:rsidR="00335F9B" w:rsidRPr="00205B71">
        <w:rPr>
          <w:rFonts w:ascii="Arial" w:hAnsi="Arial" w:cs="Arial"/>
          <w:sz w:val="28"/>
          <w:szCs w:val="28"/>
        </w:rPr>
        <w:t xml:space="preserve"> to help employers successfully integrate individuals with intellectual and developmental disabilities into the workplace.</w:t>
      </w:r>
    </w:p>
    <w:p w14:paraId="5A0FAAE6" w14:textId="77777777" w:rsidR="00B25D54" w:rsidRPr="00205B71" w:rsidRDefault="00B25D54" w:rsidP="00205B71">
      <w:pPr>
        <w:pStyle w:val="Heading2-noalpha"/>
        <w:rPr>
          <w:rFonts w:ascii="Arial" w:hAnsi="Arial" w:cs="Arial"/>
          <w:sz w:val="28"/>
          <w:szCs w:val="28"/>
        </w:rPr>
      </w:pPr>
      <w:r w:rsidRPr="00205B71">
        <w:rPr>
          <w:rFonts w:ascii="Arial" w:hAnsi="Arial" w:cs="Arial"/>
          <w:sz w:val="28"/>
          <w:szCs w:val="28"/>
        </w:rPr>
        <w:t>Department of Behavioral Health</w:t>
      </w:r>
    </w:p>
    <w:p w14:paraId="261C193D" w14:textId="77777777" w:rsidR="00F50798" w:rsidRPr="00205B71" w:rsidRDefault="00245575" w:rsidP="00205B71">
      <w:pPr>
        <w:pStyle w:val="ContactAgencyPersonLPA"/>
        <w:rPr>
          <w:rFonts w:ascii="Arial" w:hAnsi="Arial" w:cs="Arial"/>
          <w:sz w:val="28"/>
          <w:szCs w:val="28"/>
        </w:rPr>
      </w:pPr>
      <w:r w:rsidRPr="00205B71">
        <w:rPr>
          <w:rFonts w:ascii="Arial" w:hAnsi="Arial" w:cs="Arial"/>
          <w:sz w:val="28"/>
          <w:szCs w:val="28"/>
        </w:rPr>
        <w:t xml:space="preserve">Alfredo Jauregui, </w:t>
      </w:r>
      <w:r w:rsidR="00B25D54" w:rsidRPr="00205B71">
        <w:rPr>
          <w:rFonts w:ascii="Arial" w:hAnsi="Arial" w:cs="Arial"/>
          <w:sz w:val="28"/>
          <w:szCs w:val="28"/>
        </w:rPr>
        <w:t>Program Specialist I</w:t>
      </w:r>
    </w:p>
    <w:p w14:paraId="1F011147" w14:textId="77777777" w:rsidR="00B25D54" w:rsidRPr="00205B71" w:rsidRDefault="00B25D54" w:rsidP="00205B71">
      <w:pPr>
        <w:pStyle w:val="AgencyNameLPA"/>
        <w:rPr>
          <w:rFonts w:ascii="Arial" w:hAnsi="Arial" w:cs="Arial"/>
          <w:sz w:val="28"/>
          <w:szCs w:val="28"/>
        </w:rPr>
      </w:pPr>
      <w:r w:rsidRPr="00205B71">
        <w:rPr>
          <w:rFonts w:ascii="Arial" w:hAnsi="Arial" w:cs="Arial"/>
          <w:sz w:val="28"/>
          <w:szCs w:val="28"/>
        </w:rPr>
        <w:t>Housing and Employment Program</w:t>
      </w:r>
    </w:p>
    <w:p w14:paraId="07009BA6" w14:textId="77777777" w:rsidR="00B25D54" w:rsidRPr="00D80060" w:rsidRDefault="003933CD" w:rsidP="00205B71">
      <w:pPr>
        <w:pStyle w:val="EmailAddressLPA"/>
        <w:spacing w:after="0"/>
        <w:rPr>
          <w:rFonts w:ascii="Arial" w:hAnsi="Arial" w:cs="Arial"/>
          <w:i w:val="0"/>
          <w:sz w:val="28"/>
          <w:szCs w:val="28"/>
        </w:rPr>
      </w:pPr>
      <w:hyperlink r:id="rId16" w:history="1">
        <w:r w:rsidR="00B25D54" w:rsidRPr="00D80060">
          <w:rPr>
            <w:rStyle w:val="Hyperlink"/>
            <w:rFonts w:ascii="Arial" w:hAnsi="Arial" w:cs="Arial"/>
            <w:i w:val="0"/>
            <w:sz w:val="28"/>
            <w:szCs w:val="28"/>
          </w:rPr>
          <w:t>ajauregui@dbh.sbcounty.gov</w:t>
        </w:r>
      </w:hyperlink>
    </w:p>
    <w:p w14:paraId="3D5FF464" w14:textId="77777777" w:rsidR="00B24009" w:rsidRPr="00205B71" w:rsidRDefault="00DA7EE6" w:rsidP="00205B71">
      <w:pPr>
        <w:pStyle w:val="AgencyContactPhoneLPA"/>
        <w:rPr>
          <w:rFonts w:ascii="Arial" w:hAnsi="Arial" w:cs="Arial"/>
          <w:sz w:val="28"/>
          <w:szCs w:val="28"/>
          <w:lang w:val="fr-FR"/>
        </w:rPr>
      </w:pPr>
      <w:r w:rsidRPr="00205B71">
        <w:rPr>
          <w:rFonts w:ascii="Arial" w:hAnsi="Arial" w:cs="Arial"/>
          <w:sz w:val="28"/>
          <w:szCs w:val="28"/>
          <w:lang w:val="fr-FR"/>
        </w:rPr>
        <w:t>(</w:t>
      </w:r>
      <w:r w:rsidR="00B25D54" w:rsidRPr="00205B71">
        <w:rPr>
          <w:rFonts w:ascii="Arial" w:hAnsi="Arial" w:cs="Arial"/>
          <w:sz w:val="28"/>
          <w:szCs w:val="28"/>
          <w:lang w:val="fr-FR"/>
        </w:rPr>
        <w:t>909</w:t>
      </w:r>
      <w:r w:rsidRPr="00205B71">
        <w:rPr>
          <w:rFonts w:ascii="Arial" w:hAnsi="Arial" w:cs="Arial"/>
          <w:sz w:val="28"/>
          <w:szCs w:val="28"/>
          <w:lang w:val="fr-FR"/>
        </w:rPr>
        <w:t xml:space="preserve">) </w:t>
      </w:r>
      <w:r w:rsidR="00B25D54" w:rsidRPr="00205B71">
        <w:rPr>
          <w:rFonts w:ascii="Arial" w:hAnsi="Arial" w:cs="Arial"/>
          <w:sz w:val="28"/>
          <w:szCs w:val="28"/>
          <w:lang w:val="fr-FR"/>
        </w:rPr>
        <w:t>421</w:t>
      </w:r>
      <w:r w:rsidRPr="00205B71">
        <w:rPr>
          <w:rFonts w:ascii="Arial" w:hAnsi="Arial" w:cs="Arial"/>
          <w:sz w:val="28"/>
          <w:szCs w:val="28"/>
          <w:lang w:val="fr-FR"/>
        </w:rPr>
        <w:t>-</w:t>
      </w:r>
      <w:r w:rsidR="00B25D54" w:rsidRPr="00205B71">
        <w:rPr>
          <w:rFonts w:ascii="Arial" w:hAnsi="Arial" w:cs="Arial"/>
          <w:sz w:val="28"/>
          <w:szCs w:val="28"/>
          <w:lang w:val="fr-FR"/>
        </w:rPr>
        <w:t>9430</w:t>
      </w:r>
    </w:p>
    <w:p w14:paraId="252F65F0" w14:textId="77777777" w:rsidR="00A07B96" w:rsidRPr="00205B71" w:rsidRDefault="00884317" w:rsidP="00205B71">
      <w:pPr>
        <w:pStyle w:val="ParagraphLevel2LPA"/>
        <w:jc w:val="left"/>
        <w:rPr>
          <w:rFonts w:ascii="Arial" w:hAnsi="Arial" w:cs="Arial"/>
          <w:sz w:val="28"/>
          <w:szCs w:val="28"/>
        </w:rPr>
      </w:pPr>
      <w:r w:rsidRPr="00205B71">
        <w:rPr>
          <w:rFonts w:ascii="Arial" w:hAnsi="Arial" w:cs="Arial"/>
          <w:sz w:val="28"/>
          <w:szCs w:val="28"/>
        </w:rPr>
        <w:lastRenderedPageBreak/>
        <w:t xml:space="preserve">The </w:t>
      </w:r>
      <w:r w:rsidR="00A07B96" w:rsidRPr="00205B71">
        <w:rPr>
          <w:rFonts w:ascii="Arial" w:hAnsi="Arial" w:cs="Arial"/>
          <w:sz w:val="28"/>
          <w:szCs w:val="28"/>
        </w:rPr>
        <w:t>Department of Behavioral Health has</w:t>
      </w:r>
      <w:r w:rsidR="00A07B96" w:rsidRPr="00205B71">
        <w:rPr>
          <w:rStyle w:val="ParagraphLevel2LPAChar"/>
          <w:rFonts w:ascii="Arial" w:hAnsi="Arial" w:cs="Arial"/>
          <w:sz w:val="28"/>
          <w:szCs w:val="28"/>
        </w:rPr>
        <w:t xml:space="preserve"> </w:t>
      </w:r>
      <w:r w:rsidRPr="00205B71">
        <w:rPr>
          <w:rFonts w:ascii="Arial" w:hAnsi="Arial" w:cs="Arial"/>
          <w:sz w:val="28"/>
          <w:szCs w:val="28"/>
        </w:rPr>
        <w:t>many programs for adults ages</w:t>
      </w:r>
      <w:r w:rsidR="00A07B96" w:rsidRPr="00205B71">
        <w:rPr>
          <w:rFonts w:ascii="Arial" w:hAnsi="Arial" w:cs="Arial"/>
          <w:sz w:val="28"/>
          <w:szCs w:val="28"/>
        </w:rPr>
        <w:t xml:space="preserve"> 18 and over, ranging from</w:t>
      </w:r>
      <w:r w:rsidR="008F6DC2" w:rsidRPr="00205B71">
        <w:rPr>
          <w:rFonts w:ascii="Arial" w:hAnsi="Arial" w:cs="Arial"/>
          <w:sz w:val="28"/>
          <w:szCs w:val="28"/>
        </w:rPr>
        <w:t xml:space="preserve"> screening to</w:t>
      </w:r>
      <w:r w:rsidR="00A07B96" w:rsidRPr="00205B71">
        <w:rPr>
          <w:rFonts w:ascii="Arial" w:hAnsi="Arial" w:cs="Arial"/>
          <w:sz w:val="28"/>
          <w:szCs w:val="28"/>
        </w:rPr>
        <w:t xml:space="preserve"> mental health services and prevention services.</w:t>
      </w:r>
    </w:p>
    <w:p w14:paraId="26667836" w14:textId="77777777" w:rsidR="00B24009" w:rsidRPr="00205B71" w:rsidRDefault="00B24009" w:rsidP="00205B71">
      <w:pPr>
        <w:pStyle w:val="Heading2-noalpha"/>
        <w:rPr>
          <w:rFonts w:ascii="Arial" w:hAnsi="Arial" w:cs="Arial"/>
          <w:sz w:val="28"/>
          <w:szCs w:val="28"/>
        </w:rPr>
      </w:pPr>
      <w:r w:rsidRPr="00205B71">
        <w:rPr>
          <w:rFonts w:ascii="Arial" w:hAnsi="Arial" w:cs="Arial"/>
          <w:sz w:val="28"/>
          <w:szCs w:val="28"/>
        </w:rPr>
        <w:t>Early Start Family Resource Network (ESFRN)</w:t>
      </w:r>
    </w:p>
    <w:p w14:paraId="441E8928" w14:textId="77777777" w:rsidR="00B24009" w:rsidRPr="00205B71" w:rsidRDefault="00245575" w:rsidP="00205B71">
      <w:pPr>
        <w:pStyle w:val="ContactAgencyPersonLPA"/>
        <w:rPr>
          <w:rFonts w:ascii="Arial" w:hAnsi="Arial" w:cs="Arial"/>
          <w:sz w:val="28"/>
          <w:szCs w:val="28"/>
        </w:rPr>
      </w:pPr>
      <w:r w:rsidRPr="00205B71">
        <w:rPr>
          <w:rFonts w:ascii="Arial" w:hAnsi="Arial" w:cs="Arial"/>
          <w:sz w:val="28"/>
          <w:szCs w:val="28"/>
        </w:rPr>
        <w:t>Janice Hinton,</w:t>
      </w:r>
      <w:r w:rsidR="00B24009" w:rsidRPr="00205B71">
        <w:rPr>
          <w:rFonts w:ascii="Arial" w:hAnsi="Arial" w:cs="Arial"/>
          <w:sz w:val="28"/>
          <w:szCs w:val="28"/>
        </w:rPr>
        <w:t xml:space="preserve"> ESFRN Manager</w:t>
      </w:r>
    </w:p>
    <w:p w14:paraId="261EBA07" w14:textId="7F13C80D" w:rsidR="00D80060" w:rsidRPr="00D80060" w:rsidRDefault="003933CD" w:rsidP="00D80060">
      <w:pPr>
        <w:pStyle w:val="EmailAddressLPA"/>
        <w:spacing w:after="0"/>
        <w:rPr>
          <w:rFonts w:ascii="Arial" w:hAnsi="Arial" w:cs="Arial"/>
          <w:i w:val="0"/>
          <w:sz w:val="28"/>
          <w:szCs w:val="28"/>
        </w:rPr>
      </w:pPr>
      <w:hyperlink r:id="rId17" w:history="1">
        <w:r w:rsidR="00D80060" w:rsidRPr="00D80060">
          <w:rPr>
            <w:rStyle w:val="Hyperlink"/>
            <w:rFonts w:ascii="Arial" w:hAnsi="Arial" w:cs="Arial"/>
            <w:i w:val="0"/>
            <w:sz w:val="28"/>
            <w:szCs w:val="28"/>
          </w:rPr>
          <w:t>jhinton@inlandrc.org</w:t>
        </w:r>
      </w:hyperlink>
    </w:p>
    <w:p w14:paraId="7B7B332C" w14:textId="77777777" w:rsidR="00B24009" w:rsidRPr="00205B71" w:rsidRDefault="00DA7EE6" w:rsidP="00205B71">
      <w:pPr>
        <w:pStyle w:val="AgencyContactPhoneLPA"/>
        <w:rPr>
          <w:rFonts w:ascii="Arial" w:hAnsi="Arial" w:cs="Arial"/>
          <w:sz w:val="28"/>
          <w:szCs w:val="28"/>
        </w:rPr>
      </w:pPr>
      <w:r w:rsidRPr="00205B71">
        <w:rPr>
          <w:rFonts w:ascii="Arial" w:hAnsi="Arial" w:cs="Arial"/>
          <w:sz w:val="28"/>
          <w:szCs w:val="28"/>
        </w:rPr>
        <w:t>(800) 974-5553</w:t>
      </w:r>
    </w:p>
    <w:p w14:paraId="40671213" w14:textId="77777777" w:rsidR="00B24009" w:rsidRPr="00205B71" w:rsidRDefault="00B24009" w:rsidP="00205B71">
      <w:pPr>
        <w:pStyle w:val="ParagraphLevel2LPA"/>
        <w:jc w:val="left"/>
        <w:rPr>
          <w:rFonts w:ascii="Arial" w:hAnsi="Arial" w:cs="Arial"/>
          <w:sz w:val="28"/>
          <w:szCs w:val="28"/>
        </w:rPr>
      </w:pPr>
      <w:r w:rsidRPr="00205B71">
        <w:rPr>
          <w:rFonts w:ascii="Arial" w:hAnsi="Arial" w:cs="Arial"/>
          <w:sz w:val="28"/>
          <w:szCs w:val="28"/>
        </w:rPr>
        <w:t>The Early Start Family Resource Network provides parent-to-parent support, information</w:t>
      </w:r>
      <w:r w:rsidR="00884317" w:rsidRPr="00205B71">
        <w:rPr>
          <w:rFonts w:ascii="Arial" w:hAnsi="Arial" w:cs="Arial"/>
          <w:sz w:val="28"/>
          <w:szCs w:val="28"/>
        </w:rPr>
        <w:t>,</w:t>
      </w:r>
      <w:r w:rsidRPr="00205B71">
        <w:rPr>
          <w:rFonts w:ascii="Arial" w:hAnsi="Arial" w:cs="Arial"/>
          <w:sz w:val="28"/>
          <w:szCs w:val="28"/>
        </w:rPr>
        <w:t xml:space="preserve"> and resources to families who have children with special needs. </w:t>
      </w:r>
      <w:r w:rsidRPr="00205B71">
        <w:rPr>
          <w:rFonts w:ascii="Arial" w:hAnsi="Arial" w:cs="Arial"/>
          <w:noProof/>
          <w:sz w:val="28"/>
          <w:szCs w:val="28"/>
        </w:rPr>
        <w:t>The organization is staffed by parents of children with special needs</w:t>
      </w:r>
      <w:r w:rsidR="00B716C8" w:rsidRPr="00205B71">
        <w:rPr>
          <w:rFonts w:ascii="Arial" w:hAnsi="Arial" w:cs="Arial"/>
          <w:noProof/>
          <w:sz w:val="28"/>
          <w:szCs w:val="28"/>
        </w:rPr>
        <w:t>;</w:t>
      </w:r>
      <w:r w:rsidRPr="00205B71">
        <w:rPr>
          <w:rFonts w:ascii="Arial" w:hAnsi="Arial" w:cs="Arial"/>
          <w:noProof/>
          <w:sz w:val="28"/>
          <w:szCs w:val="28"/>
        </w:rPr>
        <w:t xml:space="preserve"> the</w:t>
      </w:r>
      <w:r w:rsidRPr="00205B71">
        <w:rPr>
          <w:rFonts w:ascii="Arial" w:hAnsi="Arial" w:cs="Arial"/>
          <w:sz w:val="28"/>
          <w:szCs w:val="28"/>
        </w:rPr>
        <w:t xml:space="preserve"> ESFRN serves families in both Riverside and San Bernardino Counties.</w:t>
      </w:r>
    </w:p>
    <w:p w14:paraId="4D2D3CBE" w14:textId="77777777" w:rsidR="00461D77" w:rsidRPr="00205B71" w:rsidRDefault="00461D77" w:rsidP="00205B71">
      <w:pPr>
        <w:pStyle w:val="Heading2-noalpha"/>
        <w:rPr>
          <w:rFonts w:ascii="Arial" w:hAnsi="Arial" w:cs="Arial"/>
          <w:sz w:val="28"/>
          <w:szCs w:val="28"/>
        </w:rPr>
      </w:pPr>
      <w:r w:rsidRPr="00205B71">
        <w:rPr>
          <w:rFonts w:ascii="Arial" w:hAnsi="Arial" w:cs="Arial"/>
          <w:sz w:val="28"/>
          <w:szCs w:val="28"/>
        </w:rPr>
        <w:t xml:space="preserve">Goodwill </w:t>
      </w:r>
    </w:p>
    <w:p w14:paraId="5B8016B2" w14:textId="77777777" w:rsidR="00E20DE7" w:rsidRPr="00205B71" w:rsidRDefault="00245575" w:rsidP="00205B71">
      <w:pPr>
        <w:pStyle w:val="ContactAgencyPersonLPA"/>
        <w:rPr>
          <w:rFonts w:ascii="Arial" w:hAnsi="Arial" w:cs="Arial"/>
          <w:sz w:val="28"/>
          <w:szCs w:val="28"/>
        </w:rPr>
      </w:pPr>
      <w:r w:rsidRPr="00205B71">
        <w:rPr>
          <w:rFonts w:ascii="Arial" w:hAnsi="Arial" w:cs="Arial"/>
          <w:sz w:val="28"/>
          <w:szCs w:val="28"/>
        </w:rPr>
        <w:t>Elizabeth Hulsey,</w:t>
      </w:r>
      <w:r w:rsidR="008F6DC2" w:rsidRPr="00205B71">
        <w:rPr>
          <w:rFonts w:ascii="Arial" w:hAnsi="Arial" w:cs="Arial"/>
          <w:sz w:val="28"/>
          <w:szCs w:val="28"/>
        </w:rPr>
        <w:t xml:space="preserve"> </w:t>
      </w:r>
      <w:r w:rsidR="008F6DC2" w:rsidRPr="00205B71">
        <w:rPr>
          <w:rFonts w:ascii="Arial" w:hAnsi="Arial" w:cs="Arial"/>
          <w:sz w:val="28"/>
          <w:szCs w:val="28"/>
        </w:rPr>
        <w:tab/>
      </w:r>
      <w:r w:rsidR="00586795" w:rsidRPr="00205B71">
        <w:rPr>
          <w:rFonts w:ascii="Arial" w:hAnsi="Arial" w:cs="Arial"/>
          <w:sz w:val="28"/>
          <w:szCs w:val="28"/>
        </w:rPr>
        <w:t>Career Service Coordinator</w:t>
      </w:r>
    </w:p>
    <w:p w14:paraId="5BF3840D" w14:textId="3D04D51C" w:rsidR="00AF78AA" w:rsidRPr="00D80060" w:rsidRDefault="00D80060" w:rsidP="00D80060">
      <w:pPr>
        <w:pStyle w:val="EmailAddressLPA"/>
        <w:spacing w:after="0"/>
        <w:rPr>
          <w:rStyle w:val="Hyperlink"/>
          <w:rFonts w:ascii="Arial" w:hAnsi="Arial" w:cs="Arial"/>
          <w:i w:val="0"/>
          <w:color w:val="auto"/>
          <w:sz w:val="28"/>
          <w:szCs w:val="28"/>
          <w:u w:val="none"/>
        </w:rPr>
      </w:pPr>
      <w:r>
        <w:rPr>
          <w:rFonts w:ascii="Arial" w:hAnsi="Arial" w:cs="Arial"/>
          <w:i w:val="0"/>
          <w:sz w:val="28"/>
          <w:szCs w:val="28"/>
        </w:rPr>
        <w:t xml:space="preserve"> </w:t>
      </w:r>
      <w:hyperlink r:id="rId18" w:history="1">
        <w:r w:rsidRPr="00D80060">
          <w:rPr>
            <w:rStyle w:val="Hyperlink"/>
            <w:rFonts w:ascii="Arial" w:hAnsi="Arial" w:cs="Arial"/>
            <w:i w:val="0"/>
            <w:sz w:val="28"/>
            <w:szCs w:val="28"/>
          </w:rPr>
          <w:t>ehulsey@goodwillsocal.org</w:t>
        </w:r>
      </w:hyperlink>
    </w:p>
    <w:p w14:paraId="281DDB50" w14:textId="77777777" w:rsidR="004F030C" w:rsidRPr="00205B71" w:rsidRDefault="004F030C" w:rsidP="00205B71">
      <w:pPr>
        <w:pStyle w:val="AgencyContactPhoneLPA"/>
        <w:rPr>
          <w:rFonts w:ascii="Arial" w:hAnsi="Arial" w:cs="Arial"/>
          <w:sz w:val="28"/>
          <w:szCs w:val="28"/>
        </w:rPr>
      </w:pPr>
      <w:r w:rsidRPr="00205B71">
        <w:rPr>
          <w:rStyle w:val="Hyperlink"/>
          <w:rFonts w:ascii="Arial" w:hAnsi="Arial" w:cs="Arial"/>
          <w:color w:val="44546A" w:themeColor="text2"/>
          <w:sz w:val="28"/>
          <w:szCs w:val="28"/>
          <w:u w:val="none"/>
        </w:rPr>
        <w:t>(760) 780-4970, ext. 4853</w:t>
      </w:r>
    </w:p>
    <w:p w14:paraId="1C7357D1" w14:textId="77777777" w:rsidR="00AF78AA" w:rsidRPr="00205B71" w:rsidRDefault="00AF78AA" w:rsidP="00205B71">
      <w:pPr>
        <w:pStyle w:val="EmailAddressLPA"/>
        <w:numPr>
          <w:ilvl w:val="0"/>
          <w:numId w:val="0"/>
        </w:numPr>
        <w:ind w:left="1368" w:hanging="360"/>
        <w:rPr>
          <w:rFonts w:ascii="Arial" w:hAnsi="Arial" w:cs="Arial"/>
          <w:sz w:val="28"/>
          <w:szCs w:val="28"/>
        </w:rPr>
      </w:pPr>
    </w:p>
    <w:p w14:paraId="0FFCB8E8" w14:textId="77777777" w:rsidR="00E20DE7" w:rsidRPr="00205B71" w:rsidRDefault="00AF78AA" w:rsidP="00205B71">
      <w:pPr>
        <w:pStyle w:val="ContactAgencyPersonLPA"/>
        <w:rPr>
          <w:rFonts w:ascii="Arial" w:hAnsi="Arial" w:cs="Arial"/>
          <w:sz w:val="28"/>
          <w:szCs w:val="28"/>
        </w:rPr>
      </w:pPr>
      <w:r w:rsidRPr="00205B71">
        <w:rPr>
          <w:rFonts w:ascii="Arial" w:hAnsi="Arial" w:cs="Arial"/>
          <w:sz w:val="28"/>
          <w:szCs w:val="28"/>
        </w:rPr>
        <w:t>Israel Riley</w:t>
      </w:r>
      <w:r w:rsidR="00BC7544" w:rsidRPr="00205B71">
        <w:rPr>
          <w:rFonts w:ascii="Arial" w:hAnsi="Arial" w:cs="Arial"/>
          <w:sz w:val="28"/>
          <w:szCs w:val="28"/>
        </w:rPr>
        <w:t>,</w:t>
      </w:r>
      <w:r w:rsidR="00586795" w:rsidRPr="00205B71">
        <w:rPr>
          <w:rFonts w:ascii="Arial" w:hAnsi="Arial" w:cs="Arial"/>
          <w:sz w:val="28"/>
          <w:szCs w:val="28"/>
        </w:rPr>
        <w:t xml:space="preserve"> Case Manager</w:t>
      </w:r>
    </w:p>
    <w:p w14:paraId="3B455B47" w14:textId="25274AC8" w:rsidR="00D80060" w:rsidRPr="00D80060" w:rsidRDefault="003933CD" w:rsidP="007A165F">
      <w:pPr>
        <w:pStyle w:val="EmailAddressLPA"/>
        <w:spacing w:after="0"/>
        <w:rPr>
          <w:rFonts w:ascii="Arial" w:hAnsi="Arial" w:cs="Arial"/>
          <w:i w:val="0"/>
          <w:sz w:val="28"/>
          <w:szCs w:val="28"/>
        </w:rPr>
      </w:pPr>
      <w:hyperlink r:id="rId19" w:history="1">
        <w:r w:rsidR="00D80060" w:rsidRPr="00D80060">
          <w:rPr>
            <w:rStyle w:val="Hyperlink"/>
            <w:rFonts w:ascii="Arial" w:hAnsi="Arial" w:cs="Arial"/>
            <w:i w:val="0"/>
            <w:sz w:val="28"/>
            <w:szCs w:val="28"/>
          </w:rPr>
          <w:t>iriley@goodwillsocal.org</w:t>
        </w:r>
      </w:hyperlink>
    </w:p>
    <w:p w14:paraId="7164CAFD" w14:textId="77777777" w:rsidR="004F030C" w:rsidRPr="00205B71" w:rsidRDefault="004F030C" w:rsidP="00205B71">
      <w:pPr>
        <w:pStyle w:val="AgencyContactPhoneLPA"/>
        <w:rPr>
          <w:rFonts w:ascii="Arial" w:hAnsi="Arial" w:cs="Arial"/>
          <w:sz w:val="28"/>
          <w:szCs w:val="28"/>
        </w:rPr>
      </w:pPr>
      <w:r w:rsidRPr="00205B71">
        <w:rPr>
          <w:rFonts w:ascii="Arial" w:hAnsi="Arial" w:cs="Arial"/>
          <w:sz w:val="28"/>
          <w:szCs w:val="28"/>
        </w:rPr>
        <w:t>(760) 780-4970, ext. 4874</w:t>
      </w:r>
    </w:p>
    <w:p w14:paraId="42CC47EB" w14:textId="77777777" w:rsidR="001673B4" w:rsidRPr="00205B71" w:rsidRDefault="000754C6" w:rsidP="00205B71">
      <w:pPr>
        <w:pStyle w:val="ParagraphLevel2LPA"/>
        <w:jc w:val="left"/>
        <w:rPr>
          <w:rFonts w:ascii="Arial" w:hAnsi="Arial" w:cs="Arial"/>
          <w:sz w:val="28"/>
          <w:szCs w:val="28"/>
        </w:rPr>
      </w:pPr>
      <w:r w:rsidRPr="00205B71">
        <w:rPr>
          <w:rFonts w:ascii="Arial" w:hAnsi="Arial" w:cs="Arial"/>
          <w:bCs/>
          <w:iCs/>
          <w:sz w:val="28"/>
          <w:szCs w:val="28"/>
        </w:rPr>
        <w:t>Goodwill Southern California Youth Centers provide at-risk youth with leadership training, work-based mentoring, internships</w:t>
      </w:r>
      <w:r w:rsidR="00884317" w:rsidRPr="00205B71">
        <w:rPr>
          <w:rFonts w:ascii="Arial" w:hAnsi="Arial" w:cs="Arial"/>
          <w:bCs/>
          <w:iCs/>
          <w:sz w:val="28"/>
          <w:szCs w:val="28"/>
        </w:rPr>
        <w:t>,</w:t>
      </w:r>
      <w:r w:rsidRPr="00205B71">
        <w:rPr>
          <w:rFonts w:ascii="Arial" w:hAnsi="Arial" w:cs="Arial"/>
          <w:bCs/>
          <w:iCs/>
          <w:sz w:val="28"/>
          <w:szCs w:val="28"/>
        </w:rPr>
        <w:t xml:space="preserve"> and paid work experience, as well as basic education, educational competency classes, tutoring</w:t>
      </w:r>
      <w:r w:rsidR="00884317" w:rsidRPr="00205B71">
        <w:rPr>
          <w:rFonts w:ascii="Arial" w:hAnsi="Arial" w:cs="Arial"/>
          <w:bCs/>
          <w:iCs/>
          <w:sz w:val="28"/>
          <w:szCs w:val="28"/>
        </w:rPr>
        <w:t>,</w:t>
      </w:r>
      <w:r w:rsidRPr="00205B71">
        <w:rPr>
          <w:rFonts w:ascii="Arial" w:hAnsi="Arial" w:cs="Arial"/>
          <w:bCs/>
          <w:iCs/>
          <w:sz w:val="28"/>
          <w:szCs w:val="28"/>
        </w:rPr>
        <w:t xml:space="preserve"> and recreational activities.</w:t>
      </w:r>
      <w:r w:rsidRPr="00205B71">
        <w:rPr>
          <w:rFonts w:ascii="Arial" w:hAnsi="Arial" w:cs="Arial"/>
          <w:b/>
          <w:bCs/>
          <w:sz w:val="28"/>
          <w:szCs w:val="28"/>
        </w:rPr>
        <w:t xml:space="preserve"> </w:t>
      </w:r>
      <w:r w:rsidRPr="00205B71">
        <w:rPr>
          <w:rFonts w:ascii="Arial" w:hAnsi="Arial" w:cs="Arial"/>
          <w:sz w:val="28"/>
          <w:szCs w:val="28"/>
        </w:rPr>
        <w:t xml:space="preserve">The programs help guide youth on their way to becoming self-sufficient and productive community members by helping them earn a high school diploma or </w:t>
      </w:r>
      <w:r w:rsidR="00906B0B" w:rsidRPr="00205B71">
        <w:rPr>
          <w:rFonts w:ascii="Arial" w:hAnsi="Arial" w:cs="Arial"/>
          <w:sz w:val="28"/>
          <w:szCs w:val="28"/>
        </w:rPr>
        <w:t>equivalent and</w:t>
      </w:r>
      <w:r w:rsidR="00884317" w:rsidRPr="00205B71">
        <w:rPr>
          <w:rFonts w:ascii="Arial" w:hAnsi="Arial" w:cs="Arial"/>
          <w:sz w:val="28"/>
          <w:szCs w:val="28"/>
        </w:rPr>
        <w:t xml:space="preserve"> </w:t>
      </w:r>
      <w:r w:rsidRPr="00205B71">
        <w:rPr>
          <w:rFonts w:ascii="Arial" w:hAnsi="Arial" w:cs="Arial"/>
          <w:sz w:val="28"/>
          <w:szCs w:val="28"/>
        </w:rPr>
        <w:t>transitioning into higher education and employment.</w:t>
      </w:r>
    </w:p>
    <w:p w14:paraId="31EFCD86" w14:textId="77777777" w:rsidR="001673B4" w:rsidRPr="00205B71" w:rsidRDefault="001673B4" w:rsidP="00205B71">
      <w:pPr>
        <w:pStyle w:val="Heading2-noalpha"/>
        <w:rPr>
          <w:rFonts w:ascii="Arial" w:hAnsi="Arial" w:cs="Arial"/>
          <w:sz w:val="28"/>
          <w:szCs w:val="28"/>
        </w:rPr>
      </w:pPr>
      <w:r w:rsidRPr="00205B71">
        <w:rPr>
          <w:rFonts w:ascii="Arial" w:hAnsi="Arial" w:cs="Arial"/>
          <w:sz w:val="28"/>
          <w:szCs w:val="28"/>
        </w:rPr>
        <w:lastRenderedPageBreak/>
        <w:t>Inland Empire Health Plan (IEHP)</w:t>
      </w:r>
    </w:p>
    <w:p w14:paraId="57AC6EA3" w14:textId="77777777" w:rsidR="00B24009" w:rsidRPr="00205B71" w:rsidRDefault="001673B4" w:rsidP="00205B71">
      <w:pPr>
        <w:pStyle w:val="ContactAgencyPersonLPA"/>
        <w:rPr>
          <w:rFonts w:ascii="Arial" w:hAnsi="Arial" w:cs="Arial"/>
          <w:sz w:val="28"/>
          <w:szCs w:val="28"/>
        </w:rPr>
      </w:pPr>
      <w:r w:rsidRPr="00205B71">
        <w:rPr>
          <w:rFonts w:ascii="Arial" w:hAnsi="Arial" w:cs="Arial"/>
          <w:sz w:val="28"/>
          <w:szCs w:val="28"/>
        </w:rPr>
        <w:t>Sonja Marquez, Disability Community Representative</w:t>
      </w:r>
    </w:p>
    <w:p w14:paraId="0D1D3EB5" w14:textId="77777777" w:rsidR="001673B4" w:rsidRPr="00D80060" w:rsidRDefault="003933CD" w:rsidP="00205B71">
      <w:pPr>
        <w:pStyle w:val="EmailAddressLPA"/>
        <w:spacing w:after="0"/>
        <w:rPr>
          <w:rFonts w:ascii="Arial" w:hAnsi="Arial" w:cs="Arial"/>
          <w:i w:val="0"/>
          <w:sz w:val="28"/>
          <w:szCs w:val="28"/>
        </w:rPr>
      </w:pPr>
      <w:hyperlink r:id="rId20" w:history="1">
        <w:r w:rsidR="001673B4" w:rsidRPr="00D80060">
          <w:rPr>
            <w:rStyle w:val="Hyperlink"/>
            <w:rFonts w:ascii="Arial" w:hAnsi="Arial" w:cs="Arial"/>
            <w:i w:val="0"/>
            <w:sz w:val="28"/>
            <w:szCs w:val="28"/>
          </w:rPr>
          <w:t>marquez-s@iehp.rog</w:t>
        </w:r>
      </w:hyperlink>
    </w:p>
    <w:p w14:paraId="35FB50EA" w14:textId="77777777" w:rsidR="001673B4" w:rsidRPr="00205B71" w:rsidRDefault="001673B4" w:rsidP="00205B71">
      <w:pPr>
        <w:pStyle w:val="AgencyAddressLPA"/>
        <w:rPr>
          <w:rFonts w:ascii="Arial" w:hAnsi="Arial" w:cs="Arial"/>
          <w:sz w:val="28"/>
          <w:szCs w:val="28"/>
        </w:rPr>
      </w:pPr>
      <w:r w:rsidRPr="00205B71">
        <w:rPr>
          <w:rFonts w:ascii="Arial" w:hAnsi="Arial" w:cs="Arial"/>
          <w:sz w:val="28"/>
          <w:szCs w:val="28"/>
        </w:rPr>
        <w:t>10801 6th St.</w:t>
      </w:r>
      <w:r w:rsidR="00DA7EE6" w:rsidRPr="00205B71">
        <w:rPr>
          <w:rFonts w:ascii="Arial" w:hAnsi="Arial" w:cs="Arial"/>
          <w:sz w:val="28"/>
          <w:szCs w:val="28"/>
        </w:rPr>
        <w:t xml:space="preserv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Rancho Cucamonga, CA 91730</w:t>
      </w:r>
    </w:p>
    <w:p w14:paraId="055BEC77" w14:textId="77777777" w:rsidR="001673B4" w:rsidRPr="00205B71" w:rsidRDefault="00DA7EE6" w:rsidP="00205B71">
      <w:pPr>
        <w:pStyle w:val="AgencyContactPhoneLPA"/>
        <w:rPr>
          <w:rFonts w:ascii="Arial" w:hAnsi="Arial" w:cs="Arial"/>
          <w:sz w:val="28"/>
          <w:szCs w:val="28"/>
        </w:rPr>
      </w:pPr>
      <w:r w:rsidRPr="00205B71">
        <w:rPr>
          <w:rFonts w:ascii="Arial" w:hAnsi="Arial" w:cs="Arial"/>
          <w:sz w:val="28"/>
          <w:szCs w:val="28"/>
        </w:rPr>
        <w:t>(909) 890-2781 Phone</w:t>
      </w:r>
    </w:p>
    <w:p w14:paraId="328B4156" w14:textId="77777777" w:rsidR="001673B4" w:rsidRPr="00205B71" w:rsidRDefault="00DA7EE6" w:rsidP="00205B71">
      <w:pPr>
        <w:pStyle w:val="AgencyContactPhoneLPA"/>
        <w:rPr>
          <w:rFonts w:ascii="Arial" w:hAnsi="Arial" w:cs="Arial"/>
          <w:sz w:val="28"/>
          <w:szCs w:val="28"/>
        </w:rPr>
      </w:pPr>
      <w:r w:rsidRPr="00205B71">
        <w:rPr>
          <w:rFonts w:ascii="Arial" w:hAnsi="Arial" w:cs="Arial"/>
          <w:sz w:val="28"/>
          <w:szCs w:val="28"/>
        </w:rPr>
        <w:t>(909) 890-2704 Fax</w:t>
      </w:r>
    </w:p>
    <w:p w14:paraId="23564B3F" w14:textId="6657427E" w:rsidR="00D57ACA" w:rsidRPr="00205B71" w:rsidRDefault="00B716C8" w:rsidP="00205B71">
      <w:pPr>
        <w:pStyle w:val="ParagraphLevel2LPA"/>
        <w:jc w:val="left"/>
        <w:rPr>
          <w:rFonts w:ascii="Arial" w:hAnsi="Arial" w:cs="Arial"/>
          <w:sz w:val="28"/>
          <w:szCs w:val="28"/>
        </w:rPr>
      </w:pPr>
      <w:r w:rsidRPr="00205B71">
        <w:rPr>
          <w:rFonts w:ascii="Arial" w:hAnsi="Arial" w:cs="Arial"/>
          <w:noProof/>
          <w:sz w:val="28"/>
          <w:szCs w:val="28"/>
        </w:rPr>
        <w:t>IEHP p</w:t>
      </w:r>
      <w:r w:rsidR="00102CFD" w:rsidRPr="00205B71">
        <w:rPr>
          <w:rFonts w:ascii="Arial" w:hAnsi="Arial" w:cs="Arial"/>
          <w:noProof/>
          <w:sz w:val="28"/>
          <w:szCs w:val="28"/>
        </w:rPr>
        <w:t>rovides supplemental health insurance and linkages to community resources related to healthy living</w:t>
      </w:r>
      <w:r w:rsidR="00356753" w:rsidRPr="00205B71">
        <w:rPr>
          <w:rFonts w:ascii="Arial" w:hAnsi="Arial" w:cs="Arial"/>
          <w:noProof/>
          <w:sz w:val="28"/>
          <w:szCs w:val="28"/>
        </w:rPr>
        <w:t xml:space="preserve">, </w:t>
      </w:r>
      <w:r w:rsidR="00D80060">
        <w:rPr>
          <w:rFonts w:ascii="Arial" w:hAnsi="Arial" w:cs="Arial"/>
          <w:noProof/>
          <w:sz w:val="28"/>
          <w:szCs w:val="28"/>
        </w:rPr>
        <w:t>such</w:t>
      </w:r>
      <w:r w:rsidR="008F6DC2" w:rsidRPr="00205B71">
        <w:rPr>
          <w:rFonts w:ascii="Arial" w:hAnsi="Arial" w:cs="Arial"/>
          <w:sz w:val="28"/>
          <w:szCs w:val="28"/>
        </w:rPr>
        <w:t xml:space="preserve"> as</w:t>
      </w:r>
      <w:r w:rsidR="00102CFD" w:rsidRPr="00205B71">
        <w:rPr>
          <w:rFonts w:ascii="Arial" w:hAnsi="Arial" w:cs="Arial"/>
          <w:sz w:val="28"/>
          <w:szCs w:val="28"/>
        </w:rPr>
        <w:t xml:space="preserve"> medical services, transportation, food, </w:t>
      </w:r>
      <w:r w:rsidR="008F6DC2" w:rsidRPr="00205B71">
        <w:rPr>
          <w:rFonts w:ascii="Arial" w:hAnsi="Arial" w:cs="Arial"/>
          <w:sz w:val="28"/>
          <w:szCs w:val="28"/>
        </w:rPr>
        <w:t xml:space="preserve">and </w:t>
      </w:r>
      <w:r w:rsidR="00102CFD" w:rsidRPr="00205B71">
        <w:rPr>
          <w:rFonts w:ascii="Arial" w:hAnsi="Arial" w:cs="Arial"/>
          <w:sz w:val="28"/>
          <w:szCs w:val="28"/>
        </w:rPr>
        <w:t>housing.</w:t>
      </w:r>
      <w:r w:rsidR="008F6DC2" w:rsidRPr="00205B71">
        <w:rPr>
          <w:rFonts w:ascii="Arial" w:hAnsi="Arial" w:cs="Arial"/>
          <w:sz w:val="28"/>
          <w:szCs w:val="28"/>
        </w:rPr>
        <w:t xml:space="preserve"> IEHP p</w:t>
      </w:r>
      <w:r w:rsidR="00102CFD" w:rsidRPr="00205B71">
        <w:rPr>
          <w:rFonts w:ascii="Arial" w:hAnsi="Arial" w:cs="Arial"/>
          <w:sz w:val="28"/>
          <w:szCs w:val="28"/>
        </w:rPr>
        <w:t>rovide</w:t>
      </w:r>
      <w:r w:rsidR="008F6DC2" w:rsidRPr="00205B71">
        <w:rPr>
          <w:rFonts w:ascii="Arial" w:hAnsi="Arial" w:cs="Arial"/>
          <w:sz w:val="28"/>
          <w:szCs w:val="28"/>
        </w:rPr>
        <w:t>s</w:t>
      </w:r>
      <w:r w:rsidR="00102CFD" w:rsidRPr="00205B71">
        <w:rPr>
          <w:rFonts w:ascii="Arial" w:hAnsi="Arial" w:cs="Arial"/>
          <w:sz w:val="28"/>
          <w:szCs w:val="28"/>
        </w:rPr>
        <w:t xml:space="preserve"> in-home assessments </w:t>
      </w:r>
      <w:r w:rsidR="00884317" w:rsidRPr="00205B71">
        <w:rPr>
          <w:rFonts w:ascii="Arial" w:hAnsi="Arial" w:cs="Arial"/>
          <w:sz w:val="28"/>
          <w:szCs w:val="28"/>
        </w:rPr>
        <w:t xml:space="preserve">to identify vocational barriers and </w:t>
      </w:r>
      <w:r w:rsidR="00102CFD" w:rsidRPr="00205B71">
        <w:rPr>
          <w:rFonts w:ascii="Arial" w:hAnsi="Arial" w:cs="Arial"/>
          <w:sz w:val="28"/>
          <w:szCs w:val="28"/>
        </w:rPr>
        <w:t>referrals to employment agencies as appropriate.</w:t>
      </w:r>
    </w:p>
    <w:p w14:paraId="409182E8" w14:textId="77777777" w:rsidR="00C130A0" w:rsidRPr="00205B71" w:rsidRDefault="00C130A0" w:rsidP="00205B71">
      <w:pPr>
        <w:pStyle w:val="Heading2-noalpha"/>
        <w:rPr>
          <w:rFonts w:ascii="Arial" w:hAnsi="Arial" w:cs="Arial"/>
          <w:sz w:val="28"/>
          <w:szCs w:val="28"/>
          <w:lang w:val="en-US"/>
        </w:rPr>
      </w:pPr>
      <w:r w:rsidRPr="00205B71">
        <w:rPr>
          <w:rFonts w:ascii="Arial" w:hAnsi="Arial" w:cs="Arial"/>
          <w:sz w:val="28"/>
          <w:szCs w:val="28"/>
        </w:rPr>
        <w:t>Mountain Desert Career Pathways</w:t>
      </w:r>
      <w:r w:rsidR="00CC43A2" w:rsidRPr="00205B71">
        <w:rPr>
          <w:rFonts w:ascii="Arial" w:hAnsi="Arial" w:cs="Arial"/>
          <w:sz w:val="28"/>
          <w:szCs w:val="28"/>
          <w:lang w:val="en-US"/>
        </w:rPr>
        <w:t xml:space="preserve"> (MDCP)</w:t>
      </w:r>
      <w:r w:rsidR="004C1B66" w:rsidRPr="00205B71">
        <w:rPr>
          <w:rFonts w:ascii="Arial" w:hAnsi="Arial" w:cs="Arial"/>
          <w:sz w:val="28"/>
          <w:szCs w:val="28"/>
          <w:lang w:val="en-US"/>
        </w:rPr>
        <w:t xml:space="preserve"> JPA</w:t>
      </w:r>
    </w:p>
    <w:p w14:paraId="2957E203" w14:textId="77777777" w:rsidR="00C130A0" w:rsidRPr="00205B71" w:rsidRDefault="00757975" w:rsidP="00205B71">
      <w:pPr>
        <w:pStyle w:val="ContactAgencyPersonLPA"/>
        <w:rPr>
          <w:rFonts w:ascii="Arial" w:hAnsi="Arial" w:cs="Arial"/>
          <w:sz w:val="28"/>
          <w:szCs w:val="28"/>
        </w:rPr>
      </w:pPr>
      <w:r w:rsidRPr="00205B71">
        <w:rPr>
          <w:rFonts w:ascii="Arial" w:hAnsi="Arial" w:cs="Arial"/>
          <w:sz w:val="28"/>
          <w:szCs w:val="28"/>
        </w:rPr>
        <w:t xml:space="preserve">Matthew Wells, </w:t>
      </w:r>
      <w:r w:rsidR="00C130A0" w:rsidRPr="00205B71">
        <w:rPr>
          <w:rFonts w:ascii="Arial" w:hAnsi="Arial" w:cs="Arial"/>
          <w:sz w:val="28"/>
          <w:szCs w:val="28"/>
        </w:rPr>
        <w:t>Director</w:t>
      </w:r>
    </w:p>
    <w:p w14:paraId="2B865DDD" w14:textId="77777777" w:rsidR="00C130A0" w:rsidRPr="00D80060" w:rsidRDefault="003933CD" w:rsidP="00205B71">
      <w:pPr>
        <w:pStyle w:val="EmailAddressLPA"/>
        <w:rPr>
          <w:rFonts w:ascii="Arial" w:hAnsi="Arial" w:cs="Arial"/>
          <w:i w:val="0"/>
          <w:sz w:val="28"/>
          <w:szCs w:val="28"/>
        </w:rPr>
      </w:pPr>
      <w:hyperlink r:id="rId21" w:history="1">
        <w:r w:rsidR="00C130A0" w:rsidRPr="00D80060">
          <w:rPr>
            <w:rStyle w:val="Hyperlink"/>
            <w:rFonts w:ascii="Arial" w:hAnsi="Arial" w:cs="Arial"/>
            <w:i w:val="0"/>
            <w:sz w:val="28"/>
            <w:szCs w:val="28"/>
          </w:rPr>
          <w:t>matt.wells@mdcareerpathways.com</w:t>
        </w:r>
      </w:hyperlink>
    </w:p>
    <w:p w14:paraId="5CCBB9C8" w14:textId="77777777" w:rsidR="00C130A0" w:rsidRPr="00205B71" w:rsidRDefault="00C130A0" w:rsidP="00205B71">
      <w:pPr>
        <w:pStyle w:val="ContactPhone"/>
        <w:ind w:left="1350"/>
        <w:rPr>
          <w:rFonts w:ascii="Arial" w:hAnsi="Arial" w:cs="Arial"/>
          <w:sz w:val="28"/>
          <w:szCs w:val="28"/>
        </w:rPr>
      </w:pPr>
      <w:r w:rsidRPr="00205B71">
        <w:rPr>
          <w:rFonts w:ascii="Arial" w:hAnsi="Arial" w:cs="Arial"/>
          <w:sz w:val="28"/>
          <w:szCs w:val="28"/>
        </w:rPr>
        <w:t>(760) 247-8001, ext. 20811</w:t>
      </w:r>
    </w:p>
    <w:p w14:paraId="0EA306F9" w14:textId="77777777" w:rsidR="00C130A0" w:rsidRPr="00205B71" w:rsidRDefault="00C130A0" w:rsidP="00205B71">
      <w:pPr>
        <w:pStyle w:val="ParagraphLevel2LPA"/>
        <w:spacing w:before="0" w:after="0"/>
        <w:jc w:val="left"/>
        <w:rPr>
          <w:rFonts w:ascii="Arial" w:hAnsi="Arial" w:cs="Arial"/>
          <w:sz w:val="28"/>
          <w:szCs w:val="28"/>
        </w:rPr>
      </w:pPr>
    </w:p>
    <w:p w14:paraId="1F4F45B7" w14:textId="77777777" w:rsidR="00C130A0" w:rsidRPr="00205B71" w:rsidRDefault="00757975" w:rsidP="00205B71">
      <w:pPr>
        <w:pStyle w:val="ContactAgencyPersonLPA"/>
        <w:rPr>
          <w:rFonts w:ascii="Arial" w:hAnsi="Arial" w:cs="Arial"/>
          <w:sz w:val="28"/>
          <w:szCs w:val="28"/>
        </w:rPr>
      </w:pPr>
      <w:r w:rsidRPr="00205B71">
        <w:rPr>
          <w:rFonts w:ascii="Arial" w:hAnsi="Arial" w:cs="Arial"/>
          <w:sz w:val="28"/>
          <w:szCs w:val="28"/>
        </w:rPr>
        <w:t xml:space="preserve">Kendle Crowell, </w:t>
      </w:r>
      <w:r w:rsidR="00C130A0" w:rsidRPr="00205B71">
        <w:rPr>
          <w:rFonts w:ascii="Arial" w:hAnsi="Arial" w:cs="Arial"/>
          <w:sz w:val="28"/>
          <w:szCs w:val="28"/>
        </w:rPr>
        <w:t>Assistant</w:t>
      </w:r>
    </w:p>
    <w:p w14:paraId="3F324D5B" w14:textId="77777777" w:rsidR="00C130A0" w:rsidRPr="00D80060" w:rsidRDefault="003933CD" w:rsidP="00205B71">
      <w:pPr>
        <w:pStyle w:val="EmailAddressLPA"/>
        <w:rPr>
          <w:rFonts w:ascii="Arial" w:hAnsi="Arial" w:cs="Arial"/>
          <w:i w:val="0"/>
          <w:sz w:val="28"/>
          <w:szCs w:val="28"/>
        </w:rPr>
      </w:pPr>
      <w:hyperlink r:id="rId22" w:history="1">
        <w:r w:rsidR="00C130A0" w:rsidRPr="00D80060">
          <w:rPr>
            <w:rStyle w:val="Hyperlink"/>
            <w:rFonts w:ascii="Arial" w:hAnsi="Arial" w:cs="Arial"/>
            <w:i w:val="0"/>
            <w:sz w:val="28"/>
            <w:szCs w:val="28"/>
          </w:rPr>
          <w:t>kendle.crowell@mdcareerpathways.com</w:t>
        </w:r>
      </w:hyperlink>
    </w:p>
    <w:p w14:paraId="07CE67AA" w14:textId="77777777" w:rsidR="00C130A0" w:rsidRPr="00205B71" w:rsidRDefault="00C130A0" w:rsidP="00205B71">
      <w:pPr>
        <w:pStyle w:val="ContactPhone"/>
        <w:ind w:left="1350"/>
        <w:rPr>
          <w:rFonts w:ascii="Arial" w:hAnsi="Arial" w:cs="Arial"/>
          <w:sz w:val="28"/>
          <w:szCs w:val="28"/>
        </w:rPr>
      </w:pPr>
      <w:r w:rsidRPr="00205B71">
        <w:rPr>
          <w:rFonts w:ascii="Arial" w:hAnsi="Arial" w:cs="Arial"/>
          <w:sz w:val="28"/>
          <w:szCs w:val="28"/>
        </w:rPr>
        <w:t>(760) 247-8001, ext. 20812</w:t>
      </w:r>
    </w:p>
    <w:p w14:paraId="2CB38AFA" w14:textId="77777777" w:rsidR="00F64B3B" w:rsidRPr="00205B71" w:rsidRDefault="004C1B66" w:rsidP="00205B71">
      <w:pPr>
        <w:pStyle w:val="ParagraphLevel2LPA"/>
        <w:jc w:val="left"/>
        <w:rPr>
          <w:rFonts w:ascii="Arial" w:hAnsi="Arial" w:cs="Arial"/>
          <w:sz w:val="28"/>
          <w:szCs w:val="28"/>
        </w:rPr>
      </w:pPr>
      <w:r w:rsidRPr="00205B71">
        <w:rPr>
          <w:rFonts w:ascii="Arial" w:hAnsi="Arial" w:cs="Arial"/>
          <w:sz w:val="28"/>
          <w:szCs w:val="28"/>
        </w:rPr>
        <w:t xml:space="preserve">Mountain Desert Career Pathways (MDCP) JPA is a collaborative Career Technical Education effort between nine school districts in the high desert.  The purpose of MDCP is to coordinate with industry, government, and higher education to build better opportunities for the future of the region’s students.  These opportunities </w:t>
      </w:r>
      <w:r w:rsidRPr="00205B71">
        <w:rPr>
          <w:rFonts w:ascii="Arial" w:hAnsi="Arial" w:cs="Arial"/>
          <w:noProof/>
          <w:sz w:val="28"/>
          <w:szCs w:val="28"/>
        </w:rPr>
        <w:t>are accomplished</w:t>
      </w:r>
      <w:r w:rsidRPr="00205B71">
        <w:rPr>
          <w:rFonts w:ascii="Arial" w:hAnsi="Arial" w:cs="Arial"/>
          <w:sz w:val="28"/>
          <w:szCs w:val="28"/>
        </w:rPr>
        <w:t xml:space="preserve"> through the fostering of educated, informed individuals with in-demand skills and knowledge, who will be an asset to regional business and industry as a strong and desirable workforce.  MDCP coordinates and hosts regional industry advisory councils to ensure that district curriculum </w:t>
      </w:r>
      <w:r w:rsidRPr="00205B71">
        <w:rPr>
          <w:rFonts w:ascii="Arial" w:hAnsi="Arial" w:cs="Arial"/>
          <w:noProof/>
          <w:sz w:val="28"/>
          <w:szCs w:val="28"/>
        </w:rPr>
        <w:t>is tightly aligned</w:t>
      </w:r>
      <w:r w:rsidRPr="00205B71">
        <w:rPr>
          <w:rFonts w:ascii="Arial" w:hAnsi="Arial" w:cs="Arial"/>
          <w:sz w:val="28"/>
          <w:szCs w:val="28"/>
        </w:rPr>
        <w:t xml:space="preserve"> to industry needs.  Furthermore, MDCP works to expand </w:t>
      </w:r>
      <w:r w:rsidRPr="00205B71">
        <w:rPr>
          <w:rFonts w:ascii="Arial" w:hAnsi="Arial" w:cs="Arial"/>
          <w:sz w:val="28"/>
          <w:szCs w:val="28"/>
        </w:rPr>
        <w:lastRenderedPageBreak/>
        <w:t xml:space="preserve">work-based learning opportunities for students in the region </w:t>
      </w:r>
      <w:r w:rsidRPr="00205B71">
        <w:rPr>
          <w:rFonts w:ascii="Arial" w:hAnsi="Arial" w:cs="Arial"/>
          <w:noProof/>
          <w:sz w:val="28"/>
          <w:szCs w:val="28"/>
        </w:rPr>
        <w:t>to further explore</w:t>
      </w:r>
      <w:r w:rsidRPr="00205B71">
        <w:rPr>
          <w:rFonts w:ascii="Arial" w:hAnsi="Arial" w:cs="Arial"/>
          <w:sz w:val="28"/>
          <w:szCs w:val="28"/>
        </w:rPr>
        <w:t xml:space="preserve"> and learn about quality careers in the region.</w:t>
      </w:r>
    </w:p>
    <w:p w14:paraId="0051553D" w14:textId="494A4E22" w:rsidR="00770849" w:rsidRPr="00205B71" w:rsidRDefault="004C1B66" w:rsidP="00205B71">
      <w:pPr>
        <w:pStyle w:val="Heading2-noalpha"/>
        <w:rPr>
          <w:rFonts w:ascii="Arial" w:hAnsi="Arial" w:cs="Arial"/>
          <w:sz w:val="28"/>
          <w:szCs w:val="28"/>
        </w:rPr>
      </w:pPr>
      <w:r w:rsidRPr="00205B71">
        <w:rPr>
          <w:rFonts w:ascii="Arial" w:hAnsi="Arial" w:cs="Arial"/>
          <w:sz w:val="28"/>
          <w:szCs w:val="28"/>
        </w:rPr>
        <w:t xml:space="preserve"> </w:t>
      </w:r>
      <w:r w:rsidR="00770849" w:rsidRPr="00205B71">
        <w:rPr>
          <w:rFonts w:ascii="Arial" w:hAnsi="Arial" w:cs="Arial"/>
          <w:sz w:val="28"/>
          <w:szCs w:val="28"/>
        </w:rPr>
        <w:t>Rolling Start, Inc.</w:t>
      </w:r>
    </w:p>
    <w:p w14:paraId="4B3FB291" w14:textId="77777777" w:rsidR="00770849" w:rsidRPr="00205B71" w:rsidRDefault="00770849" w:rsidP="00205B71">
      <w:pPr>
        <w:pStyle w:val="ContactAgencyPersonLPA"/>
        <w:rPr>
          <w:rFonts w:ascii="Arial" w:hAnsi="Arial" w:cs="Arial"/>
          <w:sz w:val="28"/>
          <w:szCs w:val="28"/>
        </w:rPr>
      </w:pPr>
      <w:r w:rsidRPr="00205B71">
        <w:rPr>
          <w:rFonts w:ascii="Arial" w:hAnsi="Arial" w:cs="Arial"/>
          <w:sz w:val="28"/>
          <w:szCs w:val="28"/>
        </w:rPr>
        <w:t>Ernesto Contreras, Operations Manager</w:t>
      </w:r>
    </w:p>
    <w:p w14:paraId="65B2415D" w14:textId="77777777" w:rsidR="00770849" w:rsidRPr="00D80060" w:rsidRDefault="003933CD" w:rsidP="00205B71">
      <w:pPr>
        <w:pStyle w:val="EmailAddressLPA"/>
        <w:spacing w:after="0"/>
        <w:rPr>
          <w:rFonts w:ascii="Arial" w:hAnsi="Arial" w:cs="Arial"/>
          <w:i w:val="0"/>
          <w:sz w:val="28"/>
          <w:szCs w:val="28"/>
        </w:rPr>
      </w:pPr>
      <w:hyperlink r:id="rId23" w:history="1">
        <w:r w:rsidR="00770849" w:rsidRPr="00D80060">
          <w:rPr>
            <w:rStyle w:val="Hyperlink"/>
            <w:rFonts w:ascii="Arial" w:hAnsi="Arial" w:cs="Arial"/>
            <w:i w:val="0"/>
            <w:sz w:val="28"/>
            <w:szCs w:val="28"/>
          </w:rPr>
          <w:t>econtrreras@rollingstart.com</w:t>
        </w:r>
      </w:hyperlink>
    </w:p>
    <w:p w14:paraId="0282691A" w14:textId="77777777" w:rsidR="00770849" w:rsidRPr="00205B71" w:rsidRDefault="00770849" w:rsidP="00205B71">
      <w:pPr>
        <w:pStyle w:val="AgencyAddressLPA"/>
        <w:rPr>
          <w:rFonts w:ascii="Arial" w:hAnsi="Arial" w:cs="Arial"/>
          <w:sz w:val="28"/>
          <w:szCs w:val="28"/>
        </w:rPr>
      </w:pPr>
      <w:r w:rsidRPr="00205B71">
        <w:rPr>
          <w:rFonts w:ascii="Arial" w:hAnsi="Arial" w:cs="Arial"/>
          <w:sz w:val="28"/>
          <w:szCs w:val="28"/>
        </w:rPr>
        <w:t>1955 S Hunts L</w:t>
      </w:r>
      <w:r w:rsidR="00DA7EE6" w:rsidRPr="00205B71">
        <w:rPr>
          <w:rFonts w:ascii="Arial" w:hAnsi="Arial" w:cs="Arial"/>
          <w:sz w:val="28"/>
          <w:szCs w:val="28"/>
        </w:rPr>
        <w:t xml:space="preserve">ane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 xml:space="preserve">San Bernardino, CA 92408 </w:t>
      </w:r>
    </w:p>
    <w:p w14:paraId="6006B587" w14:textId="77777777" w:rsidR="00770849" w:rsidRPr="00205B71" w:rsidRDefault="00DA7EE6" w:rsidP="00205B71">
      <w:pPr>
        <w:pStyle w:val="AgencyContactPhoneLPA"/>
        <w:rPr>
          <w:rFonts w:ascii="Arial" w:hAnsi="Arial" w:cs="Arial"/>
          <w:sz w:val="28"/>
          <w:szCs w:val="28"/>
        </w:rPr>
      </w:pPr>
      <w:r w:rsidRPr="00205B71">
        <w:rPr>
          <w:rFonts w:ascii="Arial" w:hAnsi="Arial" w:cs="Arial"/>
          <w:sz w:val="28"/>
          <w:szCs w:val="28"/>
        </w:rPr>
        <w:t>(760) 949-7626</w:t>
      </w:r>
    </w:p>
    <w:p w14:paraId="7C6EE6E4" w14:textId="77777777" w:rsidR="00770849" w:rsidRPr="00205B71" w:rsidRDefault="00DA7EE6" w:rsidP="00205B71">
      <w:pPr>
        <w:pStyle w:val="AgencyContactPhoneLPA"/>
        <w:rPr>
          <w:rFonts w:ascii="Arial" w:hAnsi="Arial" w:cs="Arial"/>
          <w:sz w:val="28"/>
          <w:szCs w:val="28"/>
        </w:rPr>
      </w:pPr>
      <w:r w:rsidRPr="00205B71">
        <w:rPr>
          <w:rFonts w:ascii="Arial" w:hAnsi="Arial" w:cs="Arial"/>
          <w:sz w:val="28"/>
          <w:szCs w:val="28"/>
        </w:rPr>
        <w:t>(909) 890-9516 Voice</w:t>
      </w:r>
    </w:p>
    <w:p w14:paraId="459CAA6B" w14:textId="77777777" w:rsidR="00370C5F" w:rsidRPr="00205B71" w:rsidRDefault="00370C5F" w:rsidP="00205B71">
      <w:pPr>
        <w:pStyle w:val="ParagraphLevel2LPA"/>
        <w:jc w:val="left"/>
        <w:rPr>
          <w:rFonts w:ascii="Arial" w:hAnsi="Arial" w:cs="Arial"/>
          <w:sz w:val="28"/>
          <w:szCs w:val="28"/>
        </w:rPr>
      </w:pPr>
      <w:r w:rsidRPr="00205B71">
        <w:rPr>
          <w:rFonts w:ascii="Arial" w:hAnsi="Arial" w:cs="Arial"/>
          <w:sz w:val="28"/>
          <w:szCs w:val="28"/>
        </w:rPr>
        <w:t xml:space="preserve">Rolling Start is </w:t>
      </w:r>
      <w:r w:rsidR="008F6DC2" w:rsidRPr="00205B71">
        <w:rPr>
          <w:rFonts w:ascii="Arial" w:hAnsi="Arial" w:cs="Arial"/>
          <w:sz w:val="28"/>
          <w:szCs w:val="28"/>
        </w:rPr>
        <w:t>an independent living center that</w:t>
      </w:r>
      <w:r w:rsidR="00356753" w:rsidRPr="00205B71">
        <w:rPr>
          <w:rFonts w:ascii="Arial" w:hAnsi="Arial" w:cs="Arial"/>
          <w:sz w:val="28"/>
          <w:szCs w:val="28"/>
        </w:rPr>
        <w:t xml:space="preserve"> </w:t>
      </w:r>
      <w:r w:rsidR="00B716C8" w:rsidRPr="00205B71">
        <w:rPr>
          <w:rFonts w:ascii="Arial" w:hAnsi="Arial" w:cs="Arial"/>
          <w:sz w:val="28"/>
          <w:szCs w:val="28"/>
        </w:rPr>
        <w:t>work</w:t>
      </w:r>
      <w:r w:rsidR="008F6DC2" w:rsidRPr="00205B71">
        <w:rPr>
          <w:rFonts w:ascii="Arial" w:hAnsi="Arial" w:cs="Arial"/>
          <w:sz w:val="28"/>
          <w:szCs w:val="28"/>
        </w:rPr>
        <w:t>s</w:t>
      </w:r>
      <w:r w:rsidRPr="00205B71">
        <w:rPr>
          <w:rFonts w:ascii="Arial" w:hAnsi="Arial" w:cs="Arial"/>
          <w:sz w:val="28"/>
          <w:szCs w:val="28"/>
        </w:rPr>
        <w:t xml:space="preserve"> directly with willing and eligible individuals with disabilities, </w:t>
      </w:r>
      <w:r w:rsidR="008F6DC2" w:rsidRPr="00205B71">
        <w:rPr>
          <w:rFonts w:ascii="Arial" w:hAnsi="Arial" w:cs="Arial"/>
          <w:sz w:val="28"/>
          <w:szCs w:val="28"/>
        </w:rPr>
        <w:t xml:space="preserve">their </w:t>
      </w:r>
      <w:r w:rsidRPr="00205B71">
        <w:rPr>
          <w:rFonts w:ascii="Arial" w:hAnsi="Arial" w:cs="Arial"/>
          <w:sz w:val="28"/>
          <w:szCs w:val="28"/>
        </w:rPr>
        <w:t>support networks</w:t>
      </w:r>
      <w:r w:rsidR="00D37A36" w:rsidRPr="00205B71">
        <w:rPr>
          <w:rFonts w:ascii="Arial" w:hAnsi="Arial" w:cs="Arial"/>
          <w:sz w:val="28"/>
          <w:szCs w:val="28"/>
        </w:rPr>
        <w:t>,</w:t>
      </w:r>
      <w:r w:rsidRPr="00205B71">
        <w:rPr>
          <w:rFonts w:ascii="Arial" w:hAnsi="Arial" w:cs="Arial"/>
          <w:sz w:val="28"/>
          <w:szCs w:val="28"/>
        </w:rPr>
        <w:t xml:space="preserve"> and providers to facilitate and monitor </w:t>
      </w:r>
      <w:r w:rsidR="008F6DC2" w:rsidRPr="00205B71">
        <w:rPr>
          <w:rFonts w:ascii="Arial" w:hAnsi="Arial" w:cs="Arial"/>
          <w:sz w:val="28"/>
          <w:szCs w:val="28"/>
        </w:rPr>
        <w:t>the in</w:t>
      </w:r>
      <w:r w:rsidR="00356753" w:rsidRPr="00205B71">
        <w:rPr>
          <w:rFonts w:ascii="Arial" w:hAnsi="Arial" w:cs="Arial"/>
          <w:sz w:val="28"/>
          <w:szCs w:val="28"/>
        </w:rPr>
        <w:t>di</w:t>
      </w:r>
      <w:r w:rsidR="008F6DC2" w:rsidRPr="00205B71">
        <w:rPr>
          <w:rFonts w:ascii="Arial" w:hAnsi="Arial" w:cs="Arial"/>
          <w:sz w:val="28"/>
          <w:szCs w:val="28"/>
        </w:rPr>
        <w:t xml:space="preserve">vidual’s </w:t>
      </w:r>
      <w:r w:rsidRPr="00205B71">
        <w:rPr>
          <w:rFonts w:ascii="Arial" w:hAnsi="Arial" w:cs="Arial"/>
          <w:sz w:val="28"/>
          <w:szCs w:val="28"/>
        </w:rPr>
        <w:t>transition from facilities to community settings.</w:t>
      </w:r>
      <w:r w:rsidR="005E3ECF" w:rsidRPr="00205B71">
        <w:rPr>
          <w:rFonts w:ascii="Arial" w:hAnsi="Arial" w:cs="Arial"/>
          <w:sz w:val="28"/>
          <w:szCs w:val="28"/>
        </w:rPr>
        <w:t xml:space="preserve"> Eligible individuals of all ages with physical and mental disabilities have an opportunity to participate.</w:t>
      </w:r>
    </w:p>
    <w:p w14:paraId="2642B2CC" w14:textId="77777777" w:rsidR="00F9215F" w:rsidRPr="00205B71" w:rsidRDefault="00F9215F" w:rsidP="00205B71">
      <w:pPr>
        <w:pStyle w:val="Heading2-noalpha"/>
        <w:rPr>
          <w:rFonts w:ascii="Arial" w:hAnsi="Arial" w:cs="Arial"/>
          <w:sz w:val="28"/>
          <w:szCs w:val="28"/>
          <w:lang w:val="en-US"/>
        </w:rPr>
      </w:pPr>
      <w:r w:rsidRPr="00205B71">
        <w:rPr>
          <w:rFonts w:ascii="Arial" w:hAnsi="Arial" w:cs="Arial"/>
          <w:sz w:val="28"/>
          <w:szCs w:val="28"/>
        </w:rPr>
        <w:t>Victor Valley Community College</w:t>
      </w:r>
      <w:r w:rsidR="00D37A36" w:rsidRPr="00205B71">
        <w:rPr>
          <w:rFonts w:ascii="Arial" w:hAnsi="Arial" w:cs="Arial"/>
          <w:sz w:val="28"/>
          <w:szCs w:val="28"/>
          <w:lang w:val="en-US"/>
        </w:rPr>
        <w:t xml:space="preserve"> (VVC)</w:t>
      </w:r>
    </w:p>
    <w:p w14:paraId="67D21379" w14:textId="77777777" w:rsidR="00BC7544" w:rsidRPr="00205B71" w:rsidRDefault="00BC7544" w:rsidP="00205B71">
      <w:pPr>
        <w:pStyle w:val="ContactAgencyPersonLPA"/>
        <w:rPr>
          <w:rFonts w:ascii="Arial" w:hAnsi="Arial" w:cs="Arial"/>
          <w:sz w:val="28"/>
          <w:szCs w:val="28"/>
        </w:rPr>
      </w:pPr>
      <w:r w:rsidRPr="00205B71">
        <w:rPr>
          <w:rFonts w:ascii="Arial" w:hAnsi="Arial" w:cs="Arial"/>
          <w:sz w:val="28"/>
          <w:szCs w:val="28"/>
        </w:rPr>
        <w:t>Cathy Ekpo, Direct Access</w:t>
      </w:r>
    </w:p>
    <w:p w14:paraId="01420139" w14:textId="77777777" w:rsidR="00BC7544" w:rsidRPr="00205B71" w:rsidRDefault="00BC7544" w:rsidP="00205B71">
      <w:pPr>
        <w:pStyle w:val="AgencyAddressLPA"/>
        <w:rPr>
          <w:rFonts w:ascii="Arial" w:hAnsi="Arial" w:cs="Arial"/>
          <w:sz w:val="28"/>
          <w:szCs w:val="28"/>
        </w:rPr>
      </w:pPr>
      <w:r w:rsidRPr="00205B71">
        <w:rPr>
          <w:rFonts w:ascii="Arial" w:hAnsi="Arial" w:cs="Arial"/>
          <w:sz w:val="28"/>
          <w:szCs w:val="28"/>
        </w:rPr>
        <w:t>18422 Bear Valley Road ● Victorville, CA</w:t>
      </w:r>
      <w:r w:rsidR="008F6DC2" w:rsidRPr="00205B71">
        <w:rPr>
          <w:rFonts w:ascii="Arial" w:hAnsi="Arial" w:cs="Arial"/>
          <w:sz w:val="28"/>
          <w:szCs w:val="28"/>
        </w:rPr>
        <w:t xml:space="preserve"> </w:t>
      </w:r>
      <w:r w:rsidRPr="00205B71">
        <w:rPr>
          <w:rFonts w:ascii="Arial" w:hAnsi="Arial" w:cs="Arial"/>
          <w:sz w:val="28"/>
          <w:szCs w:val="28"/>
        </w:rPr>
        <w:t>92395</w:t>
      </w:r>
    </w:p>
    <w:p w14:paraId="5C358946" w14:textId="77777777" w:rsidR="00BC7544" w:rsidRPr="00D80060" w:rsidRDefault="003933CD" w:rsidP="00205B71">
      <w:pPr>
        <w:pStyle w:val="EmailAddressLPA"/>
        <w:rPr>
          <w:rFonts w:ascii="Arial" w:hAnsi="Arial" w:cs="Arial"/>
          <w:i w:val="0"/>
          <w:sz w:val="28"/>
          <w:szCs w:val="28"/>
        </w:rPr>
      </w:pPr>
      <w:hyperlink r:id="rId24" w:history="1">
        <w:r w:rsidR="00BC7544" w:rsidRPr="00D80060">
          <w:rPr>
            <w:rStyle w:val="Hyperlink"/>
            <w:rFonts w:ascii="Arial" w:hAnsi="Arial" w:cs="Arial"/>
            <w:i w:val="0"/>
            <w:sz w:val="28"/>
            <w:szCs w:val="28"/>
          </w:rPr>
          <w:t>cathy.ekpo@vvc.edu</w:t>
        </w:r>
      </w:hyperlink>
    </w:p>
    <w:p w14:paraId="0CE02AA9" w14:textId="77777777" w:rsidR="00BC7544" w:rsidRPr="00205B71" w:rsidRDefault="00BC7544" w:rsidP="00205B71">
      <w:pPr>
        <w:pStyle w:val="ContactPhone"/>
        <w:ind w:left="1350"/>
        <w:rPr>
          <w:rFonts w:ascii="Arial" w:hAnsi="Arial" w:cs="Arial"/>
          <w:sz w:val="28"/>
          <w:szCs w:val="28"/>
        </w:rPr>
      </w:pPr>
      <w:r w:rsidRPr="00205B71">
        <w:rPr>
          <w:rFonts w:ascii="Arial" w:hAnsi="Arial" w:cs="Arial"/>
          <w:sz w:val="28"/>
          <w:szCs w:val="28"/>
        </w:rPr>
        <w:t>(760) 245-4271, ext. 2939</w:t>
      </w:r>
    </w:p>
    <w:p w14:paraId="0ED14760" w14:textId="77777777" w:rsidR="00BC7544" w:rsidRPr="00205B71" w:rsidRDefault="00BC7544" w:rsidP="00205B71">
      <w:pPr>
        <w:pStyle w:val="ContactAgencyPersonLPA"/>
        <w:rPr>
          <w:rFonts w:ascii="Arial" w:hAnsi="Arial" w:cs="Arial"/>
          <w:sz w:val="28"/>
          <w:szCs w:val="28"/>
        </w:rPr>
      </w:pPr>
    </w:p>
    <w:p w14:paraId="0DABE746" w14:textId="77777777" w:rsidR="00F9215F" w:rsidRPr="00205B71" w:rsidRDefault="0059399B" w:rsidP="00205B71">
      <w:pPr>
        <w:pStyle w:val="ContactAgencyPersonLPA"/>
        <w:rPr>
          <w:rFonts w:ascii="Arial" w:hAnsi="Arial" w:cs="Arial"/>
          <w:sz w:val="28"/>
          <w:szCs w:val="28"/>
        </w:rPr>
      </w:pPr>
      <w:r w:rsidRPr="00205B71">
        <w:rPr>
          <w:rFonts w:ascii="Arial" w:hAnsi="Arial" w:cs="Arial"/>
          <w:sz w:val="28"/>
          <w:szCs w:val="28"/>
        </w:rPr>
        <w:t>Jacqueline Stahlke</w:t>
      </w:r>
    </w:p>
    <w:p w14:paraId="16D42127" w14:textId="77777777" w:rsidR="0059399B" w:rsidRPr="00D80060" w:rsidRDefault="003933CD" w:rsidP="00205B71">
      <w:pPr>
        <w:pStyle w:val="EmailAddressLPA"/>
        <w:spacing w:after="0"/>
        <w:rPr>
          <w:rFonts w:ascii="Arial" w:hAnsi="Arial" w:cs="Arial"/>
          <w:i w:val="0"/>
          <w:sz w:val="28"/>
          <w:szCs w:val="28"/>
          <w:lang w:val="fr-FR"/>
        </w:rPr>
      </w:pPr>
      <w:hyperlink r:id="rId25" w:history="1">
        <w:r w:rsidR="004041F3" w:rsidRPr="00D80060">
          <w:rPr>
            <w:rStyle w:val="Hyperlink"/>
            <w:rFonts w:ascii="Arial" w:hAnsi="Arial" w:cs="Arial"/>
            <w:i w:val="0"/>
            <w:sz w:val="28"/>
            <w:szCs w:val="28"/>
            <w:lang w:val="fr-FR"/>
          </w:rPr>
          <w:t>jacqueline.stahlke@vvc.edu</w:t>
        </w:r>
      </w:hyperlink>
    </w:p>
    <w:p w14:paraId="63089BE6" w14:textId="77777777" w:rsidR="0059399B" w:rsidRPr="00205B71" w:rsidRDefault="00DA7EE6" w:rsidP="00205B71">
      <w:pPr>
        <w:pStyle w:val="AgencyContactPhoneLPA"/>
        <w:rPr>
          <w:rFonts w:ascii="Arial" w:hAnsi="Arial" w:cs="Arial"/>
          <w:sz w:val="28"/>
          <w:szCs w:val="28"/>
        </w:rPr>
      </w:pPr>
      <w:r w:rsidRPr="00205B71">
        <w:rPr>
          <w:rFonts w:ascii="Arial" w:hAnsi="Arial" w:cs="Arial"/>
          <w:sz w:val="28"/>
          <w:szCs w:val="28"/>
          <w:lang w:val="fr-FR"/>
        </w:rPr>
        <w:t>(760) 245-4271</w:t>
      </w:r>
      <w:r w:rsidR="00BC7544" w:rsidRPr="00205B71">
        <w:rPr>
          <w:rFonts w:ascii="Arial" w:hAnsi="Arial" w:cs="Arial"/>
          <w:sz w:val="28"/>
          <w:szCs w:val="28"/>
          <w:lang w:val="fr-FR"/>
        </w:rPr>
        <w:t>, ext. 2212</w:t>
      </w:r>
    </w:p>
    <w:p w14:paraId="5C51B260" w14:textId="42A4481E" w:rsidR="00164A91" w:rsidRPr="00205B71" w:rsidRDefault="00D37A36" w:rsidP="00205B71">
      <w:pPr>
        <w:pStyle w:val="ParagraphLevel2LPA"/>
        <w:jc w:val="left"/>
        <w:rPr>
          <w:rFonts w:ascii="Arial" w:hAnsi="Arial" w:cs="Arial"/>
          <w:sz w:val="28"/>
          <w:szCs w:val="28"/>
        </w:rPr>
      </w:pPr>
      <w:r w:rsidRPr="00205B71">
        <w:rPr>
          <w:rFonts w:ascii="Arial" w:hAnsi="Arial" w:cs="Arial"/>
          <w:sz w:val="28"/>
          <w:szCs w:val="28"/>
        </w:rPr>
        <w:t>VVC o</w:t>
      </w:r>
      <w:r w:rsidR="0059399B" w:rsidRPr="00205B71">
        <w:rPr>
          <w:rFonts w:ascii="Arial" w:hAnsi="Arial" w:cs="Arial"/>
          <w:sz w:val="28"/>
          <w:szCs w:val="28"/>
        </w:rPr>
        <w:t>ffer</w:t>
      </w:r>
      <w:r w:rsidRPr="00205B71">
        <w:rPr>
          <w:rFonts w:ascii="Arial" w:hAnsi="Arial" w:cs="Arial"/>
          <w:sz w:val="28"/>
          <w:szCs w:val="28"/>
        </w:rPr>
        <w:t>s</w:t>
      </w:r>
      <w:r w:rsidR="0059399B" w:rsidRPr="00205B71">
        <w:rPr>
          <w:rFonts w:ascii="Arial" w:hAnsi="Arial" w:cs="Arial"/>
          <w:sz w:val="28"/>
          <w:szCs w:val="28"/>
        </w:rPr>
        <w:t xml:space="preserve"> supp</w:t>
      </w:r>
      <w:r w:rsidRPr="00205B71">
        <w:rPr>
          <w:rFonts w:ascii="Arial" w:hAnsi="Arial" w:cs="Arial"/>
          <w:sz w:val="28"/>
          <w:szCs w:val="28"/>
        </w:rPr>
        <w:t xml:space="preserve">ort and accommodations through </w:t>
      </w:r>
      <w:r w:rsidR="008418FB" w:rsidRPr="00205B71">
        <w:rPr>
          <w:rFonts w:ascii="Arial" w:hAnsi="Arial" w:cs="Arial"/>
          <w:sz w:val="28"/>
          <w:szCs w:val="28"/>
        </w:rPr>
        <w:t xml:space="preserve">the ACCESS Resource Center, formerly </w:t>
      </w:r>
      <w:r w:rsidR="0059399B" w:rsidRPr="00205B71">
        <w:rPr>
          <w:rFonts w:ascii="Arial" w:hAnsi="Arial" w:cs="Arial"/>
          <w:sz w:val="28"/>
          <w:szCs w:val="28"/>
        </w:rPr>
        <w:t>Disability Prog</w:t>
      </w:r>
      <w:r w:rsidRPr="00205B71">
        <w:rPr>
          <w:rFonts w:ascii="Arial" w:hAnsi="Arial" w:cs="Arial"/>
          <w:sz w:val="28"/>
          <w:szCs w:val="28"/>
        </w:rPr>
        <w:t>rams and Services (DPS)</w:t>
      </w:r>
      <w:r w:rsidR="00356753" w:rsidRPr="00205B71">
        <w:rPr>
          <w:rFonts w:ascii="Arial" w:hAnsi="Arial" w:cs="Arial"/>
          <w:sz w:val="28"/>
          <w:szCs w:val="28"/>
        </w:rPr>
        <w:t>,</w:t>
      </w:r>
      <w:r w:rsidR="0059399B" w:rsidRPr="00205B71">
        <w:rPr>
          <w:rFonts w:ascii="Arial" w:hAnsi="Arial" w:cs="Arial"/>
          <w:sz w:val="28"/>
          <w:szCs w:val="28"/>
        </w:rPr>
        <w:t xml:space="preserve"> </w:t>
      </w:r>
      <w:r w:rsidR="002A534B" w:rsidRPr="00205B71">
        <w:rPr>
          <w:rFonts w:ascii="Arial" w:hAnsi="Arial" w:cs="Arial"/>
          <w:sz w:val="28"/>
          <w:szCs w:val="28"/>
        </w:rPr>
        <w:t>and</w:t>
      </w:r>
      <w:r w:rsidR="0059399B" w:rsidRPr="00205B71">
        <w:rPr>
          <w:rFonts w:ascii="Arial" w:hAnsi="Arial" w:cs="Arial"/>
          <w:sz w:val="28"/>
          <w:szCs w:val="28"/>
        </w:rPr>
        <w:t xml:space="preserve"> enrichment and CTE classes.</w:t>
      </w:r>
      <w:r w:rsidR="008F6DC2" w:rsidRPr="00205B71">
        <w:rPr>
          <w:rFonts w:ascii="Arial" w:hAnsi="Arial" w:cs="Arial"/>
          <w:sz w:val="28"/>
          <w:szCs w:val="28"/>
        </w:rPr>
        <w:t xml:space="preserve"> </w:t>
      </w:r>
      <w:r w:rsidR="006A63CF" w:rsidRPr="00205B71">
        <w:rPr>
          <w:rFonts w:ascii="Arial" w:hAnsi="Arial" w:cs="Arial"/>
          <w:sz w:val="28"/>
          <w:szCs w:val="28"/>
        </w:rPr>
        <w:t>They e</w:t>
      </w:r>
      <w:r w:rsidR="0059399B" w:rsidRPr="00205B71">
        <w:rPr>
          <w:rFonts w:ascii="Arial" w:hAnsi="Arial" w:cs="Arial"/>
          <w:sz w:val="28"/>
          <w:szCs w:val="28"/>
        </w:rPr>
        <w:t>xplore</w:t>
      </w:r>
      <w:r w:rsidR="006A63CF" w:rsidRPr="00205B71">
        <w:rPr>
          <w:rFonts w:ascii="Arial" w:hAnsi="Arial" w:cs="Arial"/>
          <w:sz w:val="28"/>
          <w:szCs w:val="28"/>
        </w:rPr>
        <w:t xml:space="preserve"> class offerings that</w:t>
      </w:r>
      <w:r w:rsidR="0059399B" w:rsidRPr="00205B71">
        <w:rPr>
          <w:rFonts w:ascii="Arial" w:hAnsi="Arial" w:cs="Arial"/>
          <w:sz w:val="28"/>
          <w:szCs w:val="28"/>
        </w:rPr>
        <w:t xml:space="preserve"> support </w:t>
      </w:r>
      <w:r w:rsidR="0059399B" w:rsidRPr="00205B71">
        <w:rPr>
          <w:rFonts w:ascii="Arial" w:hAnsi="Arial" w:cs="Arial"/>
          <w:noProof/>
          <w:sz w:val="28"/>
          <w:szCs w:val="28"/>
        </w:rPr>
        <w:t>local</w:t>
      </w:r>
      <w:r w:rsidR="0059399B" w:rsidRPr="00205B71">
        <w:rPr>
          <w:rFonts w:ascii="Arial" w:hAnsi="Arial" w:cs="Arial"/>
          <w:sz w:val="28"/>
          <w:szCs w:val="28"/>
        </w:rPr>
        <w:t xml:space="preserve"> employment support vendors, i.e., job coaching, targeted instruction, conducting an assessment, behavior management, etc.</w:t>
      </w:r>
      <w:r w:rsidR="008F6DC2" w:rsidRPr="00205B71">
        <w:rPr>
          <w:rFonts w:ascii="Arial" w:hAnsi="Arial" w:cs="Arial"/>
          <w:sz w:val="28"/>
          <w:szCs w:val="28"/>
        </w:rPr>
        <w:t xml:space="preserve"> </w:t>
      </w:r>
      <w:r w:rsidR="006A63CF" w:rsidRPr="00205B71">
        <w:rPr>
          <w:rFonts w:ascii="Arial" w:hAnsi="Arial" w:cs="Arial"/>
          <w:sz w:val="28"/>
          <w:szCs w:val="28"/>
        </w:rPr>
        <w:t>VVC offers</w:t>
      </w:r>
      <w:r w:rsidR="0059399B" w:rsidRPr="00205B71">
        <w:rPr>
          <w:rFonts w:ascii="Arial" w:hAnsi="Arial" w:cs="Arial"/>
          <w:sz w:val="28"/>
          <w:szCs w:val="28"/>
        </w:rPr>
        <w:t xml:space="preserve"> CTE class</w:t>
      </w:r>
      <w:r w:rsidR="006A63CF" w:rsidRPr="00205B71">
        <w:rPr>
          <w:rFonts w:ascii="Arial" w:hAnsi="Arial" w:cs="Arial"/>
          <w:sz w:val="28"/>
          <w:szCs w:val="28"/>
        </w:rPr>
        <w:t>es</w:t>
      </w:r>
      <w:r w:rsidR="0059399B" w:rsidRPr="00205B71">
        <w:rPr>
          <w:rFonts w:ascii="Arial" w:hAnsi="Arial" w:cs="Arial"/>
          <w:sz w:val="28"/>
          <w:szCs w:val="28"/>
        </w:rPr>
        <w:t xml:space="preserve"> to enhance workplace skills for students with ID/DD, i.e., foundational </w:t>
      </w:r>
      <w:r w:rsidR="0059399B" w:rsidRPr="00205B71">
        <w:rPr>
          <w:rFonts w:ascii="Arial" w:hAnsi="Arial" w:cs="Arial"/>
          <w:sz w:val="28"/>
          <w:szCs w:val="28"/>
        </w:rPr>
        <w:lastRenderedPageBreak/>
        <w:t>employment skills, self-determination, workplace technology, etc.</w:t>
      </w:r>
      <w:r w:rsidR="002A534B" w:rsidRPr="00205B71">
        <w:rPr>
          <w:rFonts w:ascii="Arial" w:hAnsi="Arial" w:cs="Arial"/>
          <w:sz w:val="28"/>
          <w:szCs w:val="28"/>
        </w:rPr>
        <w:t xml:space="preserve"> </w:t>
      </w:r>
      <w:r w:rsidR="00906B0B" w:rsidRPr="00205B71">
        <w:rPr>
          <w:rFonts w:ascii="Arial" w:hAnsi="Arial" w:cs="Arial"/>
          <w:sz w:val="28"/>
          <w:szCs w:val="28"/>
        </w:rPr>
        <w:t>and provides</w:t>
      </w:r>
      <w:r w:rsidR="0059399B" w:rsidRPr="00205B71">
        <w:rPr>
          <w:rFonts w:ascii="Arial" w:hAnsi="Arial" w:cs="Arial"/>
          <w:sz w:val="28"/>
          <w:szCs w:val="28"/>
        </w:rPr>
        <w:t xml:space="preserve"> support to DOR clients as the employer of record for work experience.</w:t>
      </w:r>
    </w:p>
    <w:p w14:paraId="4534F553" w14:textId="77777777" w:rsidR="0059399B" w:rsidRPr="00205B71" w:rsidRDefault="0059399B" w:rsidP="00205B71">
      <w:pPr>
        <w:pStyle w:val="Heading2-noalpha"/>
        <w:rPr>
          <w:rFonts w:ascii="Arial" w:hAnsi="Arial" w:cs="Arial"/>
          <w:sz w:val="28"/>
          <w:szCs w:val="28"/>
        </w:rPr>
      </w:pPr>
      <w:r w:rsidRPr="00205B71">
        <w:rPr>
          <w:rFonts w:ascii="Arial" w:hAnsi="Arial" w:cs="Arial"/>
          <w:sz w:val="28"/>
          <w:szCs w:val="28"/>
        </w:rPr>
        <w:t>Victor Valley Family Resource Center (VVFRC)</w:t>
      </w:r>
    </w:p>
    <w:p w14:paraId="1BB452F0" w14:textId="77777777" w:rsidR="002B3EAC" w:rsidRPr="00205B71" w:rsidRDefault="002B3EAC" w:rsidP="00205B71">
      <w:pPr>
        <w:pStyle w:val="AgencyAddressLPA"/>
        <w:numPr>
          <w:ilvl w:val="0"/>
          <w:numId w:val="0"/>
        </w:numPr>
        <w:ind w:left="1368" w:hanging="360"/>
        <w:rPr>
          <w:rFonts w:ascii="Arial" w:hAnsi="Arial" w:cs="Arial"/>
          <w:sz w:val="28"/>
          <w:szCs w:val="28"/>
        </w:rPr>
      </w:pPr>
      <w:r w:rsidRPr="00205B71">
        <w:rPr>
          <w:rFonts w:ascii="Arial" w:hAnsi="Arial" w:cs="Arial"/>
          <w:sz w:val="28"/>
          <w:szCs w:val="28"/>
        </w:rPr>
        <w:t>Sharon Green</w:t>
      </w:r>
    </w:p>
    <w:p w14:paraId="60836CFF" w14:textId="7FD80649" w:rsidR="00D80060" w:rsidRPr="00D80060" w:rsidRDefault="003933CD" w:rsidP="00D80060">
      <w:pPr>
        <w:pStyle w:val="EmailAddressLPA"/>
        <w:rPr>
          <w:rFonts w:ascii="Arial" w:hAnsi="Arial" w:cs="Arial"/>
          <w:i w:val="0"/>
          <w:sz w:val="28"/>
          <w:szCs w:val="28"/>
        </w:rPr>
      </w:pPr>
      <w:hyperlink r:id="rId26" w:history="1">
        <w:r w:rsidR="00D80060" w:rsidRPr="00D80060">
          <w:rPr>
            <w:rStyle w:val="Hyperlink"/>
            <w:rFonts w:ascii="Arial" w:eastAsia="Calibri" w:hAnsi="Arial" w:cs="Arial"/>
            <w:i w:val="0"/>
            <w:sz w:val="28"/>
            <w:szCs w:val="28"/>
          </w:rPr>
          <w:t>sgreen@vvfrc.com</w:t>
        </w:r>
      </w:hyperlink>
    </w:p>
    <w:p w14:paraId="446ACCB7" w14:textId="77777777" w:rsidR="0059399B" w:rsidRPr="00205B71" w:rsidRDefault="0059399B" w:rsidP="00205B71">
      <w:pPr>
        <w:pStyle w:val="AgencyAddressLPA"/>
        <w:rPr>
          <w:rFonts w:ascii="Arial" w:hAnsi="Arial" w:cs="Arial"/>
          <w:sz w:val="28"/>
          <w:szCs w:val="28"/>
        </w:rPr>
      </w:pPr>
      <w:r w:rsidRPr="00205B71">
        <w:rPr>
          <w:rFonts w:ascii="Arial" w:hAnsi="Arial" w:cs="Arial"/>
          <w:sz w:val="28"/>
          <w:szCs w:val="28"/>
        </w:rPr>
        <w:t>16000 Yucca Street</w:t>
      </w:r>
      <w:r w:rsidR="00DA7EE6" w:rsidRPr="00205B71">
        <w:rPr>
          <w:rFonts w:ascii="Arial" w:hAnsi="Arial" w:cs="Arial"/>
          <w:sz w:val="28"/>
          <w:szCs w:val="28"/>
        </w:rPr>
        <w:t xml:space="preserv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Hesperia, CA 92345</w:t>
      </w:r>
    </w:p>
    <w:p w14:paraId="503C5821" w14:textId="77777777" w:rsidR="0059399B" w:rsidRPr="00205B71" w:rsidRDefault="00DA7EE6" w:rsidP="00205B71">
      <w:pPr>
        <w:pStyle w:val="AgencyContactPhoneLPA"/>
        <w:rPr>
          <w:rFonts w:ascii="Arial" w:hAnsi="Arial" w:cs="Arial"/>
          <w:sz w:val="28"/>
          <w:szCs w:val="28"/>
        </w:rPr>
      </w:pPr>
      <w:r w:rsidRPr="00205B71">
        <w:rPr>
          <w:rFonts w:ascii="Arial" w:hAnsi="Arial" w:cs="Arial"/>
          <w:sz w:val="28"/>
          <w:szCs w:val="28"/>
        </w:rPr>
        <w:t>(760) 669-0300</w:t>
      </w:r>
    </w:p>
    <w:p w14:paraId="360DC70D" w14:textId="77777777" w:rsidR="0059399B" w:rsidRPr="00205B71" w:rsidRDefault="0059399B" w:rsidP="00205B71">
      <w:pPr>
        <w:pStyle w:val="ParagraphLevel2LPA"/>
        <w:jc w:val="left"/>
        <w:rPr>
          <w:rFonts w:ascii="Arial" w:hAnsi="Arial" w:cs="Arial"/>
          <w:sz w:val="28"/>
          <w:szCs w:val="28"/>
        </w:rPr>
      </w:pPr>
      <w:r w:rsidRPr="00205B71">
        <w:rPr>
          <w:rFonts w:ascii="Arial" w:hAnsi="Arial" w:cs="Arial"/>
          <w:sz w:val="28"/>
          <w:szCs w:val="28"/>
        </w:rPr>
        <w:t>Victor Valley Family Resource Center is a Transitional Housing first 501-c3 non-profit organization. They specialize in supporting people to re-build their pathway to a successful lifestyle. With transitional housing program</w:t>
      </w:r>
      <w:r w:rsidR="00A21AA6" w:rsidRPr="00205B71">
        <w:rPr>
          <w:rFonts w:ascii="Arial" w:hAnsi="Arial" w:cs="Arial"/>
          <w:sz w:val="28"/>
          <w:szCs w:val="28"/>
        </w:rPr>
        <w:t>s</w:t>
      </w:r>
      <w:r w:rsidRPr="00205B71">
        <w:rPr>
          <w:rFonts w:ascii="Arial" w:hAnsi="Arial" w:cs="Arial"/>
          <w:sz w:val="28"/>
          <w:szCs w:val="28"/>
        </w:rPr>
        <w:t xml:space="preserve"> and supportive services, they have supported over 12,500 sheltered nights, </w:t>
      </w:r>
      <w:r w:rsidR="00A21AA6" w:rsidRPr="00205B71">
        <w:rPr>
          <w:rFonts w:ascii="Arial" w:hAnsi="Arial" w:cs="Arial"/>
          <w:sz w:val="28"/>
          <w:szCs w:val="28"/>
        </w:rPr>
        <w:t xml:space="preserve">provided </w:t>
      </w:r>
      <w:r w:rsidRPr="00205B71">
        <w:rPr>
          <w:rFonts w:ascii="Arial" w:hAnsi="Arial" w:cs="Arial"/>
          <w:sz w:val="28"/>
          <w:szCs w:val="28"/>
        </w:rPr>
        <w:t xml:space="preserve">over 37,000 meals, </w:t>
      </w:r>
      <w:r w:rsidR="00A21AA6" w:rsidRPr="00205B71">
        <w:rPr>
          <w:rFonts w:ascii="Arial" w:hAnsi="Arial" w:cs="Arial"/>
          <w:sz w:val="28"/>
          <w:szCs w:val="28"/>
        </w:rPr>
        <w:t xml:space="preserve">and </w:t>
      </w:r>
      <w:r w:rsidRPr="00205B71">
        <w:rPr>
          <w:rFonts w:ascii="Arial" w:hAnsi="Arial" w:cs="Arial"/>
          <w:sz w:val="28"/>
          <w:szCs w:val="28"/>
        </w:rPr>
        <w:t>over 100 adults</w:t>
      </w:r>
      <w:r w:rsidR="00A21AA6" w:rsidRPr="00205B71">
        <w:rPr>
          <w:rFonts w:ascii="Arial" w:hAnsi="Arial" w:cs="Arial"/>
          <w:sz w:val="28"/>
          <w:szCs w:val="28"/>
        </w:rPr>
        <w:t xml:space="preserve"> have</w:t>
      </w:r>
      <w:r w:rsidRPr="00205B71">
        <w:rPr>
          <w:rFonts w:ascii="Arial" w:hAnsi="Arial" w:cs="Arial"/>
          <w:sz w:val="28"/>
          <w:szCs w:val="28"/>
        </w:rPr>
        <w:t xml:space="preserve"> graduated from </w:t>
      </w:r>
      <w:r w:rsidR="00A21AA6" w:rsidRPr="00205B71">
        <w:rPr>
          <w:rFonts w:ascii="Arial" w:hAnsi="Arial" w:cs="Arial"/>
          <w:sz w:val="28"/>
          <w:szCs w:val="28"/>
        </w:rPr>
        <w:t>this program.</w:t>
      </w:r>
      <w:r w:rsidRPr="00205B71">
        <w:rPr>
          <w:rFonts w:ascii="Arial" w:hAnsi="Arial" w:cs="Arial"/>
          <w:sz w:val="28"/>
          <w:szCs w:val="28"/>
        </w:rPr>
        <w:t xml:space="preserve"> </w:t>
      </w:r>
      <w:r w:rsidR="00A21AA6" w:rsidRPr="00205B71">
        <w:rPr>
          <w:rFonts w:ascii="Arial" w:hAnsi="Arial" w:cs="Arial"/>
          <w:sz w:val="28"/>
          <w:szCs w:val="28"/>
        </w:rPr>
        <w:t>They also offer</w:t>
      </w:r>
      <w:r w:rsidRPr="00205B71">
        <w:rPr>
          <w:rFonts w:ascii="Arial" w:hAnsi="Arial" w:cs="Arial"/>
          <w:sz w:val="28"/>
          <w:szCs w:val="28"/>
        </w:rPr>
        <w:t xml:space="preserve"> over 12 partnering community programs that give resources for homelessness prevention or restoration.</w:t>
      </w:r>
    </w:p>
    <w:p w14:paraId="499A0820" w14:textId="77777777" w:rsidR="0059399B" w:rsidRPr="00205B71" w:rsidRDefault="0059399B" w:rsidP="00205B71">
      <w:pPr>
        <w:pStyle w:val="Heading2-noalpha"/>
        <w:rPr>
          <w:rFonts w:ascii="Arial" w:hAnsi="Arial" w:cs="Arial"/>
          <w:sz w:val="28"/>
          <w:szCs w:val="28"/>
        </w:rPr>
      </w:pPr>
      <w:r w:rsidRPr="00205B71">
        <w:rPr>
          <w:rFonts w:ascii="Arial" w:hAnsi="Arial" w:cs="Arial"/>
          <w:sz w:val="28"/>
          <w:szCs w:val="28"/>
        </w:rPr>
        <w:t>Victor Valley Transit Authority (VVTA)</w:t>
      </w:r>
    </w:p>
    <w:p w14:paraId="35369BA0" w14:textId="77777777" w:rsidR="0059399B" w:rsidRPr="00205B71" w:rsidRDefault="0059399B" w:rsidP="00205B71">
      <w:pPr>
        <w:pStyle w:val="ContactAgencyPersonLPA"/>
        <w:rPr>
          <w:rFonts w:ascii="Arial" w:hAnsi="Arial" w:cs="Arial"/>
          <w:sz w:val="28"/>
          <w:szCs w:val="28"/>
        </w:rPr>
      </w:pPr>
      <w:r w:rsidRPr="00205B71">
        <w:rPr>
          <w:rFonts w:ascii="Arial" w:hAnsi="Arial" w:cs="Arial"/>
          <w:sz w:val="28"/>
          <w:szCs w:val="28"/>
        </w:rPr>
        <w:t xml:space="preserve">Aaron Moore, </w:t>
      </w:r>
      <w:r w:rsidR="001B6B29" w:rsidRPr="00205B71">
        <w:rPr>
          <w:rFonts w:ascii="Arial" w:hAnsi="Arial" w:cs="Arial"/>
          <w:sz w:val="28"/>
          <w:szCs w:val="28"/>
        </w:rPr>
        <w:t>Consolidated Transportation Services Agency Director</w:t>
      </w:r>
    </w:p>
    <w:p w14:paraId="0AFD2777" w14:textId="77777777" w:rsidR="0059399B" w:rsidRPr="00D80060" w:rsidRDefault="003933CD" w:rsidP="00205B71">
      <w:pPr>
        <w:pStyle w:val="EmailAddressLPA"/>
        <w:spacing w:after="0"/>
        <w:rPr>
          <w:rFonts w:ascii="Arial" w:hAnsi="Arial" w:cs="Arial"/>
          <w:i w:val="0"/>
          <w:sz w:val="28"/>
          <w:szCs w:val="28"/>
        </w:rPr>
      </w:pPr>
      <w:hyperlink r:id="rId27" w:history="1">
        <w:r w:rsidR="00A52B45" w:rsidRPr="00D80060">
          <w:rPr>
            <w:rStyle w:val="Hyperlink"/>
            <w:rFonts w:ascii="Arial" w:hAnsi="Arial" w:cs="Arial"/>
            <w:i w:val="0"/>
            <w:sz w:val="28"/>
            <w:szCs w:val="28"/>
          </w:rPr>
          <w:t>amoore@vvta.org</w:t>
        </w:r>
      </w:hyperlink>
    </w:p>
    <w:p w14:paraId="2CDFA7A5" w14:textId="77777777" w:rsidR="0059399B" w:rsidRPr="00205B71" w:rsidRDefault="0059399B" w:rsidP="00205B71">
      <w:pPr>
        <w:pStyle w:val="AgencyAddressLPA"/>
        <w:rPr>
          <w:rFonts w:ascii="Arial" w:hAnsi="Arial" w:cs="Arial"/>
          <w:sz w:val="28"/>
          <w:szCs w:val="28"/>
        </w:rPr>
      </w:pPr>
      <w:r w:rsidRPr="00205B71">
        <w:rPr>
          <w:rFonts w:ascii="Arial" w:hAnsi="Arial" w:cs="Arial"/>
          <w:sz w:val="28"/>
          <w:szCs w:val="28"/>
        </w:rPr>
        <w:t>17150 Smoketree Street</w:t>
      </w:r>
      <w:r w:rsidR="00DA7EE6" w:rsidRPr="00205B71">
        <w:rPr>
          <w:rFonts w:ascii="Arial" w:hAnsi="Arial" w:cs="Arial"/>
          <w:sz w:val="28"/>
          <w:szCs w:val="28"/>
        </w:rPr>
        <w:t xml:space="preserv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Hesperia, CA 92345</w:t>
      </w:r>
    </w:p>
    <w:p w14:paraId="1B2F2D40" w14:textId="77777777" w:rsidR="0059399B" w:rsidRPr="00205B71" w:rsidRDefault="00DA7EE6" w:rsidP="00205B71">
      <w:pPr>
        <w:pStyle w:val="AgencyContactPhoneLPA"/>
        <w:rPr>
          <w:rFonts w:ascii="Arial" w:hAnsi="Arial" w:cs="Arial"/>
          <w:sz w:val="28"/>
          <w:szCs w:val="28"/>
        </w:rPr>
      </w:pPr>
      <w:r w:rsidRPr="00205B71">
        <w:rPr>
          <w:rFonts w:ascii="Arial" w:hAnsi="Arial" w:cs="Arial"/>
          <w:sz w:val="28"/>
          <w:szCs w:val="28"/>
        </w:rPr>
        <w:t>(760) 948-4021</w:t>
      </w:r>
      <w:r w:rsidR="001B6B29" w:rsidRPr="00205B71">
        <w:rPr>
          <w:rFonts w:ascii="Arial" w:hAnsi="Arial" w:cs="Arial"/>
          <w:sz w:val="28"/>
          <w:szCs w:val="28"/>
        </w:rPr>
        <w:t>, ext. 128</w:t>
      </w:r>
    </w:p>
    <w:p w14:paraId="7BE7AE96" w14:textId="77777777" w:rsidR="00E47866" w:rsidRPr="00205B71" w:rsidRDefault="00E47866" w:rsidP="00205B71">
      <w:pPr>
        <w:pStyle w:val="AgencyContactPhoneLPA"/>
        <w:numPr>
          <w:ilvl w:val="0"/>
          <w:numId w:val="0"/>
        </w:numPr>
        <w:ind w:left="1008"/>
        <w:rPr>
          <w:rFonts w:ascii="Arial" w:hAnsi="Arial" w:cs="Arial"/>
          <w:sz w:val="28"/>
          <w:szCs w:val="28"/>
        </w:rPr>
      </w:pPr>
    </w:p>
    <w:p w14:paraId="0221B57E" w14:textId="77777777" w:rsidR="00E47866" w:rsidRPr="00205B71" w:rsidRDefault="00E47866" w:rsidP="00205B71">
      <w:pPr>
        <w:pStyle w:val="AgencyContactPhoneLPA"/>
        <w:numPr>
          <w:ilvl w:val="0"/>
          <w:numId w:val="0"/>
        </w:numPr>
        <w:ind w:left="1008"/>
        <w:rPr>
          <w:rFonts w:ascii="Arial" w:hAnsi="Arial" w:cs="Arial"/>
          <w:sz w:val="28"/>
          <w:szCs w:val="28"/>
        </w:rPr>
      </w:pPr>
      <w:r w:rsidRPr="00205B71">
        <w:rPr>
          <w:rFonts w:ascii="Arial" w:hAnsi="Arial" w:cs="Arial"/>
          <w:sz w:val="28"/>
          <w:szCs w:val="28"/>
        </w:rPr>
        <w:t>Bethany Hagen, Lead Travel Trainer</w:t>
      </w:r>
    </w:p>
    <w:p w14:paraId="623C6622" w14:textId="77777777" w:rsidR="00E47866" w:rsidRPr="00D80060" w:rsidRDefault="003933CD" w:rsidP="00205B71">
      <w:pPr>
        <w:pStyle w:val="EmailAddressLPA"/>
        <w:rPr>
          <w:rFonts w:ascii="Arial" w:hAnsi="Arial" w:cs="Arial"/>
          <w:i w:val="0"/>
          <w:sz w:val="28"/>
          <w:szCs w:val="28"/>
        </w:rPr>
      </w:pPr>
      <w:hyperlink r:id="rId28" w:history="1">
        <w:r w:rsidR="00E47866" w:rsidRPr="00D80060">
          <w:rPr>
            <w:rStyle w:val="Hyperlink"/>
            <w:rFonts w:ascii="Arial" w:hAnsi="Arial" w:cs="Arial"/>
            <w:i w:val="0"/>
            <w:sz w:val="28"/>
            <w:szCs w:val="28"/>
          </w:rPr>
          <w:t>bhagen@vvta.org</w:t>
        </w:r>
      </w:hyperlink>
    </w:p>
    <w:p w14:paraId="42270B82" w14:textId="77777777" w:rsidR="00E47866" w:rsidRPr="00205B71" w:rsidRDefault="00E47866" w:rsidP="00205B71">
      <w:pPr>
        <w:pStyle w:val="ContactPhone"/>
        <w:ind w:left="1350"/>
        <w:rPr>
          <w:rFonts w:ascii="Arial" w:hAnsi="Arial" w:cs="Arial"/>
          <w:sz w:val="28"/>
          <w:szCs w:val="28"/>
        </w:rPr>
      </w:pPr>
      <w:r w:rsidRPr="00205B71">
        <w:rPr>
          <w:rFonts w:ascii="Arial" w:hAnsi="Arial" w:cs="Arial"/>
          <w:sz w:val="28"/>
          <w:szCs w:val="28"/>
        </w:rPr>
        <w:t>(760) 948-4021, ext. 141</w:t>
      </w:r>
    </w:p>
    <w:p w14:paraId="6EF14CF2" w14:textId="77777777" w:rsidR="001B6B29" w:rsidRPr="00205B71" w:rsidRDefault="001B6B29" w:rsidP="00205B71">
      <w:pPr>
        <w:pStyle w:val="ParagraphLevel2LPA"/>
        <w:jc w:val="left"/>
        <w:rPr>
          <w:rFonts w:ascii="Arial" w:hAnsi="Arial" w:cs="Arial"/>
          <w:sz w:val="28"/>
          <w:szCs w:val="28"/>
        </w:rPr>
      </w:pPr>
      <w:r w:rsidRPr="00205B71">
        <w:rPr>
          <w:rFonts w:ascii="Arial" w:hAnsi="Arial" w:cs="Arial"/>
          <w:sz w:val="28"/>
          <w:szCs w:val="28"/>
        </w:rPr>
        <w:t xml:space="preserve">The Consolidated Transportation Service Agency (CTSA) of Victor Valley Transit Authority is currently responsible for the operation and oversight of twelve mobility management projects that benefit the residents of the Victor Valley and North Desert regions of San </w:t>
      </w:r>
      <w:r w:rsidRPr="00205B71">
        <w:rPr>
          <w:rFonts w:ascii="Arial" w:hAnsi="Arial" w:cs="Arial"/>
          <w:sz w:val="28"/>
          <w:szCs w:val="28"/>
        </w:rPr>
        <w:lastRenderedPageBreak/>
        <w:t>Bernardino County. The Travel Training program</w:t>
      </w:r>
      <w:r w:rsidRPr="00205B71">
        <w:rPr>
          <w:rFonts w:ascii="Arial" w:hAnsi="Arial" w:cs="Arial"/>
          <w:b/>
          <w:bCs/>
          <w:sz w:val="28"/>
          <w:szCs w:val="28"/>
        </w:rPr>
        <w:t xml:space="preserve"> </w:t>
      </w:r>
      <w:r w:rsidRPr="00205B71">
        <w:rPr>
          <w:rFonts w:ascii="Arial" w:hAnsi="Arial" w:cs="Arial"/>
          <w:sz w:val="28"/>
          <w:szCs w:val="28"/>
        </w:rPr>
        <w:t>provides one-on-one instruction for riding and navigating VVTA’s fixed route system based on the individual ne</w:t>
      </w:r>
      <w:r w:rsidR="00A21AA6" w:rsidRPr="00205B71">
        <w:rPr>
          <w:rFonts w:ascii="Arial" w:hAnsi="Arial" w:cs="Arial"/>
          <w:sz w:val="28"/>
          <w:szCs w:val="28"/>
        </w:rPr>
        <w:t>eds of clients and small groups. T</w:t>
      </w:r>
      <w:r w:rsidRPr="00205B71">
        <w:rPr>
          <w:rFonts w:ascii="Arial" w:hAnsi="Arial" w:cs="Arial"/>
          <w:sz w:val="28"/>
          <w:szCs w:val="28"/>
        </w:rPr>
        <w:t>he TRIP program allows seniors and disabled individuals to receive funds to reimburse a volunteer driver who provides them with transportation to vital medical, human s</w:t>
      </w:r>
      <w:r w:rsidR="00A21AA6" w:rsidRPr="00205B71">
        <w:rPr>
          <w:rFonts w:ascii="Arial" w:hAnsi="Arial" w:cs="Arial"/>
          <w:sz w:val="28"/>
          <w:szCs w:val="28"/>
        </w:rPr>
        <w:t>ervices</w:t>
      </w:r>
      <w:r w:rsidR="006A63CF" w:rsidRPr="00205B71">
        <w:rPr>
          <w:rFonts w:ascii="Arial" w:hAnsi="Arial" w:cs="Arial"/>
          <w:sz w:val="28"/>
          <w:szCs w:val="28"/>
        </w:rPr>
        <w:t>,</w:t>
      </w:r>
      <w:r w:rsidR="00A21AA6" w:rsidRPr="00205B71">
        <w:rPr>
          <w:rFonts w:ascii="Arial" w:hAnsi="Arial" w:cs="Arial"/>
          <w:sz w:val="28"/>
          <w:szCs w:val="28"/>
        </w:rPr>
        <w:t xml:space="preserve"> and social appointments. T</w:t>
      </w:r>
      <w:r w:rsidRPr="00205B71">
        <w:rPr>
          <w:rFonts w:ascii="Arial" w:hAnsi="Arial" w:cs="Arial"/>
          <w:sz w:val="28"/>
          <w:szCs w:val="28"/>
        </w:rPr>
        <w:t xml:space="preserve">he Transit Ambassador program consists of a group of voluntary travel trainers who are trained and retrained at regular intervals to provide no-cost training to fellow members of the community. Other programs operated by the CTSA include the Travel Trainer Certification program, Transit Orientations, the Vanpool program, the Fare Media Scholarship, and the Needles Carshare program. For more information about these and other programs, please contact Aaron Moore at </w:t>
      </w:r>
      <w:hyperlink r:id="rId29" w:history="1">
        <w:r w:rsidRPr="00205B71">
          <w:rPr>
            <w:rStyle w:val="Hyperlink"/>
            <w:rFonts w:ascii="Arial" w:eastAsiaTheme="majorEastAsia" w:hAnsi="Arial" w:cs="Arial"/>
            <w:sz w:val="28"/>
            <w:szCs w:val="28"/>
          </w:rPr>
          <w:t>amoore@vvta.org</w:t>
        </w:r>
      </w:hyperlink>
      <w:r w:rsidRPr="00205B71">
        <w:rPr>
          <w:rFonts w:ascii="Arial" w:hAnsi="Arial" w:cs="Arial"/>
          <w:sz w:val="28"/>
          <w:szCs w:val="28"/>
        </w:rPr>
        <w:t>.</w:t>
      </w:r>
    </w:p>
    <w:p w14:paraId="3A21CE22" w14:textId="77777777" w:rsidR="0059399B" w:rsidRPr="00205B71" w:rsidRDefault="0059399B" w:rsidP="00205B71">
      <w:pPr>
        <w:pStyle w:val="Heading2-noalpha"/>
        <w:rPr>
          <w:rFonts w:ascii="Arial" w:hAnsi="Arial" w:cs="Arial"/>
          <w:sz w:val="28"/>
          <w:szCs w:val="28"/>
        </w:rPr>
      </w:pPr>
      <w:r w:rsidRPr="00205B71">
        <w:rPr>
          <w:rFonts w:ascii="Arial" w:hAnsi="Arial" w:cs="Arial"/>
          <w:sz w:val="28"/>
          <w:szCs w:val="28"/>
        </w:rPr>
        <w:t>VIP, INC.</w:t>
      </w:r>
    </w:p>
    <w:p w14:paraId="3DEDCFAF" w14:textId="77777777" w:rsidR="0059399B" w:rsidRPr="00205B71" w:rsidRDefault="00475321" w:rsidP="00205B71">
      <w:pPr>
        <w:pStyle w:val="ContactAgencyPersonLPA"/>
        <w:rPr>
          <w:rFonts w:ascii="Arial" w:hAnsi="Arial" w:cs="Arial"/>
          <w:sz w:val="28"/>
          <w:szCs w:val="28"/>
          <w:lang w:val="x-none" w:eastAsia="x-none"/>
        </w:rPr>
      </w:pPr>
      <w:r w:rsidRPr="00205B71">
        <w:rPr>
          <w:rFonts w:ascii="Arial" w:hAnsi="Arial" w:cs="Arial"/>
          <w:sz w:val="28"/>
          <w:szCs w:val="28"/>
        </w:rPr>
        <w:t>Joey Holland, Director of Rehab in Hesperia</w:t>
      </w:r>
    </w:p>
    <w:p w14:paraId="6745448A" w14:textId="77777777" w:rsidR="00475321" w:rsidRPr="00D80060" w:rsidRDefault="003933CD" w:rsidP="00205B71">
      <w:pPr>
        <w:pStyle w:val="EmailAddressLPA"/>
        <w:rPr>
          <w:rFonts w:ascii="Arial" w:hAnsi="Arial" w:cs="Arial"/>
          <w:i w:val="0"/>
          <w:sz w:val="28"/>
          <w:szCs w:val="28"/>
        </w:rPr>
      </w:pPr>
      <w:hyperlink r:id="rId30" w:history="1">
        <w:r w:rsidR="00475321" w:rsidRPr="00D80060">
          <w:rPr>
            <w:rStyle w:val="Hyperlink"/>
            <w:rFonts w:ascii="Arial" w:hAnsi="Arial" w:cs="Arial"/>
            <w:i w:val="0"/>
            <w:sz w:val="28"/>
            <w:szCs w:val="28"/>
          </w:rPr>
          <w:t>joeyh@vipsolutions.com</w:t>
        </w:r>
      </w:hyperlink>
    </w:p>
    <w:p w14:paraId="67634569" w14:textId="77777777" w:rsidR="00475321" w:rsidRPr="00205B71" w:rsidRDefault="00DA7EE6" w:rsidP="00205B71">
      <w:pPr>
        <w:pStyle w:val="AgencyContactPhoneLPA"/>
        <w:rPr>
          <w:rFonts w:ascii="Arial" w:hAnsi="Arial" w:cs="Arial"/>
          <w:sz w:val="28"/>
          <w:szCs w:val="28"/>
        </w:rPr>
      </w:pPr>
      <w:r w:rsidRPr="00205B71">
        <w:rPr>
          <w:rFonts w:ascii="Arial" w:hAnsi="Arial" w:cs="Arial"/>
          <w:sz w:val="28"/>
          <w:szCs w:val="28"/>
        </w:rPr>
        <w:t>(760) 948-1312</w:t>
      </w:r>
    </w:p>
    <w:p w14:paraId="666AC0D5" w14:textId="77777777" w:rsidR="00475321" w:rsidRPr="00205B71" w:rsidRDefault="00475321" w:rsidP="00205B71">
      <w:pPr>
        <w:pStyle w:val="ParagraphLevel2LPA"/>
        <w:jc w:val="left"/>
        <w:rPr>
          <w:rFonts w:ascii="Arial" w:hAnsi="Arial" w:cs="Arial"/>
          <w:sz w:val="28"/>
          <w:szCs w:val="28"/>
        </w:rPr>
      </w:pPr>
      <w:r w:rsidRPr="00205B71">
        <w:rPr>
          <w:rFonts w:ascii="Arial" w:hAnsi="Arial" w:cs="Arial"/>
          <w:sz w:val="28"/>
          <w:szCs w:val="28"/>
        </w:rPr>
        <w:t xml:space="preserve">VIP is a not for profit organization dedicated to serving individuals with disabilities with prevocational training and job placement services. </w:t>
      </w:r>
      <w:r w:rsidR="00A21AA6" w:rsidRPr="00205B71">
        <w:rPr>
          <w:rFonts w:ascii="Arial" w:hAnsi="Arial" w:cs="Arial"/>
          <w:sz w:val="28"/>
          <w:szCs w:val="28"/>
        </w:rPr>
        <w:t>They</w:t>
      </w:r>
      <w:r w:rsidRPr="00205B71">
        <w:rPr>
          <w:rFonts w:ascii="Arial" w:hAnsi="Arial" w:cs="Arial"/>
          <w:sz w:val="28"/>
          <w:szCs w:val="28"/>
        </w:rPr>
        <w:t xml:space="preserve"> </w:t>
      </w:r>
      <w:r w:rsidRPr="00205B71">
        <w:rPr>
          <w:rFonts w:ascii="Arial" w:hAnsi="Arial" w:cs="Arial"/>
          <w:noProof/>
          <w:sz w:val="28"/>
          <w:szCs w:val="28"/>
        </w:rPr>
        <w:t>are dedicated</w:t>
      </w:r>
      <w:r w:rsidRPr="00205B71">
        <w:rPr>
          <w:rFonts w:ascii="Arial" w:hAnsi="Arial" w:cs="Arial"/>
          <w:sz w:val="28"/>
          <w:szCs w:val="28"/>
        </w:rPr>
        <w:t xml:space="preserve"> to maximizing the potential of individuals with developmental disabilities. VIP </w:t>
      </w:r>
      <w:r w:rsidRPr="00205B71">
        <w:rPr>
          <w:rFonts w:ascii="Arial" w:hAnsi="Arial" w:cs="Arial"/>
          <w:noProof/>
          <w:sz w:val="28"/>
          <w:szCs w:val="28"/>
        </w:rPr>
        <w:t>offers</w:t>
      </w:r>
      <w:r w:rsidRPr="00205B71">
        <w:rPr>
          <w:rFonts w:ascii="Arial" w:hAnsi="Arial" w:cs="Arial"/>
          <w:sz w:val="28"/>
          <w:szCs w:val="28"/>
        </w:rPr>
        <w:t xml:space="preserve"> works services (W</w:t>
      </w:r>
      <w:r w:rsidR="008418FB" w:rsidRPr="00205B71">
        <w:rPr>
          <w:rFonts w:ascii="Arial" w:hAnsi="Arial" w:cs="Arial"/>
          <w:sz w:val="28"/>
          <w:szCs w:val="28"/>
        </w:rPr>
        <w:t xml:space="preserve">ork </w:t>
      </w:r>
      <w:r w:rsidRPr="00205B71">
        <w:rPr>
          <w:rFonts w:ascii="Arial" w:hAnsi="Arial" w:cs="Arial"/>
          <w:sz w:val="28"/>
          <w:szCs w:val="28"/>
        </w:rPr>
        <w:t>A</w:t>
      </w:r>
      <w:r w:rsidR="008418FB" w:rsidRPr="00205B71">
        <w:rPr>
          <w:rFonts w:ascii="Arial" w:hAnsi="Arial" w:cs="Arial"/>
          <w:sz w:val="28"/>
          <w:szCs w:val="28"/>
        </w:rPr>
        <w:t xml:space="preserve">ctivity </w:t>
      </w:r>
      <w:r w:rsidRPr="00205B71">
        <w:rPr>
          <w:rFonts w:ascii="Arial" w:hAnsi="Arial" w:cs="Arial"/>
          <w:sz w:val="28"/>
          <w:szCs w:val="28"/>
        </w:rPr>
        <w:t>Program</w:t>
      </w:r>
      <w:r w:rsidRPr="00205B71">
        <w:rPr>
          <w:rFonts w:ascii="Arial" w:hAnsi="Arial" w:cs="Arial"/>
          <w:noProof/>
          <w:sz w:val="28"/>
          <w:szCs w:val="28"/>
        </w:rPr>
        <w:t>)</w:t>
      </w:r>
      <w:r w:rsidRPr="00205B71">
        <w:rPr>
          <w:rFonts w:ascii="Arial" w:hAnsi="Arial" w:cs="Arial"/>
          <w:sz w:val="28"/>
          <w:szCs w:val="28"/>
        </w:rPr>
        <w:t xml:space="preserve"> and Supported Employment Services (Supported Employment Group Placements, Individual Placements, and Direct Placements).</w:t>
      </w:r>
    </w:p>
    <w:p w14:paraId="2874969A" w14:textId="77777777" w:rsidR="00475321" w:rsidRPr="00205B71" w:rsidRDefault="00475321" w:rsidP="00205B71">
      <w:pPr>
        <w:pStyle w:val="Heading1"/>
        <w:rPr>
          <w:rFonts w:ascii="Arial" w:hAnsi="Arial" w:cs="Arial"/>
          <w:sz w:val="28"/>
          <w:szCs w:val="28"/>
        </w:rPr>
      </w:pPr>
      <w:r w:rsidRPr="00205B71">
        <w:rPr>
          <w:rFonts w:ascii="Arial" w:hAnsi="Arial" w:cs="Arial"/>
          <w:sz w:val="28"/>
          <w:szCs w:val="28"/>
        </w:rPr>
        <w:t>Roles and Responsibilities</w:t>
      </w:r>
    </w:p>
    <w:p w14:paraId="1BC26904" w14:textId="77777777" w:rsidR="00475321" w:rsidRPr="00205B71" w:rsidRDefault="00475321" w:rsidP="00205B71">
      <w:pPr>
        <w:pStyle w:val="ParagraphLevel1LPA"/>
        <w:jc w:val="left"/>
        <w:rPr>
          <w:rFonts w:ascii="Arial" w:hAnsi="Arial" w:cs="Arial"/>
          <w:sz w:val="28"/>
          <w:szCs w:val="28"/>
        </w:rPr>
      </w:pPr>
      <w:r w:rsidRPr="00205B71">
        <w:rPr>
          <w:rFonts w:ascii="Arial" w:hAnsi="Arial" w:cs="Arial"/>
          <w:sz w:val="28"/>
          <w:szCs w:val="28"/>
        </w:rPr>
        <w:t xml:space="preserve">Person-Centered Planning (PCP) is a process-oriented approach to empowering individuals with disabilities. PCP has a primary focus on people and their needs by putting them in charge of defining the direction for their lives, not on the systems which may or may not be available to provide services. Empowering students </w:t>
      </w:r>
      <w:r w:rsidR="008418FB" w:rsidRPr="00205B71">
        <w:rPr>
          <w:rFonts w:ascii="Arial" w:hAnsi="Arial" w:cs="Arial"/>
          <w:sz w:val="28"/>
          <w:szCs w:val="28"/>
        </w:rPr>
        <w:t xml:space="preserve">and youth </w:t>
      </w:r>
      <w:r w:rsidRPr="00205B71">
        <w:rPr>
          <w:rFonts w:ascii="Arial" w:hAnsi="Arial" w:cs="Arial"/>
          <w:sz w:val="28"/>
          <w:szCs w:val="28"/>
        </w:rPr>
        <w:lastRenderedPageBreak/>
        <w:t xml:space="preserve">ultimately </w:t>
      </w:r>
      <w:r w:rsidRPr="00205B71">
        <w:rPr>
          <w:rFonts w:ascii="Arial" w:hAnsi="Arial" w:cs="Arial"/>
          <w:noProof/>
          <w:sz w:val="28"/>
          <w:szCs w:val="28"/>
        </w:rPr>
        <w:t>leads</w:t>
      </w:r>
      <w:r w:rsidRPr="00205B71">
        <w:rPr>
          <w:rFonts w:ascii="Arial" w:hAnsi="Arial" w:cs="Arial"/>
          <w:sz w:val="28"/>
          <w:szCs w:val="28"/>
        </w:rPr>
        <w:t xml:space="preserve"> to greater inclusion as valued members of both community and society.</w:t>
      </w:r>
      <w:r w:rsidR="008F6DC2" w:rsidRPr="00205B71">
        <w:rPr>
          <w:rFonts w:ascii="Arial" w:hAnsi="Arial" w:cs="Arial"/>
          <w:sz w:val="28"/>
          <w:szCs w:val="28"/>
        </w:rPr>
        <w:t xml:space="preserve"> </w:t>
      </w:r>
    </w:p>
    <w:p w14:paraId="0C43747B" w14:textId="77777777" w:rsidR="00475321" w:rsidRPr="00205B71" w:rsidRDefault="00475321" w:rsidP="00205B71">
      <w:pPr>
        <w:pStyle w:val="ParagraphLevel1LPA"/>
        <w:jc w:val="left"/>
        <w:rPr>
          <w:rFonts w:ascii="Arial" w:hAnsi="Arial" w:cs="Arial"/>
          <w:sz w:val="28"/>
          <w:szCs w:val="28"/>
        </w:rPr>
      </w:pPr>
      <w:r w:rsidRPr="00205B71">
        <w:rPr>
          <w:rFonts w:ascii="Arial" w:hAnsi="Arial" w:cs="Arial"/>
          <w:sz w:val="28"/>
          <w:szCs w:val="28"/>
        </w:rPr>
        <w:t xml:space="preserve">The PCP process is a collaborative effort and includes input from individuals involved in every aspect of the </w:t>
      </w:r>
      <w:r w:rsidR="008418FB" w:rsidRPr="00205B71">
        <w:rPr>
          <w:rFonts w:ascii="Arial" w:hAnsi="Arial" w:cs="Arial"/>
          <w:sz w:val="28"/>
          <w:szCs w:val="28"/>
        </w:rPr>
        <w:t xml:space="preserve">participant’s </w:t>
      </w:r>
      <w:r w:rsidRPr="00205B71">
        <w:rPr>
          <w:rFonts w:ascii="Arial" w:hAnsi="Arial" w:cs="Arial"/>
          <w:sz w:val="28"/>
          <w:szCs w:val="28"/>
        </w:rPr>
        <w:t>life including family, friends, school, and support agencies.</w:t>
      </w:r>
      <w:r w:rsidR="008F6DC2" w:rsidRPr="00205B71">
        <w:rPr>
          <w:rFonts w:ascii="Arial" w:hAnsi="Arial" w:cs="Arial"/>
          <w:sz w:val="28"/>
          <w:szCs w:val="28"/>
        </w:rPr>
        <w:t xml:space="preserve"> </w:t>
      </w:r>
      <w:r w:rsidRPr="00205B71">
        <w:rPr>
          <w:rFonts w:ascii="Arial" w:hAnsi="Arial" w:cs="Arial"/>
          <w:sz w:val="28"/>
          <w:szCs w:val="28"/>
        </w:rPr>
        <w:t xml:space="preserve">This process will play a critical role in addressing the individualized vocational needs </w:t>
      </w:r>
      <w:r w:rsidR="008418FB" w:rsidRPr="00205B71">
        <w:rPr>
          <w:rFonts w:ascii="Arial" w:hAnsi="Arial" w:cs="Arial"/>
          <w:sz w:val="28"/>
          <w:szCs w:val="28"/>
        </w:rPr>
        <w:t>of</w:t>
      </w:r>
      <w:r w:rsidRPr="00205B71">
        <w:rPr>
          <w:rFonts w:ascii="Arial" w:hAnsi="Arial" w:cs="Arial"/>
          <w:sz w:val="28"/>
          <w:szCs w:val="28"/>
        </w:rPr>
        <w:t xml:space="preserve"> those within the ID/DD population. Partners will collaborate and share informat</w:t>
      </w:r>
      <w:r w:rsidR="00A21AA6" w:rsidRPr="00205B71">
        <w:rPr>
          <w:rFonts w:ascii="Arial" w:hAnsi="Arial" w:cs="Arial"/>
          <w:sz w:val="28"/>
          <w:szCs w:val="28"/>
        </w:rPr>
        <w:t xml:space="preserve">ion by attending meetings, </w:t>
      </w:r>
      <w:r w:rsidR="00A21AA6" w:rsidRPr="00205B71">
        <w:rPr>
          <w:rFonts w:ascii="Arial" w:hAnsi="Arial" w:cs="Arial"/>
          <w:noProof/>
          <w:sz w:val="28"/>
          <w:szCs w:val="28"/>
        </w:rPr>
        <w:t>shar</w:t>
      </w:r>
      <w:r w:rsidR="00B716C8" w:rsidRPr="00205B71">
        <w:rPr>
          <w:rFonts w:ascii="Arial" w:hAnsi="Arial" w:cs="Arial"/>
          <w:noProof/>
          <w:sz w:val="28"/>
          <w:szCs w:val="28"/>
        </w:rPr>
        <w:t>e</w:t>
      </w:r>
      <w:r w:rsidRPr="00205B71">
        <w:rPr>
          <w:rFonts w:ascii="Arial" w:hAnsi="Arial" w:cs="Arial"/>
          <w:sz w:val="28"/>
          <w:szCs w:val="28"/>
        </w:rPr>
        <w:t xml:space="preserve"> assessment information and reports, and by aligning agency plans to reflect the same vocational and transition goals.</w:t>
      </w:r>
      <w:r w:rsidR="008F6DC2" w:rsidRPr="00205B71">
        <w:rPr>
          <w:rFonts w:ascii="Arial" w:hAnsi="Arial" w:cs="Arial"/>
          <w:sz w:val="28"/>
          <w:szCs w:val="28"/>
        </w:rPr>
        <w:t xml:space="preserve"> </w:t>
      </w:r>
      <w:r w:rsidRPr="00205B71">
        <w:rPr>
          <w:rFonts w:ascii="Arial" w:hAnsi="Arial" w:cs="Arial"/>
          <w:sz w:val="28"/>
          <w:szCs w:val="28"/>
        </w:rPr>
        <w:t xml:space="preserve">Duplication of services will </w:t>
      </w:r>
      <w:r w:rsidRPr="00205B71">
        <w:rPr>
          <w:rFonts w:ascii="Arial" w:hAnsi="Arial" w:cs="Arial"/>
          <w:noProof/>
          <w:sz w:val="28"/>
          <w:szCs w:val="28"/>
        </w:rPr>
        <w:t>be reduced</w:t>
      </w:r>
      <w:r w:rsidRPr="00205B71">
        <w:rPr>
          <w:rFonts w:ascii="Arial" w:hAnsi="Arial" w:cs="Arial"/>
          <w:sz w:val="28"/>
          <w:szCs w:val="28"/>
        </w:rPr>
        <w:t xml:space="preserve"> by defining the roles and responsibilities of each agency partner at different points in the individual’s education and transition to CIE.</w:t>
      </w:r>
    </w:p>
    <w:p w14:paraId="12D844BD" w14:textId="77777777" w:rsidR="00475321" w:rsidRPr="00205B71" w:rsidRDefault="00475321" w:rsidP="00205B71">
      <w:pPr>
        <w:pStyle w:val="ParagraphLevel1LPA"/>
        <w:jc w:val="left"/>
        <w:rPr>
          <w:rFonts w:ascii="Arial" w:hAnsi="Arial" w:cs="Arial"/>
          <w:sz w:val="28"/>
          <w:szCs w:val="28"/>
        </w:rPr>
      </w:pPr>
      <w:r w:rsidRPr="00205B71">
        <w:rPr>
          <w:rFonts w:ascii="Arial" w:hAnsi="Arial" w:cs="Arial"/>
          <w:sz w:val="28"/>
          <w:szCs w:val="28"/>
        </w:rPr>
        <w:t xml:space="preserve">Services will </w:t>
      </w:r>
      <w:r w:rsidRPr="00205B71">
        <w:rPr>
          <w:rFonts w:ascii="Arial" w:hAnsi="Arial" w:cs="Arial"/>
          <w:noProof/>
          <w:sz w:val="28"/>
          <w:szCs w:val="28"/>
        </w:rPr>
        <w:t>be provided</w:t>
      </w:r>
      <w:r w:rsidRPr="00205B71">
        <w:rPr>
          <w:rFonts w:ascii="Arial" w:hAnsi="Arial" w:cs="Arial"/>
          <w:sz w:val="28"/>
          <w:szCs w:val="28"/>
        </w:rPr>
        <w:t xml:space="preserve"> to Students with Disabilities (SWD) and Youth with Disabilities (YWD) based on the criteria referenced below:</w:t>
      </w:r>
    </w:p>
    <w:p w14:paraId="0DD1C707" w14:textId="77777777" w:rsidR="00475321" w:rsidRPr="00205B71" w:rsidRDefault="00475321" w:rsidP="00205B71">
      <w:pPr>
        <w:pStyle w:val="BulletLevel1HeadingLPA"/>
        <w:rPr>
          <w:rFonts w:ascii="Arial" w:hAnsi="Arial" w:cs="Arial"/>
          <w:sz w:val="28"/>
          <w:szCs w:val="28"/>
        </w:rPr>
      </w:pPr>
      <w:r w:rsidRPr="00205B71">
        <w:rPr>
          <w:rFonts w:ascii="Arial" w:hAnsi="Arial" w:cs="Arial"/>
          <w:sz w:val="28"/>
          <w:szCs w:val="28"/>
        </w:rPr>
        <w:t xml:space="preserve">SWD: Students (Ages 16-21) in secondary school </w:t>
      </w:r>
    </w:p>
    <w:p w14:paraId="43CD0C25" w14:textId="77777777" w:rsidR="00475321" w:rsidRPr="00205B71" w:rsidRDefault="00A52B45" w:rsidP="00205B71">
      <w:pPr>
        <w:pStyle w:val="BulletLevel2-sub"/>
        <w:rPr>
          <w:rFonts w:ascii="Arial" w:hAnsi="Arial" w:cs="Arial"/>
          <w:sz w:val="28"/>
          <w:szCs w:val="28"/>
        </w:rPr>
      </w:pPr>
      <w:r w:rsidRPr="00205B71">
        <w:rPr>
          <w:rFonts w:ascii="Arial" w:hAnsi="Arial" w:cs="Arial"/>
          <w:sz w:val="28"/>
          <w:szCs w:val="28"/>
        </w:rPr>
        <w:t>L</w:t>
      </w:r>
      <w:r w:rsidR="00DA7EE6" w:rsidRPr="00205B71">
        <w:rPr>
          <w:rFonts w:ascii="Arial" w:hAnsi="Arial" w:cs="Arial"/>
          <w:sz w:val="28"/>
          <w:szCs w:val="28"/>
        </w:rPr>
        <w:t>EA</w:t>
      </w:r>
    </w:p>
    <w:p w14:paraId="2C57AE8D" w14:textId="77777777" w:rsidR="00B247C2" w:rsidRPr="00205B71" w:rsidRDefault="00B247C2" w:rsidP="00205B71">
      <w:pPr>
        <w:pStyle w:val="ParagraphLevel4"/>
        <w:jc w:val="left"/>
        <w:rPr>
          <w:rFonts w:ascii="Arial" w:hAnsi="Arial" w:cs="Arial"/>
          <w:sz w:val="28"/>
          <w:szCs w:val="28"/>
        </w:rPr>
      </w:pPr>
      <w:r w:rsidRPr="00205B71">
        <w:rPr>
          <w:rFonts w:ascii="Arial" w:hAnsi="Arial" w:cs="Arial"/>
          <w:b/>
          <w:sz w:val="28"/>
          <w:szCs w:val="28"/>
        </w:rPr>
        <w:t>16-17</w:t>
      </w:r>
      <w:r w:rsidRPr="00205B71">
        <w:rPr>
          <w:rFonts w:ascii="Arial" w:hAnsi="Arial" w:cs="Arial"/>
          <w:sz w:val="28"/>
          <w:szCs w:val="28"/>
        </w:rPr>
        <w:t>: Develop and refine an Individual Transition Plan (ITP) based on the information gathered during the PCP process. Provide Pre-Employment Transition Skills (Pre-ETS) training and work experience opportunities as appropriate through the district and SELPA</w:t>
      </w:r>
      <w:r w:rsidR="00CE3B2A" w:rsidRPr="00205B71">
        <w:rPr>
          <w:rFonts w:ascii="Arial" w:hAnsi="Arial" w:cs="Arial"/>
          <w:sz w:val="28"/>
          <w:szCs w:val="28"/>
        </w:rPr>
        <w:t xml:space="preserve"> Managed</w:t>
      </w:r>
      <w:r w:rsidR="00356753" w:rsidRPr="00205B71">
        <w:rPr>
          <w:rFonts w:ascii="Arial" w:hAnsi="Arial" w:cs="Arial"/>
          <w:sz w:val="28"/>
          <w:szCs w:val="28"/>
        </w:rPr>
        <w:t xml:space="preserve"> </w:t>
      </w:r>
      <w:r w:rsidRPr="00205B71">
        <w:rPr>
          <w:rFonts w:ascii="Arial" w:hAnsi="Arial" w:cs="Arial"/>
          <w:sz w:val="28"/>
          <w:szCs w:val="28"/>
        </w:rPr>
        <w:t>transition programs.</w:t>
      </w:r>
      <w:r w:rsidR="008F6DC2" w:rsidRPr="00205B71">
        <w:rPr>
          <w:rFonts w:ascii="Arial" w:hAnsi="Arial" w:cs="Arial"/>
          <w:sz w:val="28"/>
          <w:szCs w:val="28"/>
        </w:rPr>
        <w:t xml:space="preserve"> </w:t>
      </w:r>
      <w:r w:rsidRPr="00205B71">
        <w:rPr>
          <w:rFonts w:ascii="Arial" w:hAnsi="Arial" w:cs="Arial"/>
          <w:sz w:val="28"/>
          <w:szCs w:val="28"/>
        </w:rPr>
        <w:t>Conduct ongoing assessments of progress toward CIE readiness. Refer to CTE/ ROP classes as appropriate.</w:t>
      </w:r>
      <w:r w:rsidR="008F6DC2" w:rsidRPr="00205B71">
        <w:rPr>
          <w:rFonts w:ascii="Arial" w:hAnsi="Arial" w:cs="Arial"/>
          <w:sz w:val="28"/>
          <w:szCs w:val="28"/>
        </w:rPr>
        <w:t xml:space="preserve"> </w:t>
      </w:r>
      <w:r w:rsidRPr="00205B71">
        <w:rPr>
          <w:rFonts w:ascii="Arial" w:hAnsi="Arial" w:cs="Arial"/>
          <w:sz w:val="28"/>
          <w:szCs w:val="28"/>
        </w:rPr>
        <w:t>Maintain ongoing collaboration with IRC and DOR.</w:t>
      </w:r>
      <w:r w:rsidR="008F6DC2" w:rsidRPr="00205B71">
        <w:rPr>
          <w:rFonts w:ascii="Arial" w:hAnsi="Arial" w:cs="Arial"/>
          <w:sz w:val="28"/>
          <w:szCs w:val="28"/>
        </w:rPr>
        <w:t xml:space="preserve"> </w:t>
      </w:r>
    </w:p>
    <w:p w14:paraId="3AD01929" w14:textId="77777777" w:rsidR="00B247C2" w:rsidRPr="00205B71" w:rsidRDefault="00B247C2" w:rsidP="00205B71">
      <w:pPr>
        <w:pStyle w:val="ParagraphLevel4"/>
        <w:jc w:val="left"/>
        <w:rPr>
          <w:rFonts w:ascii="Arial" w:hAnsi="Arial" w:cs="Arial"/>
          <w:sz w:val="28"/>
          <w:szCs w:val="28"/>
        </w:rPr>
      </w:pPr>
      <w:r w:rsidRPr="00205B71">
        <w:rPr>
          <w:rFonts w:ascii="Arial" w:hAnsi="Arial" w:cs="Arial"/>
          <w:b/>
          <w:sz w:val="28"/>
          <w:szCs w:val="28"/>
        </w:rPr>
        <w:t>18-21</w:t>
      </w:r>
      <w:r w:rsidRPr="00205B71">
        <w:rPr>
          <w:rFonts w:ascii="Arial" w:hAnsi="Arial" w:cs="Arial"/>
          <w:sz w:val="28"/>
          <w:szCs w:val="28"/>
        </w:rPr>
        <w:t>: Continue services listed above in the adult transition program setting.</w:t>
      </w:r>
      <w:r w:rsidR="008F6DC2" w:rsidRPr="00205B71">
        <w:rPr>
          <w:rFonts w:ascii="Arial" w:hAnsi="Arial" w:cs="Arial"/>
          <w:sz w:val="28"/>
          <w:szCs w:val="28"/>
        </w:rPr>
        <w:t xml:space="preserve"> </w:t>
      </w:r>
      <w:r w:rsidRPr="00205B71">
        <w:rPr>
          <w:rFonts w:ascii="Arial" w:hAnsi="Arial" w:cs="Arial"/>
          <w:sz w:val="28"/>
          <w:szCs w:val="28"/>
        </w:rPr>
        <w:t>Facilitate agency linkages and transition services to support agencies.</w:t>
      </w:r>
      <w:r w:rsidR="008F6DC2" w:rsidRPr="00205B71">
        <w:rPr>
          <w:rFonts w:ascii="Arial" w:hAnsi="Arial" w:cs="Arial"/>
          <w:sz w:val="28"/>
          <w:szCs w:val="28"/>
        </w:rPr>
        <w:t xml:space="preserve"> </w:t>
      </w:r>
      <w:r w:rsidRPr="00205B71">
        <w:rPr>
          <w:rFonts w:ascii="Arial" w:hAnsi="Arial" w:cs="Arial"/>
          <w:sz w:val="28"/>
          <w:szCs w:val="28"/>
        </w:rPr>
        <w:t>Make referrals as needed.</w:t>
      </w:r>
    </w:p>
    <w:p w14:paraId="5C620DBD" w14:textId="77777777" w:rsidR="00B247C2" w:rsidRPr="00205B71" w:rsidRDefault="00E47866" w:rsidP="00205B71">
      <w:pPr>
        <w:pStyle w:val="BulletLevel2-sub"/>
        <w:rPr>
          <w:rFonts w:ascii="Arial" w:hAnsi="Arial" w:cs="Arial"/>
          <w:sz w:val="28"/>
          <w:szCs w:val="28"/>
        </w:rPr>
      </w:pPr>
      <w:r w:rsidRPr="00205B71">
        <w:rPr>
          <w:rFonts w:ascii="Arial" w:hAnsi="Arial" w:cs="Arial"/>
          <w:sz w:val="28"/>
          <w:szCs w:val="28"/>
        </w:rPr>
        <w:t>Mountain Desert Career Pathways</w:t>
      </w:r>
    </w:p>
    <w:p w14:paraId="38B5EF51" w14:textId="77777777" w:rsidR="00B247C2" w:rsidRPr="00205B71" w:rsidRDefault="00B247C2" w:rsidP="00205B71">
      <w:pPr>
        <w:pStyle w:val="ParagraphLevel4"/>
        <w:jc w:val="left"/>
        <w:rPr>
          <w:rFonts w:ascii="Arial" w:hAnsi="Arial" w:cs="Arial"/>
          <w:sz w:val="28"/>
          <w:szCs w:val="28"/>
        </w:rPr>
      </w:pPr>
      <w:r w:rsidRPr="00205B71">
        <w:rPr>
          <w:rFonts w:ascii="Arial" w:hAnsi="Arial" w:cs="Arial"/>
          <w:sz w:val="28"/>
          <w:szCs w:val="28"/>
        </w:rPr>
        <w:lastRenderedPageBreak/>
        <w:t>Offer CTE classes.</w:t>
      </w:r>
      <w:r w:rsidR="008F6DC2" w:rsidRPr="00205B71">
        <w:rPr>
          <w:rFonts w:ascii="Arial" w:hAnsi="Arial" w:cs="Arial"/>
          <w:sz w:val="28"/>
          <w:szCs w:val="28"/>
        </w:rPr>
        <w:t xml:space="preserve"> </w:t>
      </w:r>
      <w:r w:rsidRPr="00205B71">
        <w:rPr>
          <w:rFonts w:ascii="Arial" w:hAnsi="Arial" w:cs="Arial"/>
          <w:sz w:val="28"/>
          <w:szCs w:val="28"/>
        </w:rPr>
        <w:t>Educate businesses while attending employer events and through targeted information sessions on the employment support programs available through IRC and DOR.</w:t>
      </w:r>
      <w:r w:rsidR="008F6DC2" w:rsidRPr="00205B71">
        <w:rPr>
          <w:rFonts w:ascii="Arial" w:hAnsi="Arial" w:cs="Arial"/>
          <w:sz w:val="28"/>
          <w:szCs w:val="28"/>
        </w:rPr>
        <w:t xml:space="preserve"> </w:t>
      </w:r>
      <w:r w:rsidRPr="00205B71">
        <w:rPr>
          <w:rFonts w:ascii="Arial" w:hAnsi="Arial" w:cs="Arial"/>
          <w:sz w:val="28"/>
          <w:szCs w:val="28"/>
        </w:rPr>
        <w:t>Explore class offerings to support the local employment support vendors, i.e., job coaching, targeted instruction, conducting an assessment, behavior management, etc.</w:t>
      </w:r>
      <w:r w:rsidR="008F6DC2" w:rsidRPr="00205B71">
        <w:rPr>
          <w:rFonts w:ascii="Arial" w:hAnsi="Arial" w:cs="Arial"/>
          <w:sz w:val="28"/>
          <w:szCs w:val="28"/>
        </w:rPr>
        <w:t xml:space="preserve"> </w:t>
      </w:r>
      <w:r w:rsidRPr="00205B71">
        <w:rPr>
          <w:rFonts w:ascii="Arial" w:hAnsi="Arial" w:cs="Arial"/>
          <w:sz w:val="28"/>
          <w:szCs w:val="28"/>
        </w:rPr>
        <w:t>Explore CTE class offerings to enhance workplace skills for students with ID/DD, i.e., foundational employment skills, self-determination, workplace technology, etc.</w:t>
      </w:r>
    </w:p>
    <w:p w14:paraId="36AAC03B" w14:textId="77777777" w:rsidR="00B247C2" w:rsidRPr="00205B71" w:rsidRDefault="00B247C2" w:rsidP="00205B71">
      <w:pPr>
        <w:pStyle w:val="BulletLevel2-sub"/>
        <w:rPr>
          <w:rFonts w:ascii="Arial" w:hAnsi="Arial" w:cs="Arial"/>
          <w:sz w:val="28"/>
          <w:szCs w:val="28"/>
        </w:rPr>
      </w:pPr>
      <w:r w:rsidRPr="00205B71">
        <w:rPr>
          <w:rFonts w:ascii="Arial" w:hAnsi="Arial" w:cs="Arial"/>
          <w:sz w:val="28"/>
          <w:szCs w:val="28"/>
        </w:rPr>
        <w:t>I</w:t>
      </w:r>
      <w:r w:rsidR="00DA7EE6" w:rsidRPr="00205B71">
        <w:rPr>
          <w:rFonts w:ascii="Arial" w:hAnsi="Arial" w:cs="Arial"/>
          <w:sz w:val="28"/>
          <w:szCs w:val="28"/>
        </w:rPr>
        <w:t>RC</w:t>
      </w:r>
    </w:p>
    <w:p w14:paraId="4F9D6E0D" w14:textId="77777777" w:rsidR="00B247C2" w:rsidRPr="00205B71" w:rsidRDefault="00B247C2" w:rsidP="00205B71">
      <w:pPr>
        <w:pStyle w:val="ParagraphLevel4"/>
        <w:jc w:val="left"/>
        <w:rPr>
          <w:rFonts w:ascii="Arial" w:hAnsi="Arial" w:cs="Arial"/>
          <w:sz w:val="28"/>
          <w:szCs w:val="28"/>
        </w:rPr>
      </w:pPr>
      <w:r w:rsidRPr="00205B71">
        <w:rPr>
          <w:rStyle w:val="Strong"/>
          <w:rFonts w:ascii="Arial" w:hAnsi="Arial" w:cs="Arial"/>
          <w:sz w:val="28"/>
          <w:szCs w:val="28"/>
        </w:rPr>
        <w:t>16-17:</w:t>
      </w:r>
      <w:r w:rsidRPr="00205B71">
        <w:rPr>
          <w:rFonts w:ascii="Arial" w:hAnsi="Arial" w:cs="Arial"/>
          <w:sz w:val="28"/>
          <w:szCs w:val="28"/>
        </w:rPr>
        <w:t xml:space="preserve"> Develop and refine the Individual Program Plan (IPP) based on the information gathered during the PCP process and ongoing collaboration with the LEA.</w:t>
      </w:r>
      <w:r w:rsidR="008F6DC2" w:rsidRPr="00205B71">
        <w:rPr>
          <w:rFonts w:ascii="Arial" w:hAnsi="Arial" w:cs="Arial"/>
          <w:sz w:val="28"/>
          <w:szCs w:val="28"/>
        </w:rPr>
        <w:t xml:space="preserve"> </w:t>
      </w:r>
      <w:r w:rsidRPr="00205B71">
        <w:rPr>
          <w:rFonts w:ascii="Arial" w:hAnsi="Arial" w:cs="Arial"/>
          <w:sz w:val="28"/>
          <w:szCs w:val="28"/>
        </w:rPr>
        <w:t>Provide services as appropriate to address vocational barriers while in school.</w:t>
      </w:r>
    </w:p>
    <w:p w14:paraId="6593C1A9" w14:textId="77777777" w:rsidR="00B247C2" w:rsidRPr="00205B71" w:rsidRDefault="00B247C2" w:rsidP="00205B71">
      <w:pPr>
        <w:pStyle w:val="ParagraphLevel4"/>
        <w:jc w:val="left"/>
        <w:rPr>
          <w:rFonts w:ascii="Arial" w:hAnsi="Arial" w:cs="Arial"/>
          <w:sz w:val="28"/>
          <w:szCs w:val="28"/>
        </w:rPr>
      </w:pPr>
      <w:r w:rsidRPr="00205B71">
        <w:rPr>
          <w:rStyle w:val="Strong"/>
          <w:rFonts w:ascii="Arial" w:hAnsi="Arial" w:cs="Arial"/>
          <w:sz w:val="28"/>
          <w:szCs w:val="28"/>
        </w:rPr>
        <w:t>18-21:</w:t>
      </w:r>
      <w:r w:rsidRPr="00205B71">
        <w:rPr>
          <w:rFonts w:ascii="Arial" w:hAnsi="Arial" w:cs="Arial"/>
          <w:sz w:val="28"/>
          <w:szCs w:val="28"/>
        </w:rPr>
        <w:t xml:space="preserve"> Coordinate with LEA and DOR to provide appropriate work services as needed. Work services may include participation in a Paid Internship Program (PIP) where IRC will refund the consumer's wages</w:t>
      </w:r>
      <w:r w:rsidR="00C57299" w:rsidRPr="00205B71">
        <w:rPr>
          <w:rFonts w:ascii="Arial" w:hAnsi="Arial" w:cs="Arial"/>
          <w:sz w:val="28"/>
          <w:szCs w:val="28"/>
        </w:rPr>
        <w:t>,</w:t>
      </w:r>
      <w:r w:rsidRPr="00205B71">
        <w:rPr>
          <w:rFonts w:ascii="Arial" w:hAnsi="Arial" w:cs="Arial"/>
          <w:sz w:val="28"/>
          <w:szCs w:val="28"/>
        </w:rPr>
        <w:t xml:space="preserve"> </w:t>
      </w:r>
      <w:r w:rsidRPr="00205B71">
        <w:rPr>
          <w:rFonts w:ascii="Arial" w:hAnsi="Arial" w:cs="Arial"/>
          <w:noProof/>
          <w:sz w:val="28"/>
          <w:szCs w:val="28"/>
        </w:rPr>
        <w:t>and</w:t>
      </w:r>
      <w:r w:rsidRPr="00205B71">
        <w:rPr>
          <w:rFonts w:ascii="Arial" w:hAnsi="Arial" w:cs="Arial"/>
          <w:sz w:val="28"/>
          <w:szCs w:val="28"/>
        </w:rPr>
        <w:t xml:space="preserve"> the business' payroll costs up to $10,400 annually for each student who participates. Evaluate data provided by the LEA to determine CIE readiness and appropriate transition options.</w:t>
      </w:r>
      <w:r w:rsidR="008F6DC2" w:rsidRPr="00205B71">
        <w:rPr>
          <w:rFonts w:ascii="Arial" w:hAnsi="Arial" w:cs="Arial"/>
          <w:sz w:val="28"/>
          <w:szCs w:val="28"/>
        </w:rPr>
        <w:t xml:space="preserve"> </w:t>
      </w:r>
      <w:r w:rsidRPr="00205B71">
        <w:rPr>
          <w:rFonts w:ascii="Arial" w:hAnsi="Arial" w:cs="Arial"/>
          <w:sz w:val="28"/>
          <w:szCs w:val="28"/>
        </w:rPr>
        <w:t>Attend exit IEP to determine appropriate transition services.</w:t>
      </w:r>
      <w:r w:rsidR="008F6DC2" w:rsidRPr="00205B71">
        <w:rPr>
          <w:rFonts w:ascii="Arial" w:hAnsi="Arial" w:cs="Arial"/>
          <w:sz w:val="28"/>
          <w:szCs w:val="28"/>
        </w:rPr>
        <w:t xml:space="preserve"> </w:t>
      </w:r>
      <w:r w:rsidRPr="00205B71">
        <w:rPr>
          <w:rFonts w:ascii="Arial" w:hAnsi="Arial" w:cs="Arial"/>
          <w:sz w:val="28"/>
          <w:szCs w:val="28"/>
        </w:rPr>
        <w:t>Make a referral to DOR for students ready for CIE and to employment support vendors for additional training as appropriate.</w:t>
      </w:r>
    </w:p>
    <w:p w14:paraId="70796189" w14:textId="77777777" w:rsidR="00B247C2" w:rsidRPr="00205B71" w:rsidRDefault="00880B67" w:rsidP="00205B71">
      <w:pPr>
        <w:pStyle w:val="BulletLevel2-sub"/>
        <w:rPr>
          <w:rFonts w:ascii="Arial" w:hAnsi="Arial" w:cs="Arial"/>
          <w:sz w:val="28"/>
          <w:szCs w:val="28"/>
        </w:rPr>
      </w:pPr>
      <w:r w:rsidRPr="00205B71">
        <w:rPr>
          <w:rFonts w:ascii="Arial" w:hAnsi="Arial" w:cs="Arial"/>
          <w:sz w:val="28"/>
          <w:szCs w:val="28"/>
        </w:rPr>
        <w:t>D</w:t>
      </w:r>
      <w:r w:rsidR="00DA7EE6" w:rsidRPr="00205B71">
        <w:rPr>
          <w:rFonts w:ascii="Arial" w:hAnsi="Arial" w:cs="Arial"/>
          <w:sz w:val="28"/>
          <w:szCs w:val="28"/>
        </w:rPr>
        <w:t>OR</w:t>
      </w:r>
    </w:p>
    <w:p w14:paraId="771D1CC3" w14:textId="5D1433D7" w:rsidR="00F63CC3" w:rsidRPr="00205B71" w:rsidRDefault="00880B67" w:rsidP="00205B71">
      <w:pPr>
        <w:pStyle w:val="ParagraphLevel4"/>
        <w:jc w:val="left"/>
        <w:rPr>
          <w:rFonts w:ascii="Arial" w:hAnsi="Arial" w:cs="Arial"/>
          <w:sz w:val="28"/>
          <w:szCs w:val="28"/>
        </w:rPr>
      </w:pPr>
      <w:r w:rsidRPr="00205B71">
        <w:rPr>
          <w:rStyle w:val="Strong"/>
          <w:rFonts w:ascii="Arial" w:hAnsi="Arial" w:cs="Arial"/>
          <w:sz w:val="28"/>
          <w:szCs w:val="28"/>
        </w:rPr>
        <w:t>16-</w:t>
      </w:r>
      <w:r w:rsidR="002B13A0" w:rsidRPr="00205B71">
        <w:rPr>
          <w:rStyle w:val="Strong"/>
          <w:rFonts w:ascii="Arial" w:hAnsi="Arial" w:cs="Arial"/>
          <w:sz w:val="28"/>
          <w:szCs w:val="28"/>
        </w:rPr>
        <w:t>21</w:t>
      </w:r>
      <w:r w:rsidRPr="00205B71">
        <w:rPr>
          <w:rStyle w:val="Strong"/>
          <w:rFonts w:ascii="Arial" w:hAnsi="Arial" w:cs="Arial"/>
          <w:sz w:val="28"/>
          <w:szCs w:val="28"/>
        </w:rPr>
        <w:t>:</w:t>
      </w:r>
      <w:r w:rsidRPr="00205B71">
        <w:rPr>
          <w:rFonts w:ascii="Arial" w:hAnsi="Arial" w:cs="Arial"/>
          <w:sz w:val="28"/>
          <w:szCs w:val="28"/>
        </w:rPr>
        <w:t xml:space="preserve"> </w:t>
      </w:r>
      <w:r w:rsidR="002B13A0" w:rsidRPr="00205B71">
        <w:rPr>
          <w:rFonts w:ascii="Arial" w:hAnsi="Arial" w:cs="Arial"/>
          <w:sz w:val="28"/>
          <w:szCs w:val="28"/>
        </w:rPr>
        <w:t>Provide DOR Student Services to Potentially Eligible</w:t>
      </w:r>
      <w:r w:rsidR="00CF4D4A" w:rsidRPr="00205B71">
        <w:rPr>
          <w:rFonts w:ascii="Arial" w:hAnsi="Arial" w:cs="Arial"/>
          <w:sz w:val="28"/>
          <w:szCs w:val="28"/>
        </w:rPr>
        <w:t xml:space="preserve">, who </w:t>
      </w:r>
      <w:r w:rsidR="00CF4D4A" w:rsidRPr="00205B71">
        <w:rPr>
          <w:rFonts w:ascii="Arial" w:hAnsi="Arial" w:cs="Arial"/>
          <w:noProof/>
          <w:sz w:val="28"/>
          <w:szCs w:val="28"/>
        </w:rPr>
        <w:t>are defined</w:t>
      </w:r>
      <w:r w:rsidR="00CF4D4A" w:rsidRPr="00205B71">
        <w:rPr>
          <w:rFonts w:ascii="Arial" w:hAnsi="Arial" w:cs="Arial"/>
          <w:sz w:val="28"/>
          <w:szCs w:val="28"/>
        </w:rPr>
        <w:t xml:space="preserve"> as students with disabilities, who have not yet applied for or been eligible for</w:t>
      </w:r>
      <w:r w:rsidR="00F63CC3" w:rsidRPr="00205B71">
        <w:rPr>
          <w:rFonts w:ascii="Arial" w:hAnsi="Arial" w:cs="Arial"/>
          <w:sz w:val="28"/>
          <w:szCs w:val="28"/>
        </w:rPr>
        <w:t xml:space="preserve"> the vocational rehabilitation program. This program is intended to help students prepare for workplace success by exploring options, getting ready to </w:t>
      </w:r>
      <w:r w:rsidR="00F63CC3" w:rsidRPr="00205B71">
        <w:rPr>
          <w:rFonts w:ascii="Arial" w:hAnsi="Arial" w:cs="Arial"/>
          <w:sz w:val="28"/>
          <w:szCs w:val="28"/>
        </w:rPr>
        <w:lastRenderedPageBreak/>
        <w:t xml:space="preserve">work, and creating careers. In collaboration with LEA’s, a DOR Student Services Request be provided to DOR. DOR staff will come to </w:t>
      </w:r>
      <w:r w:rsidR="00AC1BE3" w:rsidRPr="00205B71">
        <w:rPr>
          <w:rFonts w:ascii="Arial" w:hAnsi="Arial" w:cs="Arial"/>
          <w:sz w:val="28"/>
          <w:szCs w:val="28"/>
        </w:rPr>
        <w:t xml:space="preserve">the </w:t>
      </w:r>
      <w:r w:rsidR="00F63CC3" w:rsidRPr="00205B71">
        <w:rPr>
          <w:rFonts w:ascii="Arial" w:hAnsi="Arial" w:cs="Arial"/>
          <w:noProof/>
          <w:sz w:val="28"/>
          <w:szCs w:val="28"/>
        </w:rPr>
        <w:t>school</w:t>
      </w:r>
      <w:r w:rsidR="00F63CC3" w:rsidRPr="00205B71">
        <w:rPr>
          <w:rFonts w:ascii="Arial" w:hAnsi="Arial" w:cs="Arial"/>
          <w:sz w:val="28"/>
          <w:szCs w:val="28"/>
        </w:rPr>
        <w:t xml:space="preserve"> site to provide an Orientation of Student Services Options and complete an Intake.</w:t>
      </w:r>
      <w:r w:rsidRPr="00205B71">
        <w:rPr>
          <w:rFonts w:ascii="Arial" w:hAnsi="Arial" w:cs="Arial"/>
          <w:sz w:val="28"/>
          <w:szCs w:val="28"/>
        </w:rPr>
        <w:t xml:space="preserve"> </w:t>
      </w:r>
      <w:r w:rsidR="00D22FFA" w:rsidRPr="00205B71">
        <w:rPr>
          <w:rFonts w:ascii="Arial" w:hAnsi="Arial" w:cs="Arial"/>
          <w:noProof/>
          <w:sz w:val="28"/>
          <w:szCs w:val="28"/>
        </w:rPr>
        <w:t>Also</w:t>
      </w:r>
      <w:r w:rsidR="00A652B5" w:rsidRPr="00205B71">
        <w:rPr>
          <w:rFonts w:ascii="Arial" w:hAnsi="Arial" w:cs="Arial"/>
          <w:sz w:val="28"/>
          <w:szCs w:val="28"/>
        </w:rPr>
        <w:t xml:space="preserve">, students who </w:t>
      </w:r>
      <w:r w:rsidR="00A652B5" w:rsidRPr="00205B71">
        <w:rPr>
          <w:rFonts w:ascii="Arial" w:hAnsi="Arial" w:cs="Arial"/>
          <w:noProof/>
          <w:sz w:val="28"/>
          <w:szCs w:val="28"/>
        </w:rPr>
        <w:t>are referred</w:t>
      </w:r>
      <w:r w:rsidR="00A652B5" w:rsidRPr="00205B71">
        <w:rPr>
          <w:rFonts w:ascii="Arial" w:hAnsi="Arial" w:cs="Arial"/>
          <w:sz w:val="28"/>
          <w:szCs w:val="28"/>
        </w:rPr>
        <w:t xml:space="preserve"> to the CaPROMISE, TPP and CCI programs as potentially eligible students may complete the required DOR paperwork based on the information gathered during the PCP process and collaboration with the LEA. </w:t>
      </w:r>
      <w:bookmarkStart w:id="4" w:name="_Hlk528044413"/>
      <w:r w:rsidR="00A652B5" w:rsidRPr="00205B71">
        <w:rPr>
          <w:rFonts w:ascii="Arial" w:hAnsi="Arial" w:cs="Arial"/>
          <w:sz w:val="28"/>
          <w:szCs w:val="28"/>
        </w:rPr>
        <w:t>Students</w:t>
      </w:r>
      <w:r w:rsidR="00F64B3B" w:rsidRPr="00205B71">
        <w:rPr>
          <w:rFonts w:ascii="Arial" w:hAnsi="Arial" w:cs="Arial"/>
          <w:sz w:val="28"/>
          <w:szCs w:val="28"/>
        </w:rPr>
        <w:t xml:space="preserve"> who </w:t>
      </w:r>
      <w:r w:rsidR="00F64B3B" w:rsidRPr="00205B71">
        <w:rPr>
          <w:rFonts w:ascii="Arial" w:hAnsi="Arial" w:cs="Arial"/>
          <w:noProof/>
          <w:sz w:val="28"/>
          <w:szCs w:val="28"/>
        </w:rPr>
        <w:t>qualify for</w:t>
      </w:r>
      <w:r w:rsidR="00F64B3B" w:rsidRPr="00205B71">
        <w:rPr>
          <w:rFonts w:ascii="Arial" w:hAnsi="Arial" w:cs="Arial"/>
          <w:sz w:val="28"/>
          <w:szCs w:val="28"/>
        </w:rPr>
        <w:t xml:space="preserve"> services</w:t>
      </w:r>
      <w:r w:rsidR="00A652B5" w:rsidRPr="00205B71">
        <w:rPr>
          <w:rFonts w:ascii="Arial" w:hAnsi="Arial" w:cs="Arial"/>
          <w:sz w:val="28"/>
          <w:szCs w:val="28"/>
        </w:rPr>
        <w:t xml:space="preserve"> </w:t>
      </w:r>
      <w:r w:rsidR="00A652B5" w:rsidRPr="00205B71">
        <w:rPr>
          <w:rFonts w:ascii="Arial" w:hAnsi="Arial" w:cs="Arial"/>
          <w:noProof/>
          <w:sz w:val="28"/>
          <w:szCs w:val="28"/>
        </w:rPr>
        <w:t>may receive</w:t>
      </w:r>
      <w:r w:rsidR="00F64B3B" w:rsidRPr="00205B71">
        <w:rPr>
          <w:rFonts w:ascii="Arial" w:hAnsi="Arial" w:cs="Arial"/>
          <w:sz w:val="28"/>
          <w:szCs w:val="28"/>
        </w:rPr>
        <w:t xml:space="preserve"> support</w:t>
      </w:r>
      <w:r w:rsidR="00A652B5" w:rsidRPr="00205B71">
        <w:rPr>
          <w:rFonts w:ascii="Arial" w:hAnsi="Arial" w:cs="Arial"/>
          <w:sz w:val="28"/>
          <w:szCs w:val="28"/>
        </w:rPr>
        <w:t xml:space="preserve"> in the following</w:t>
      </w:r>
      <w:r w:rsidR="00F64B3B" w:rsidRPr="00205B71">
        <w:rPr>
          <w:rFonts w:ascii="Arial" w:hAnsi="Arial" w:cs="Arial"/>
          <w:sz w:val="28"/>
          <w:szCs w:val="28"/>
        </w:rPr>
        <w:t xml:space="preserve"> core</w:t>
      </w:r>
      <w:r w:rsidR="00A652B5" w:rsidRPr="00205B71">
        <w:rPr>
          <w:rFonts w:ascii="Arial" w:hAnsi="Arial" w:cs="Arial"/>
          <w:sz w:val="28"/>
          <w:szCs w:val="28"/>
        </w:rPr>
        <w:t xml:space="preserve"> areas: </w:t>
      </w:r>
      <w:r w:rsidR="00F72C72" w:rsidRPr="00205B71">
        <w:rPr>
          <w:rFonts w:ascii="Arial" w:hAnsi="Arial" w:cs="Arial"/>
          <w:sz w:val="28"/>
          <w:szCs w:val="28"/>
        </w:rPr>
        <w:t xml:space="preserve">workplace readiness, work-based learning, job exploration and counseling, </w:t>
      </w:r>
      <w:r w:rsidR="00F64B3B" w:rsidRPr="00205B71">
        <w:rPr>
          <w:rFonts w:ascii="Arial" w:hAnsi="Arial" w:cs="Arial"/>
          <w:sz w:val="28"/>
          <w:szCs w:val="28"/>
        </w:rPr>
        <w:t xml:space="preserve"> post-secondary counseling, </w:t>
      </w:r>
      <w:r w:rsidR="00F72C72" w:rsidRPr="00205B71">
        <w:rPr>
          <w:rFonts w:ascii="Arial" w:hAnsi="Arial" w:cs="Arial"/>
          <w:sz w:val="28"/>
          <w:szCs w:val="28"/>
        </w:rPr>
        <w:t xml:space="preserve">and instruction in </w:t>
      </w:r>
      <w:r w:rsidR="00F72C72" w:rsidRPr="00205B71">
        <w:rPr>
          <w:rFonts w:ascii="Arial" w:hAnsi="Arial" w:cs="Arial"/>
          <w:noProof/>
          <w:sz w:val="28"/>
          <w:szCs w:val="28"/>
        </w:rPr>
        <w:t>self-advocacy</w:t>
      </w:r>
      <w:r w:rsidR="007626D5" w:rsidRPr="00205B71">
        <w:rPr>
          <w:rFonts w:ascii="Arial" w:hAnsi="Arial" w:cs="Arial"/>
          <w:noProof/>
          <w:sz w:val="28"/>
          <w:szCs w:val="28"/>
        </w:rPr>
        <w:t xml:space="preserve"> </w:t>
      </w:r>
      <w:r w:rsidRPr="00205B71">
        <w:rPr>
          <w:rFonts w:ascii="Arial" w:hAnsi="Arial" w:cs="Arial"/>
          <w:noProof/>
          <w:sz w:val="28"/>
          <w:szCs w:val="28"/>
        </w:rPr>
        <w:t>based</w:t>
      </w:r>
      <w:r w:rsidRPr="00205B71">
        <w:rPr>
          <w:rFonts w:ascii="Arial" w:hAnsi="Arial" w:cs="Arial"/>
          <w:sz w:val="28"/>
          <w:szCs w:val="28"/>
        </w:rPr>
        <w:t xml:space="preserve"> on the information gathered during the PCP process and collaboration with the LEA.</w:t>
      </w:r>
      <w:bookmarkEnd w:id="4"/>
    </w:p>
    <w:p w14:paraId="372CC60E" w14:textId="1121289E" w:rsidR="00880B67" w:rsidRPr="00205B71" w:rsidRDefault="00F63CC3" w:rsidP="00205B71">
      <w:pPr>
        <w:pStyle w:val="ParagraphLevel4"/>
        <w:jc w:val="left"/>
        <w:rPr>
          <w:rFonts w:ascii="Arial" w:hAnsi="Arial" w:cs="Arial"/>
          <w:sz w:val="28"/>
          <w:szCs w:val="28"/>
        </w:rPr>
      </w:pPr>
      <w:r w:rsidRPr="00205B71">
        <w:rPr>
          <w:rFonts w:ascii="Arial" w:hAnsi="Arial" w:cs="Arial"/>
          <w:sz w:val="28"/>
          <w:szCs w:val="28"/>
        </w:rPr>
        <w:t xml:space="preserve">For </w:t>
      </w:r>
      <w:r w:rsidRPr="00205B71">
        <w:rPr>
          <w:rFonts w:ascii="Arial" w:hAnsi="Arial" w:cs="Arial"/>
          <w:noProof/>
          <w:sz w:val="28"/>
          <w:szCs w:val="28"/>
        </w:rPr>
        <w:t>students referred</w:t>
      </w:r>
      <w:r w:rsidRPr="00205B71">
        <w:rPr>
          <w:rFonts w:ascii="Arial" w:hAnsi="Arial" w:cs="Arial"/>
          <w:sz w:val="28"/>
          <w:szCs w:val="28"/>
        </w:rPr>
        <w:t xml:space="preserve"> to the DOR who are interested in becoming DOR Vocational Rehabilitation clients and </w:t>
      </w:r>
      <w:r w:rsidRPr="00205B71">
        <w:rPr>
          <w:rFonts w:ascii="Arial" w:hAnsi="Arial" w:cs="Arial"/>
          <w:noProof/>
          <w:sz w:val="28"/>
          <w:szCs w:val="28"/>
        </w:rPr>
        <w:t>are not linked</w:t>
      </w:r>
      <w:r w:rsidRPr="00205B71">
        <w:rPr>
          <w:rFonts w:ascii="Arial" w:hAnsi="Arial" w:cs="Arial"/>
          <w:sz w:val="28"/>
          <w:szCs w:val="28"/>
        </w:rPr>
        <w:t xml:space="preserve"> to any vocational programs through the local </w:t>
      </w:r>
      <w:r w:rsidRPr="00205B71">
        <w:rPr>
          <w:rFonts w:ascii="Arial" w:hAnsi="Arial" w:cs="Arial"/>
          <w:noProof/>
          <w:sz w:val="28"/>
          <w:szCs w:val="28"/>
        </w:rPr>
        <w:t>education</w:t>
      </w:r>
      <w:r w:rsidRPr="00205B71">
        <w:rPr>
          <w:rFonts w:ascii="Arial" w:hAnsi="Arial" w:cs="Arial"/>
          <w:sz w:val="28"/>
          <w:szCs w:val="28"/>
        </w:rPr>
        <w:t xml:space="preserve"> agencies</w:t>
      </w:r>
      <w:r w:rsidR="008A4014" w:rsidRPr="00205B71">
        <w:rPr>
          <w:rFonts w:ascii="Arial" w:hAnsi="Arial" w:cs="Arial"/>
          <w:sz w:val="28"/>
          <w:szCs w:val="28"/>
        </w:rPr>
        <w:t xml:space="preserve"> will be referred to apply directly to DOR for services</w:t>
      </w:r>
      <w:r w:rsidRPr="00205B71">
        <w:rPr>
          <w:rFonts w:ascii="Arial" w:hAnsi="Arial" w:cs="Arial"/>
          <w:sz w:val="28"/>
          <w:szCs w:val="28"/>
        </w:rPr>
        <w:t>.</w:t>
      </w:r>
      <w:r w:rsidRPr="00205B71">
        <w:rPr>
          <w:rStyle w:val="Strong"/>
          <w:rFonts w:ascii="Arial" w:hAnsi="Arial" w:cs="Arial"/>
          <w:sz w:val="28"/>
          <w:szCs w:val="28"/>
        </w:rPr>
        <w:t xml:space="preserve"> </w:t>
      </w:r>
      <w:r w:rsidR="008A4014" w:rsidRPr="00205B71">
        <w:rPr>
          <w:rStyle w:val="Strong"/>
          <w:rFonts w:ascii="Arial" w:hAnsi="Arial" w:cs="Arial"/>
          <w:sz w:val="28"/>
          <w:szCs w:val="28"/>
        </w:rPr>
        <w:t xml:space="preserve"> </w:t>
      </w:r>
      <w:r w:rsidR="00880B67" w:rsidRPr="00205B71">
        <w:rPr>
          <w:rFonts w:ascii="Arial" w:hAnsi="Arial" w:cs="Arial"/>
          <w:sz w:val="28"/>
          <w:szCs w:val="28"/>
        </w:rPr>
        <w:t xml:space="preserve">Evaluate data provided by the LEA and or IRC to determine CIE readiness and appropriate employment services. Attend exit IEP </w:t>
      </w:r>
      <w:r w:rsidR="007A22AB" w:rsidRPr="00205B71">
        <w:rPr>
          <w:rFonts w:ascii="Arial" w:hAnsi="Arial" w:cs="Arial"/>
          <w:sz w:val="28"/>
          <w:szCs w:val="28"/>
        </w:rPr>
        <w:t xml:space="preserve">meeting </w:t>
      </w:r>
      <w:r w:rsidR="00090091" w:rsidRPr="00205B71">
        <w:rPr>
          <w:rFonts w:ascii="Arial" w:hAnsi="Arial" w:cs="Arial"/>
          <w:sz w:val="28"/>
          <w:szCs w:val="28"/>
        </w:rPr>
        <w:t xml:space="preserve">when invited and </w:t>
      </w:r>
      <w:r w:rsidR="00880B67" w:rsidRPr="00205B71">
        <w:rPr>
          <w:rFonts w:ascii="Arial" w:hAnsi="Arial" w:cs="Arial"/>
          <w:sz w:val="28"/>
          <w:szCs w:val="28"/>
        </w:rPr>
        <w:t>as appropriate.</w:t>
      </w:r>
      <w:r w:rsidR="008F6DC2" w:rsidRPr="00205B71">
        <w:rPr>
          <w:rFonts w:ascii="Arial" w:hAnsi="Arial" w:cs="Arial"/>
          <w:sz w:val="28"/>
          <w:szCs w:val="28"/>
        </w:rPr>
        <w:t xml:space="preserve"> </w:t>
      </w:r>
      <w:r w:rsidR="00880B67" w:rsidRPr="00205B71">
        <w:rPr>
          <w:rFonts w:ascii="Arial" w:hAnsi="Arial" w:cs="Arial"/>
          <w:sz w:val="28"/>
          <w:szCs w:val="28"/>
        </w:rPr>
        <w:t>Placement in business with needed supports for CIE ready students and make a referral to employment support vendors for additional assessment and or training as appropriate.</w:t>
      </w:r>
      <w:r w:rsidR="008F6DC2" w:rsidRPr="00205B71">
        <w:rPr>
          <w:rFonts w:ascii="Arial" w:hAnsi="Arial" w:cs="Arial"/>
          <w:sz w:val="28"/>
          <w:szCs w:val="28"/>
        </w:rPr>
        <w:t xml:space="preserve"> </w:t>
      </w:r>
      <w:r w:rsidR="00880B67" w:rsidRPr="00205B71">
        <w:rPr>
          <w:rFonts w:ascii="Arial" w:hAnsi="Arial" w:cs="Arial"/>
          <w:sz w:val="28"/>
          <w:szCs w:val="28"/>
        </w:rPr>
        <w:t>Ongoing collaboration with the Workforce Development Board to identify possible employers.</w:t>
      </w:r>
      <w:r w:rsidR="00F64B3B" w:rsidRPr="00205B71">
        <w:rPr>
          <w:rFonts w:ascii="Arial" w:hAnsi="Arial" w:cs="Arial"/>
          <w:sz w:val="28"/>
          <w:szCs w:val="28"/>
        </w:rPr>
        <w:t xml:space="preserve"> Students who qualify for services may receive support in the following core areas: workplace readiness, work-based learning, j</w:t>
      </w:r>
      <w:r w:rsidR="00205B71" w:rsidRPr="00205B71">
        <w:rPr>
          <w:rFonts w:ascii="Arial" w:hAnsi="Arial" w:cs="Arial"/>
          <w:sz w:val="28"/>
          <w:szCs w:val="28"/>
        </w:rPr>
        <w:t xml:space="preserve">ob exploration and counseling, </w:t>
      </w:r>
      <w:r w:rsidR="00F64B3B" w:rsidRPr="00205B71">
        <w:rPr>
          <w:rFonts w:ascii="Arial" w:hAnsi="Arial" w:cs="Arial"/>
          <w:sz w:val="28"/>
          <w:szCs w:val="28"/>
        </w:rPr>
        <w:t>post-secondary counseling, and instruction in self-advocacy based on the information gathered during the PCP process and collaboration with the LEA.</w:t>
      </w:r>
    </w:p>
    <w:p w14:paraId="4BB6DDC7" w14:textId="77777777" w:rsidR="00880B67" w:rsidRPr="00205B71" w:rsidRDefault="00880B67" w:rsidP="00205B71">
      <w:pPr>
        <w:pStyle w:val="BulletLevel2-sub"/>
        <w:rPr>
          <w:rFonts w:ascii="Arial" w:hAnsi="Arial" w:cs="Arial"/>
          <w:sz w:val="28"/>
          <w:szCs w:val="28"/>
        </w:rPr>
      </w:pPr>
      <w:r w:rsidRPr="00205B71">
        <w:rPr>
          <w:rFonts w:ascii="Arial" w:hAnsi="Arial" w:cs="Arial"/>
          <w:sz w:val="28"/>
          <w:szCs w:val="28"/>
        </w:rPr>
        <w:t>Employment Training and Support Vendors</w:t>
      </w:r>
    </w:p>
    <w:p w14:paraId="4166FB34" w14:textId="77777777" w:rsidR="00880B67" w:rsidRPr="00205B71" w:rsidRDefault="00880B67" w:rsidP="00205B71">
      <w:pPr>
        <w:pStyle w:val="ParagraphLevel4"/>
        <w:jc w:val="left"/>
        <w:rPr>
          <w:rFonts w:ascii="Arial" w:hAnsi="Arial" w:cs="Arial"/>
          <w:sz w:val="28"/>
          <w:szCs w:val="28"/>
        </w:rPr>
      </w:pPr>
      <w:r w:rsidRPr="00205B71">
        <w:rPr>
          <w:rStyle w:val="Strong"/>
          <w:rFonts w:ascii="Arial" w:hAnsi="Arial" w:cs="Arial"/>
          <w:sz w:val="28"/>
          <w:szCs w:val="28"/>
        </w:rPr>
        <w:lastRenderedPageBreak/>
        <w:t>18-21:</w:t>
      </w:r>
      <w:r w:rsidRPr="00205B71">
        <w:rPr>
          <w:rFonts w:ascii="Arial" w:hAnsi="Arial" w:cs="Arial"/>
          <w:sz w:val="28"/>
          <w:szCs w:val="28"/>
        </w:rPr>
        <w:t xml:space="preserve"> Provide employment training and support to individuals in need of additional skills to be ready for CIE through DOR and or IRC cooperative programs only.</w:t>
      </w:r>
      <w:r w:rsidR="008F6DC2" w:rsidRPr="00205B71">
        <w:rPr>
          <w:rFonts w:ascii="Arial" w:hAnsi="Arial" w:cs="Arial"/>
          <w:sz w:val="28"/>
          <w:szCs w:val="28"/>
        </w:rPr>
        <w:t xml:space="preserve"> </w:t>
      </w:r>
      <w:r w:rsidRPr="00205B71">
        <w:rPr>
          <w:rFonts w:ascii="Arial" w:hAnsi="Arial" w:cs="Arial"/>
          <w:sz w:val="28"/>
          <w:szCs w:val="28"/>
        </w:rPr>
        <w:t>Maintain ongoing collaboration with LEA, IRC, and DOR to develop and refine new programs. Such training and supports include;</w:t>
      </w:r>
    </w:p>
    <w:p w14:paraId="26BFC08D"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Discovery</w:t>
      </w:r>
    </w:p>
    <w:p w14:paraId="254A9FB7"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Assessment</w:t>
      </w:r>
    </w:p>
    <w:p w14:paraId="3ADDF5B0"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Behavioral Support</w:t>
      </w:r>
    </w:p>
    <w:p w14:paraId="70274257" w14:textId="77777777" w:rsidR="00880B67" w:rsidRPr="00205B71" w:rsidRDefault="00A21AA6" w:rsidP="00205B71">
      <w:pPr>
        <w:pStyle w:val="BulletLevel3"/>
        <w:jc w:val="left"/>
        <w:rPr>
          <w:rFonts w:ascii="Arial" w:hAnsi="Arial" w:cs="Arial"/>
          <w:sz w:val="28"/>
          <w:szCs w:val="28"/>
        </w:rPr>
      </w:pPr>
      <w:r w:rsidRPr="00205B71">
        <w:rPr>
          <w:rFonts w:ascii="Arial" w:hAnsi="Arial" w:cs="Arial"/>
          <w:sz w:val="28"/>
          <w:szCs w:val="28"/>
        </w:rPr>
        <w:t>Job Placement/</w:t>
      </w:r>
      <w:r w:rsidR="00880B67" w:rsidRPr="00205B71">
        <w:rPr>
          <w:rFonts w:ascii="Arial" w:hAnsi="Arial" w:cs="Arial"/>
          <w:sz w:val="28"/>
          <w:szCs w:val="28"/>
        </w:rPr>
        <w:t>Referral</w:t>
      </w:r>
    </w:p>
    <w:p w14:paraId="2D2908E8"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Job Coaching</w:t>
      </w:r>
    </w:p>
    <w:p w14:paraId="1A476528"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Progress Meetings and Reports</w:t>
      </w:r>
    </w:p>
    <w:p w14:paraId="40005DD6"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Tailored Day Services</w:t>
      </w:r>
    </w:p>
    <w:p w14:paraId="691CBE52"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Customized Employment</w:t>
      </w:r>
    </w:p>
    <w:p w14:paraId="0EBE38FE"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Client and Parent Education</w:t>
      </w:r>
    </w:p>
    <w:p w14:paraId="329D1CA6" w14:textId="77777777" w:rsidR="00880B67" w:rsidRPr="00205B71" w:rsidRDefault="00880B67" w:rsidP="00205B71">
      <w:pPr>
        <w:pStyle w:val="ParagraphLevel4"/>
        <w:jc w:val="left"/>
        <w:rPr>
          <w:rFonts w:ascii="Arial" w:hAnsi="Arial" w:cs="Arial"/>
          <w:b/>
          <w:sz w:val="28"/>
          <w:szCs w:val="28"/>
        </w:rPr>
      </w:pPr>
      <w:r w:rsidRPr="00205B71">
        <w:rPr>
          <w:rFonts w:ascii="Arial" w:hAnsi="Arial" w:cs="Arial"/>
          <w:b/>
          <w:sz w:val="28"/>
          <w:szCs w:val="28"/>
        </w:rPr>
        <w:t>** Services provided to students still in high school will be based on referral through DOR and or IRC cooperative programs only.</w:t>
      </w:r>
    </w:p>
    <w:p w14:paraId="5060E4DF" w14:textId="77777777" w:rsidR="00880B67" w:rsidRPr="00205B71" w:rsidRDefault="00880B67" w:rsidP="00205B71">
      <w:pPr>
        <w:pStyle w:val="BulletLevel2-sub"/>
        <w:rPr>
          <w:rFonts w:ascii="Arial" w:hAnsi="Arial" w:cs="Arial"/>
          <w:sz w:val="28"/>
          <w:szCs w:val="28"/>
        </w:rPr>
      </w:pPr>
      <w:r w:rsidRPr="00205B71">
        <w:rPr>
          <w:rFonts w:ascii="Arial" w:hAnsi="Arial" w:cs="Arial"/>
          <w:sz w:val="28"/>
          <w:szCs w:val="28"/>
        </w:rPr>
        <w:t xml:space="preserve">Community </w:t>
      </w:r>
      <w:r w:rsidR="000754C6" w:rsidRPr="00205B71">
        <w:rPr>
          <w:rFonts w:ascii="Arial" w:hAnsi="Arial" w:cs="Arial"/>
          <w:sz w:val="28"/>
          <w:szCs w:val="28"/>
        </w:rPr>
        <w:t>Partners</w:t>
      </w:r>
    </w:p>
    <w:p w14:paraId="30390D50" w14:textId="77777777" w:rsidR="000754C6" w:rsidRPr="00205B71" w:rsidRDefault="000754C6" w:rsidP="00205B71">
      <w:pPr>
        <w:pStyle w:val="ParagraphLevel4"/>
        <w:jc w:val="left"/>
        <w:rPr>
          <w:rFonts w:ascii="Arial" w:hAnsi="Arial" w:cs="Arial"/>
          <w:sz w:val="28"/>
          <w:szCs w:val="28"/>
        </w:rPr>
      </w:pPr>
      <w:bookmarkStart w:id="5" w:name="_Hlk515974590"/>
      <w:r w:rsidRPr="00205B71">
        <w:rPr>
          <w:rFonts w:ascii="Arial" w:hAnsi="Arial" w:cs="Arial"/>
          <w:sz w:val="28"/>
          <w:szCs w:val="28"/>
        </w:rPr>
        <w:t>Please refer to the list of Community Partners in the previous section.</w:t>
      </w:r>
    </w:p>
    <w:bookmarkEnd w:id="5"/>
    <w:p w14:paraId="17C088C9" w14:textId="77777777" w:rsidR="00880B67" w:rsidRPr="00205B71" w:rsidRDefault="009D1787" w:rsidP="00205B71">
      <w:pPr>
        <w:pStyle w:val="BulletLevel1HeadingLPA"/>
        <w:rPr>
          <w:rFonts w:ascii="Arial" w:hAnsi="Arial" w:cs="Arial"/>
          <w:sz w:val="28"/>
          <w:szCs w:val="28"/>
        </w:rPr>
      </w:pPr>
      <w:r w:rsidRPr="00205B71">
        <w:rPr>
          <w:rFonts w:ascii="Arial" w:hAnsi="Arial" w:cs="Arial"/>
          <w:sz w:val="28"/>
          <w:szCs w:val="28"/>
        </w:rPr>
        <w:t>YWD: Individuals (Ages 18–24) and not in secondary school</w:t>
      </w:r>
    </w:p>
    <w:p w14:paraId="504C4EE0" w14:textId="77777777" w:rsidR="009D1787" w:rsidRPr="00205B71" w:rsidRDefault="009D1787" w:rsidP="00205B71">
      <w:pPr>
        <w:pStyle w:val="BulletLevel2-sub"/>
        <w:rPr>
          <w:rFonts w:ascii="Arial" w:hAnsi="Arial" w:cs="Arial"/>
          <w:sz w:val="28"/>
          <w:szCs w:val="28"/>
        </w:rPr>
      </w:pPr>
      <w:r w:rsidRPr="00205B71">
        <w:rPr>
          <w:rFonts w:ascii="Arial" w:hAnsi="Arial" w:cs="Arial"/>
          <w:sz w:val="28"/>
          <w:szCs w:val="28"/>
        </w:rPr>
        <w:t>LEA</w:t>
      </w:r>
    </w:p>
    <w:p w14:paraId="1A7AC8A2" w14:textId="00A587AB" w:rsidR="009D1787" w:rsidRPr="00205B71" w:rsidRDefault="009D1787" w:rsidP="00205B71">
      <w:pPr>
        <w:pStyle w:val="ParagraphLevel4"/>
        <w:jc w:val="left"/>
        <w:rPr>
          <w:rFonts w:ascii="Arial" w:hAnsi="Arial" w:cs="Arial"/>
          <w:sz w:val="28"/>
          <w:szCs w:val="28"/>
        </w:rPr>
      </w:pPr>
      <w:r w:rsidRPr="00205B71">
        <w:rPr>
          <w:rFonts w:ascii="Arial" w:hAnsi="Arial" w:cs="Arial"/>
          <w:sz w:val="28"/>
          <w:szCs w:val="28"/>
        </w:rPr>
        <w:t xml:space="preserve">Provide assessment </w:t>
      </w:r>
      <w:r w:rsidR="00A21AA6" w:rsidRPr="00205B71">
        <w:rPr>
          <w:rFonts w:ascii="Arial" w:hAnsi="Arial" w:cs="Arial"/>
          <w:sz w:val="28"/>
          <w:szCs w:val="28"/>
        </w:rPr>
        <w:t>information and records to IRC/</w:t>
      </w:r>
      <w:r w:rsidRPr="00205B71">
        <w:rPr>
          <w:rFonts w:ascii="Arial" w:hAnsi="Arial" w:cs="Arial"/>
          <w:sz w:val="28"/>
          <w:szCs w:val="28"/>
        </w:rPr>
        <w:t>DOR regarding the student's readiness for CIE.</w:t>
      </w:r>
      <w:r w:rsidR="008F6DC2" w:rsidRPr="00205B71">
        <w:rPr>
          <w:rFonts w:ascii="Arial" w:hAnsi="Arial" w:cs="Arial"/>
          <w:sz w:val="28"/>
          <w:szCs w:val="28"/>
        </w:rPr>
        <w:t xml:space="preserve"> </w:t>
      </w:r>
      <w:r w:rsidR="000B19DE" w:rsidRPr="00205B71">
        <w:rPr>
          <w:rFonts w:ascii="Arial" w:hAnsi="Arial" w:cs="Arial"/>
          <w:sz w:val="28"/>
          <w:szCs w:val="28"/>
        </w:rPr>
        <w:t xml:space="preserve">The Desert/Mountain SELPA as a WIOA youth provider for the San Bernardino County Workforce Development </w:t>
      </w:r>
      <w:r w:rsidR="000B19DE" w:rsidRPr="00205B71">
        <w:rPr>
          <w:rFonts w:ascii="Arial" w:hAnsi="Arial" w:cs="Arial"/>
          <w:noProof/>
          <w:sz w:val="28"/>
          <w:szCs w:val="28"/>
        </w:rPr>
        <w:t>Department</w:t>
      </w:r>
      <w:r w:rsidR="000B19DE" w:rsidRPr="00205B71">
        <w:rPr>
          <w:rFonts w:ascii="Arial" w:hAnsi="Arial" w:cs="Arial"/>
          <w:sz w:val="28"/>
          <w:szCs w:val="28"/>
        </w:rPr>
        <w:t xml:space="preserve"> will p</w:t>
      </w:r>
      <w:r w:rsidRPr="00205B71">
        <w:rPr>
          <w:rFonts w:ascii="Arial" w:hAnsi="Arial" w:cs="Arial"/>
          <w:sz w:val="28"/>
          <w:szCs w:val="28"/>
        </w:rPr>
        <w:t xml:space="preserve">rovide </w:t>
      </w:r>
      <w:r w:rsidR="000B19DE" w:rsidRPr="00205B71">
        <w:rPr>
          <w:rFonts w:ascii="Arial" w:hAnsi="Arial" w:cs="Arial"/>
          <w:sz w:val="28"/>
          <w:szCs w:val="28"/>
        </w:rPr>
        <w:t xml:space="preserve">services to </w:t>
      </w:r>
      <w:r w:rsidR="00F64B3B" w:rsidRPr="00205B71">
        <w:rPr>
          <w:rFonts w:ascii="Arial" w:hAnsi="Arial" w:cs="Arial"/>
          <w:sz w:val="28"/>
          <w:szCs w:val="28"/>
        </w:rPr>
        <w:t>out-of-school youth who are ages</w:t>
      </w:r>
      <w:r w:rsidR="000B19DE" w:rsidRPr="00205B71">
        <w:rPr>
          <w:rFonts w:ascii="Arial" w:hAnsi="Arial" w:cs="Arial"/>
          <w:sz w:val="28"/>
          <w:szCs w:val="28"/>
        </w:rPr>
        <w:t xml:space="preserve"> 16 – </w:t>
      </w:r>
      <w:r w:rsidR="000B19DE" w:rsidRPr="00205B71">
        <w:rPr>
          <w:rFonts w:ascii="Arial" w:hAnsi="Arial" w:cs="Arial"/>
          <w:sz w:val="28"/>
          <w:szCs w:val="28"/>
        </w:rPr>
        <w:lastRenderedPageBreak/>
        <w:t>24 authorized to work in the United States and have a disability.</w:t>
      </w:r>
      <w:r w:rsidRPr="00205B71">
        <w:rPr>
          <w:rFonts w:ascii="Arial" w:hAnsi="Arial" w:cs="Arial"/>
          <w:sz w:val="28"/>
          <w:szCs w:val="28"/>
        </w:rPr>
        <w:t xml:space="preserve"> </w:t>
      </w:r>
      <w:r w:rsidR="000B19DE" w:rsidRPr="00205B71">
        <w:rPr>
          <w:rFonts w:ascii="Arial" w:hAnsi="Arial" w:cs="Arial"/>
          <w:sz w:val="28"/>
          <w:szCs w:val="28"/>
        </w:rPr>
        <w:t xml:space="preserve">Students participating in the program will work towards meeting several of the following performance measures: placement and retention in </w:t>
      </w:r>
      <w:r w:rsidR="000B19DE" w:rsidRPr="00205B71">
        <w:rPr>
          <w:rFonts w:ascii="Arial" w:hAnsi="Arial" w:cs="Arial"/>
          <w:noProof/>
          <w:sz w:val="28"/>
          <w:szCs w:val="28"/>
        </w:rPr>
        <w:t>employment,</w:t>
      </w:r>
      <w:r w:rsidR="000B19DE" w:rsidRPr="00205B71">
        <w:rPr>
          <w:rFonts w:ascii="Arial" w:hAnsi="Arial" w:cs="Arial"/>
          <w:sz w:val="28"/>
          <w:szCs w:val="28"/>
        </w:rPr>
        <w:t xml:space="preserve"> education, </w:t>
      </w:r>
      <w:r w:rsidR="000B19DE" w:rsidRPr="00205B71">
        <w:rPr>
          <w:rFonts w:ascii="Arial" w:hAnsi="Arial" w:cs="Arial"/>
          <w:noProof/>
          <w:sz w:val="28"/>
          <w:szCs w:val="28"/>
        </w:rPr>
        <w:t>or training</w:t>
      </w:r>
      <w:r w:rsidR="000B19DE" w:rsidRPr="00205B71">
        <w:rPr>
          <w:rFonts w:ascii="Arial" w:hAnsi="Arial" w:cs="Arial"/>
          <w:sz w:val="28"/>
          <w:szCs w:val="28"/>
        </w:rPr>
        <w:t xml:space="preserve">, earnings after entry into unsubsidized employment, credential rate, and program skills gains. </w:t>
      </w:r>
      <w:r w:rsidR="000B19DE" w:rsidRPr="00205B71">
        <w:rPr>
          <w:rFonts w:ascii="Arial" w:hAnsi="Arial" w:cs="Arial"/>
          <w:noProof/>
          <w:sz w:val="28"/>
          <w:szCs w:val="28"/>
        </w:rPr>
        <w:t>The measures are set by the State Depa</w:t>
      </w:r>
      <w:r w:rsidR="00173202" w:rsidRPr="00205B71">
        <w:rPr>
          <w:rFonts w:ascii="Arial" w:hAnsi="Arial" w:cs="Arial"/>
          <w:noProof/>
          <w:sz w:val="28"/>
          <w:szCs w:val="28"/>
        </w:rPr>
        <w:t>rtment of Labor</w:t>
      </w:r>
      <w:r w:rsidR="00173202" w:rsidRPr="00205B71">
        <w:rPr>
          <w:rFonts w:ascii="Arial" w:hAnsi="Arial" w:cs="Arial"/>
          <w:sz w:val="28"/>
          <w:szCs w:val="28"/>
        </w:rPr>
        <w:t xml:space="preserve">. </w:t>
      </w:r>
      <w:r w:rsidRPr="00205B71">
        <w:rPr>
          <w:rFonts w:ascii="Arial" w:hAnsi="Arial" w:cs="Arial"/>
          <w:sz w:val="28"/>
          <w:szCs w:val="28"/>
        </w:rPr>
        <w:t xml:space="preserve"> </w:t>
      </w:r>
    </w:p>
    <w:p w14:paraId="736FBFD9" w14:textId="77777777" w:rsidR="009D1787" w:rsidRPr="00205B71" w:rsidRDefault="00E47866" w:rsidP="00205B71">
      <w:pPr>
        <w:pStyle w:val="BulletLevel2-sub"/>
        <w:rPr>
          <w:rFonts w:ascii="Arial" w:hAnsi="Arial" w:cs="Arial"/>
          <w:sz w:val="28"/>
          <w:szCs w:val="28"/>
        </w:rPr>
      </w:pPr>
      <w:r w:rsidRPr="00205B71">
        <w:rPr>
          <w:rFonts w:ascii="Arial" w:hAnsi="Arial" w:cs="Arial"/>
          <w:sz w:val="28"/>
          <w:szCs w:val="28"/>
        </w:rPr>
        <w:t>Mountain Desert Career Pathways</w:t>
      </w:r>
    </w:p>
    <w:p w14:paraId="211FCF3C" w14:textId="77777777" w:rsidR="009D1787" w:rsidRPr="00205B71" w:rsidRDefault="009D1787" w:rsidP="00205B71">
      <w:pPr>
        <w:pStyle w:val="ParagraphLevel4"/>
        <w:jc w:val="left"/>
        <w:rPr>
          <w:rFonts w:ascii="Arial" w:hAnsi="Arial" w:cs="Arial"/>
          <w:sz w:val="28"/>
          <w:szCs w:val="28"/>
        </w:rPr>
      </w:pPr>
      <w:r w:rsidRPr="00205B71">
        <w:rPr>
          <w:rFonts w:ascii="Arial" w:hAnsi="Arial" w:cs="Arial"/>
          <w:sz w:val="28"/>
          <w:szCs w:val="28"/>
        </w:rPr>
        <w:t>Offer CTE classes.</w:t>
      </w:r>
      <w:r w:rsidR="008F6DC2" w:rsidRPr="00205B71">
        <w:rPr>
          <w:rFonts w:ascii="Arial" w:hAnsi="Arial" w:cs="Arial"/>
          <w:sz w:val="28"/>
          <w:szCs w:val="28"/>
        </w:rPr>
        <w:t xml:space="preserve"> </w:t>
      </w:r>
      <w:r w:rsidRPr="00205B71">
        <w:rPr>
          <w:rFonts w:ascii="Arial" w:hAnsi="Arial" w:cs="Arial"/>
          <w:sz w:val="28"/>
          <w:szCs w:val="28"/>
        </w:rPr>
        <w:t>Educate businesses while attending employer events and through targeted information sessions on the employment support programs available through IRC and DOR.</w:t>
      </w:r>
      <w:r w:rsidR="008F6DC2" w:rsidRPr="00205B71">
        <w:rPr>
          <w:rFonts w:ascii="Arial" w:hAnsi="Arial" w:cs="Arial"/>
          <w:sz w:val="28"/>
          <w:szCs w:val="28"/>
        </w:rPr>
        <w:t xml:space="preserve"> </w:t>
      </w:r>
      <w:r w:rsidRPr="00205B71">
        <w:rPr>
          <w:rFonts w:ascii="Arial" w:hAnsi="Arial" w:cs="Arial"/>
          <w:sz w:val="28"/>
          <w:szCs w:val="28"/>
        </w:rPr>
        <w:t>Explore class offerings to support the local employment support vendors, i.e., job coaching, targeted instruction, conducting an assessment, behavior management, etc.</w:t>
      </w:r>
      <w:r w:rsidR="008F6DC2" w:rsidRPr="00205B71">
        <w:rPr>
          <w:rFonts w:ascii="Arial" w:hAnsi="Arial" w:cs="Arial"/>
          <w:sz w:val="28"/>
          <w:szCs w:val="28"/>
        </w:rPr>
        <w:t xml:space="preserve"> </w:t>
      </w:r>
      <w:r w:rsidRPr="00205B71">
        <w:rPr>
          <w:rFonts w:ascii="Arial" w:hAnsi="Arial" w:cs="Arial"/>
          <w:sz w:val="28"/>
          <w:szCs w:val="28"/>
        </w:rPr>
        <w:t xml:space="preserve">Explore CTE class offerings to enhance workplace skills for individuals with ID/DD, i.e., foundational employment skills, self-determination, workplace technology, etc. </w:t>
      </w:r>
    </w:p>
    <w:p w14:paraId="5C5DFDBF" w14:textId="77777777" w:rsidR="009D1787" w:rsidRPr="00205B71" w:rsidRDefault="009D1787" w:rsidP="00205B71">
      <w:pPr>
        <w:pStyle w:val="BulletLevel2-sub"/>
        <w:rPr>
          <w:rFonts w:ascii="Arial" w:hAnsi="Arial" w:cs="Arial"/>
          <w:sz w:val="28"/>
          <w:szCs w:val="28"/>
        </w:rPr>
      </w:pPr>
      <w:r w:rsidRPr="00205B71">
        <w:rPr>
          <w:rFonts w:ascii="Arial" w:hAnsi="Arial" w:cs="Arial"/>
          <w:sz w:val="28"/>
          <w:szCs w:val="28"/>
        </w:rPr>
        <w:t>IRC</w:t>
      </w:r>
    </w:p>
    <w:p w14:paraId="1CDC7722" w14:textId="063D537F" w:rsidR="009D1787" w:rsidRPr="00205B71" w:rsidRDefault="009D1787" w:rsidP="00205B71">
      <w:pPr>
        <w:pStyle w:val="ParagraphLevel4"/>
        <w:jc w:val="left"/>
        <w:rPr>
          <w:rFonts w:ascii="Arial" w:hAnsi="Arial" w:cs="Arial"/>
          <w:sz w:val="28"/>
          <w:szCs w:val="28"/>
        </w:rPr>
      </w:pPr>
      <w:r w:rsidRPr="00205B71">
        <w:rPr>
          <w:rFonts w:ascii="Arial" w:hAnsi="Arial" w:cs="Arial"/>
          <w:sz w:val="28"/>
          <w:szCs w:val="28"/>
        </w:rPr>
        <w:t>Develop and refine the Individual Program Plan (IPP) based on the information gathered during the PCP process.</w:t>
      </w:r>
      <w:bookmarkStart w:id="6" w:name="_Hlk509317338"/>
      <w:r w:rsidR="008F6DC2" w:rsidRPr="00205B71">
        <w:rPr>
          <w:rFonts w:ascii="Arial" w:hAnsi="Arial" w:cs="Arial"/>
          <w:sz w:val="28"/>
          <w:szCs w:val="28"/>
        </w:rPr>
        <w:t xml:space="preserve"> </w:t>
      </w:r>
      <w:r w:rsidRPr="00205B71">
        <w:rPr>
          <w:rFonts w:ascii="Arial" w:hAnsi="Arial" w:cs="Arial"/>
          <w:sz w:val="28"/>
          <w:szCs w:val="28"/>
        </w:rPr>
        <w:t>Evaluate data provided by the LEA to determine CIE readiness and appropriate transition options.</w:t>
      </w:r>
      <w:bookmarkEnd w:id="6"/>
      <w:r w:rsidR="008F6DC2" w:rsidRPr="00205B71">
        <w:rPr>
          <w:rFonts w:ascii="Arial" w:hAnsi="Arial" w:cs="Arial"/>
          <w:sz w:val="28"/>
          <w:szCs w:val="28"/>
        </w:rPr>
        <w:t xml:space="preserve"> </w:t>
      </w:r>
      <w:r w:rsidRPr="00205B71">
        <w:rPr>
          <w:rFonts w:ascii="Arial" w:hAnsi="Arial" w:cs="Arial"/>
          <w:sz w:val="28"/>
          <w:szCs w:val="28"/>
        </w:rPr>
        <w:t>Conduct assessment as needed.</w:t>
      </w:r>
      <w:r w:rsidR="008F6DC2" w:rsidRPr="00205B71">
        <w:rPr>
          <w:rFonts w:ascii="Arial" w:hAnsi="Arial" w:cs="Arial"/>
          <w:sz w:val="28"/>
          <w:szCs w:val="28"/>
        </w:rPr>
        <w:t xml:space="preserve"> </w:t>
      </w:r>
      <w:r w:rsidRPr="00205B71">
        <w:rPr>
          <w:rFonts w:ascii="Arial" w:hAnsi="Arial" w:cs="Arial"/>
          <w:sz w:val="28"/>
          <w:szCs w:val="28"/>
        </w:rPr>
        <w:t xml:space="preserve">Make a referral to DOR for </w:t>
      </w:r>
      <w:r w:rsidR="00173202" w:rsidRPr="00205B71">
        <w:rPr>
          <w:rFonts w:ascii="Arial" w:hAnsi="Arial" w:cs="Arial"/>
          <w:sz w:val="28"/>
          <w:szCs w:val="28"/>
        </w:rPr>
        <w:t xml:space="preserve">clients </w:t>
      </w:r>
      <w:r w:rsidRPr="00205B71">
        <w:rPr>
          <w:rFonts w:ascii="Arial" w:hAnsi="Arial" w:cs="Arial"/>
          <w:sz w:val="28"/>
          <w:szCs w:val="28"/>
        </w:rPr>
        <w:t>ready for CIE and to employment support vendors for additional training as appropriate.</w:t>
      </w:r>
    </w:p>
    <w:p w14:paraId="50D318A9" w14:textId="79B8F27E" w:rsidR="009D1787" w:rsidRPr="00205B71" w:rsidRDefault="009D1787" w:rsidP="00205B71">
      <w:pPr>
        <w:pStyle w:val="ParagraphLevel4"/>
        <w:jc w:val="left"/>
        <w:rPr>
          <w:rFonts w:ascii="Arial" w:hAnsi="Arial" w:cs="Arial"/>
          <w:sz w:val="28"/>
          <w:szCs w:val="28"/>
        </w:rPr>
      </w:pPr>
      <w:bookmarkStart w:id="7" w:name="_Hlk509317423"/>
      <w:r w:rsidRPr="00205B71">
        <w:rPr>
          <w:rStyle w:val="Strong"/>
          <w:rFonts w:ascii="Arial" w:hAnsi="Arial" w:cs="Arial"/>
          <w:sz w:val="28"/>
          <w:szCs w:val="28"/>
        </w:rPr>
        <w:t>22-24:</w:t>
      </w:r>
      <w:r w:rsidRPr="00205B71">
        <w:rPr>
          <w:rFonts w:ascii="Arial" w:hAnsi="Arial" w:cs="Arial"/>
          <w:sz w:val="28"/>
          <w:szCs w:val="28"/>
        </w:rPr>
        <w:t xml:space="preserve"> Subminimum wage restriction - </w:t>
      </w:r>
      <w:r w:rsidR="0073009A" w:rsidRPr="00205B71">
        <w:rPr>
          <w:rFonts w:ascii="Arial" w:hAnsi="Arial" w:cs="Arial"/>
          <w:sz w:val="28"/>
          <w:szCs w:val="28"/>
        </w:rPr>
        <w:t>A</w:t>
      </w:r>
      <w:r w:rsidRPr="00205B71">
        <w:rPr>
          <w:rFonts w:ascii="Arial" w:hAnsi="Arial" w:cs="Arial"/>
          <w:sz w:val="28"/>
          <w:szCs w:val="28"/>
        </w:rPr>
        <w:t xml:space="preserve"> </w:t>
      </w:r>
      <w:r w:rsidRPr="00205B71">
        <w:rPr>
          <w:rFonts w:ascii="Arial" w:hAnsi="Arial" w:cs="Arial"/>
          <w:noProof/>
          <w:sz w:val="28"/>
          <w:szCs w:val="28"/>
        </w:rPr>
        <w:t>client</w:t>
      </w:r>
      <w:r w:rsidRPr="00205B71">
        <w:rPr>
          <w:rFonts w:ascii="Arial" w:hAnsi="Arial" w:cs="Arial"/>
          <w:sz w:val="28"/>
          <w:szCs w:val="28"/>
        </w:rPr>
        <w:t xml:space="preserve"> requires Career Counseling Information and Referral (CCIR) from DOR. IRC can assist consumers who wish to participate in a Paid Internship Program, Supported Employment, or attend a Day Program to increase vocational, social, behavioral</w:t>
      </w:r>
      <w:r w:rsidR="00A21AA6" w:rsidRPr="00205B71">
        <w:rPr>
          <w:rFonts w:ascii="Arial" w:hAnsi="Arial" w:cs="Arial"/>
          <w:sz w:val="28"/>
          <w:szCs w:val="28"/>
        </w:rPr>
        <w:t>,</w:t>
      </w:r>
      <w:r w:rsidRPr="00205B71">
        <w:rPr>
          <w:rFonts w:ascii="Arial" w:hAnsi="Arial" w:cs="Arial"/>
          <w:sz w:val="28"/>
          <w:szCs w:val="28"/>
        </w:rPr>
        <w:t xml:space="preserve"> and </w:t>
      </w:r>
      <w:r w:rsidRPr="00205B71">
        <w:rPr>
          <w:rFonts w:ascii="Arial" w:hAnsi="Arial" w:cs="Arial"/>
          <w:sz w:val="28"/>
          <w:szCs w:val="28"/>
        </w:rPr>
        <w:lastRenderedPageBreak/>
        <w:t xml:space="preserve">independent living skills. IRC </w:t>
      </w:r>
      <w:r w:rsidR="00C92FCC" w:rsidRPr="00205B71">
        <w:rPr>
          <w:rFonts w:ascii="Arial" w:hAnsi="Arial" w:cs="Arial"/>
          <w:sz w:val="28"/>
          <w:szCs w:val="28"/>
        </w:rPr>
        <w:t>can also help the student with transportation, h</w:t>
      </w:r>
      <w:r w:rsidRPr="00205B71">
        <w:rPr>
          <w:rFonts w:ascii="Arial" w:hAnsi="Arial" w:cs="Arial"/>
          <w:sz w:val="28"/>
          <w:szCs w:val="28"/>
        </w:rPr>
        <w:t>ousing, and Supportive Living services.</w:t>
      </w:r>
    </w:p>
    <w:p w14:paraId="4D65E5E8" w14:textId="77777777" w:rsidR="009D1787" w:rsidRPr="00205B71" w:rsidRDefault="009D1787" w:rsidP="00205B71">
      <w:pPr>
        <w:pStyle w:val="BulletLevel2-sub"/>
        <w:rPr>
          <w:rFonts w:ascii="Arial" w:hAnsi="Arial" w:cs="Arial"/>
          <w:sz w:val="28"/>
          <w:szCs w:val="28"/>
        </w:rPr>
      </w:pPr>
      <w:r w:rsidRPr="00205B71">
        <w:rPr>
          <w:rFonts w:ascii="Arial" w:hAnsi="Arial" w:cs="Arial"/>
          <w:sz w:val="28"/>
          <w:szCs w:val="28"/>
        </w:rPr>
        <w:t>DOR</w:t>
      </w:r>
    </w:p>
    <w:p w14:paraId="5931DF4E" w14:textId="77777777" w:rsidR="009D1787" w:rsidRPr="00205B71" w:rsidRDefault="009D1787" w:rsidP="00205B71">
      <w:pPr>
        <w:pStyle w:val="ParagraphLevel4"/>
        <w:jc w:val="left"/>
        <w:rPr>
          <w:rFonts w:ascii="Arial" w:hAnsi="Arial" w:cs="Arial"/>
          <w:sz w:val="28"/>
          <w:szCs w:val="28"/>
        </w:rPr>
      </w:pPr>
      <w:r w:rsidRPr="00205B71">
        <w:rPr>
          <w:rFonts w:ascii="Arial" w:hAnsi="Arial" w:cs="Arial"/>
          <w:sz w:val="28"/>
          <w:szCs w:val="28"/>
        </w:rPr>
        <w:t>Develop an Individual</w:t>
      </w:r>
      <w:r w:rsidR="007A22AB" w:rsidRPr="00205B71">
        <w:rPr>
          <w:rFonts w:ascii="Arial" w:hAnsi="Arial" w:cs="Arial"/>
          <w:sz w:val="28"/>
          <w:szCs w:val="28"/>
        </w:rPr>
        <w:t>ized</w:t>
      </w:r>
      <w:r w:rsidRPr="00205B71">
        <w:rPr>
          <w:rFonts w:ascii="Arial" w:hAnsi="Arial" w:cs="Arial"/>
          <w:sz w:val="28"/>
          <w:szCs w:val="28"/>
        </w:rPr>
        <w:t xml:space="preserve"> Plan for Employment (IPE) based on the information gathered during the PCP process.</w:t>
      </w:r>
      <w:r w:rsidR="008F6DC2" w:rsidRPr="00205B71">
        <w:rPr>
          <w:rFonts w:ascii="Arial" w:hAnsi="Arial" w:cs="Arial"/>
          <w:sz w:val="28"/>
          <w:szCs w:val="28"/>
        </w:rPr>
        <w:t xml:space="preserve"> </w:t>
      </w:r>
      <w:r w:rsidRPr="00205B71">
        <w:rPr>
          <w:rFonts w:ascii="Arial" w:hAnsi="Arial" w:cs="Arial"/>
          <w:sz w:val="28"/>
          <w:szCs w:val="28"/>
        </w:rPr>
        <w:t xml:space="preserve">Evaluate data provided by the LEA </w:t>
      </w:r>
      <w:r w:rsidR="00631AD5" w:rsidRPr="00205B71">
        <w:rPr>
          <w:rFonts w:ascii="Arial" w:hAnsi="Arial" w:cs="Arial"/>
          <w:noProof/>
          <w:sz w:val="28"/>
          <w:szCs w:val="28"/>
        </w:rPr>
        <w:t>and/</w:t>
      </w:r>
      <w:r w:rsidRPr="00205B71">
        <w:rPr>
          <w:rFonts w:ascii="Arial" w:hAnsi="Arial" w:cs="Arial"/>
          <w:noProof/>
          <w:sz w:val="28"/>
          <w:szCs w:val="28"/>
        </w:rPr>
        <w:t>or</w:t>
      </w:r>
      <w:r w:rsidRPr="00205B71">
        <w:rPr>
          <w:rFonts w:ascii="Arial" w:hAnsi="Arial" w:cs="Arial"/>
          <w:sz w:val="28"/>
          <w:szCs w:val="28"/>
        </w:rPr>
        <w:t xml:space="preserve"> IRC to determine CIE readiness and appropriate employment services.</w:t>
      </w:r>
      <w:r w:rsidR="008F6DC2" w:rsidRPr="00205B71">
        <w:rPr>
          <w:rFonts w:ascii="Arial" w:hAnsi="Arial" w:cs="Arial"/>
          <w:sz w:val="28"/>
          <w:szCs w:val="28"/>
        </w:rPr>
        <w:t xml:space="preserve"> </w:t>
      </w:r>
      <w:r w:rsidRPr="00205B71">
        <w:rPr>
          <w:rFonts w:ascii="Arial" w:hAnsi="Arial" w:cs="Arial"/>
          <w:sz w:val="28"/>
          <w:szCs w:val="28"/>
        </w:rPr>
        <w:t xml:space="preserve">Placement in business with needed supports for CIE ready students and make a referral to employment support vendors for additional assessment </w:t>
      </w:r>
      <w:r w:rsidR="00631AD5" w:rsidRPr="00205B71">
        <w:rPr>
          <w:rFonts w:ascii="Arial" w:hAnsi="Arial" w:cs="Arial"/>
          <w:noProof/>
          <w:sz w:val="28"/>
          <w:szCs w:val="28"/>
        </w:rPr>
        <w:t>and/</w:t>
      </w:r>
      <w:r w:rsidRPr="00205B71">
        <w:rPr>
          <w:rFonts w:ascii="Arial" w:hAnsi="Arial" w:cs="Arial"/>
          <w:noProof/>
          <w:sz w:val="28"/>
          <w:szCs w:val="28"/>
        </w:rPr>
        <w:t>or</w:t>
      </w:r>
      <w:r w:rsidRPr="00205B71">
        <w:rPr>
          <w:rFonts w:ascii="Arial" w:hAnsi="Arial" w:cs="Arial"/>
          <w:sz w:val="28"/>
          <w:szCs w:val="28"/>
        </w:rPr>
        <w:t xml:space="preserve"> training as appropriate.</w:t>
      </w:r>
      <w:r w:rsidR="008F6DC2" w:rsidRPr="00205B71">
        <w:rPr>
          <w:rFonts w:ascii="Arial" w:hAnsi="Arial" w:cs="Arial"/>
          <w:sz w:val="28"/>
          <w:szCs w:val="28"/>
        </w:rPr>
        <w:t xml:space="preserve"> </w:t>
      </w:r>
      <w:r w:rsidRPr="00205B71">
        <w:rPr>
          <w:rFonts w:ascii="Arial" w:hAnsi="Arial" w:cs="Arial"/>
          <w:sz w:val="28"/>
          <w:szCs w:val="28"/>
        </w:rPr>
        <w:t>Ongoing collaboration with the Workforce Development Board to identify possible employers.</w:t>
      </w:r>
    </w:p>
    <w:p w14:paraId="69508DFF" w14:textId="1751A9E3" w:rsidR="009D1787" w:rsidRPr="00205B71" w:rsidRDefault="009D1787" w:rsidP="00205B71">
      <w:pPr>
        <w:pStyle w:val="ParagraphLevel4"/>
        <w:jc w:val="left"/>
        <w:rPr>
          <w:rFonts w:ascii="Arial" w:hAnsi="Arial" w:cs="Arial"/>
          <w:sz w:val="28"/>
          <w:szCs w:val="28"/>
        </w:rPr>
      </w:pPr>
      <w:r w:rsidRPr="00205B71">
        <w:rPr>
          <w:rStyle w:val="Strong"/>
          <w:rFonts w:ascii="Arial" w:hAnsi="Arial" w:cs="Arial"/>
          <w:sz w:val="28"/>
          <w:szCs w:val="28"/>
        </w:rPr>
        <w:t xml:space="preserve">22-24: </w:t>
      </w:r>
      <w:r w:rsidRPr="00205B71">
        <w:rPr>
          <w:rFonts w:ascii="Arial" w:hAnsi="Arial" w:cs="Arial"/>
          <w:sz w:val="28"/>
          <w:szCs w:val="28"/>
        </w:rPr>
        <w:t xml:space="preserve">Subminimum wage restriction - </w:t>
      </w:r>
      <w:r w:rsidR="0073009A" w:rsidRPr="00205B71">
        <w:rPr>
          <w:rFonts w:ascii="Arial" w:hAnsi="Arial" w:cs="Arial"/>
          <w:noProof/>
          <w:sz w:val="28"/>
          <w:szCs w:val="28"/>
        </w:rPr>
        <w:t>A</w:t>
      </w:r>
      <w:r w:rsidR="002A589D" w:rsidRPr="00205B71">
        <w:rPr>
          <w:rFonts w:ascii="Arial" w:hAnsi="Arial" w:cs="Arial"/>
          <w:noProof/>
          <w:sz w:val="28"/>
          <w:szCs w:val="28"/>
        </w:rPr>
        <w:t xml:space="preserve"> client</w:t>
      </w:r>
      <w:r w:rsidR="002A589D" w:rsidRPr="00205B71">
        <w:rPr>
          <w:rFonts w:ascii="Arial" w:hAnsi="Arial" w:cs="Arial"/>
          <w:sz w:val="28"/>
          <w:szCs w:val="28"/>
        </w:rPr>
        <w:t xml:space="preserve"> requires Career Counseling Information and Referral (CCIR) from DOR. IRC can assist consumers who wish to participate in a Paid Internship Program, Supported Employment, or attend a Day Program to increase vocational, social, behavioral, and independent living skills. IRC can also help the student with transportation, housing, and Supportive Living services.</w:t>
      </w:r>
    </w:p>
    <w:p w14:paraId="52646799" w14:textId="77777777" w:rsidR="009D1787" w:rsidRPr="00205B71" w:rsidRDefault="009D1787" w:rsidP="00205B71">
      <w:pPr>
        <w:pStyle w:val="ParagraphLevel4"/>
        <w:jc w:val="left"/>
        <w:rPr>
          <w:rStyle w:val="Strong"/>
          <w:rFonts w:ascii="Arial" w:hAnsi="Arial" w:cs="Arial"/>
          <w:sz w:val="28"/>
          <w:szCs w:val="28"/>
        </w:rPr>
      </w:pPr>
      <w:r w:rsidRPr="00205B71">
        <w:rPr>
          <w:rStyle w:val="Strong"/>
          <w:rFonts w:ascii="Arial" w:hAnsi="Arial" w:cs="Arial"/>
          <w:sz w:val="28"/>
          <w:szCs w:val="28"/>
        </w:rPr>
        <w:t>** Provide training and updates for counselors, service coordinators, clients, parents, and partners as appropriate.</w:t>
      </w:r>
    </w:p>
    <w:p w14:paraId="70E72B00" w14:textId="77777777" w:rsidR="00DC5F03" w:rsidRPr="00205B71" w:rsidRDefault="00DC5F03" w:rsidP="00205B71">
      <w:pPr>
        <w:pStyle w:val="BulletLevel2-sub"/>
        <w:rPr>
          <w:rFonts w:ascii="Arial" w:hAnsi="Arial" w:cs="Arial"/>
          <w:sz w:val="28"/>
          <w:szCs w:val="28"/>
        </w:rPr>
      </w:pPr>
      <w:r w:rsidRPr="00205B71">
        <w:rPr>
          <w:rFonts w:ascii="Arial" w:hAnsi="Arial" w:cs="Arial"/>
          <w:sz w:val="28"/>
          <w:szCs w:val="28"/>
        </w:rPr>
        <w:t>Workforce Development Board</w:t>
      </w:r>
    </w:p>
    <w:p w14:paraId="6F6997B5" w14:textId="77777777" w:rsidR="00DC5F03" w:rsidRPr="00205B71" w:rsidRDefault="00DC5F03" w:rsidP="00205B71">
      <w:pPr>
        <w:pStyle w:val="ParagraphLevel4"/>
        <w:jc w:val="left"/>
        <w:rPr>
          <w:rFonts w:ascii="Arial" w:hAnsi="Arial" w:cs="Arial"/>
          <w:sz w:val="28"/>
          <w:szCs w:val="28"/>
        </w:rPr>
      </w:pPr>
      <w:r w:rsidRPr="00205B71">
        <w:rPr>
          <w:rFonts w:ascii="Arial" w:hAnsi="Arial" w:cs="Arial"/>
          <w:sz w:val="28"/>
          <w:szCs w:val="28"/>
        </w:rPr>
        <w:t>Educate businesses while attending employer events and through targeted information sessions and committee meetings on the employment support programs available through WDD, IRC, and DOR, i.e., Paid Internship Programs (PIP) and Customized Employment.</w:t>
      </w:r>
      <w:r w:rsidR="008F6DC2" w:rsidRPr="00205B71">
        <w:rPr>
          <w:rFonts w:ascii="Arial" w:hAnsi="Arial" w:cs="Arial"/>
          <w:sz w:val="28"/>
          <w:szCs w:val="28"/>
        </w:rPr>
        <w:t xml:space="preserve"> </w:t>
      </w:r>
      <w:r w:rsidRPr="00205B71">
        <w:rPr>
          <w:rFonts w:ascii="Arial" w:hAnsi="Arial" w:cs="Arial"/>
          <w:sz w:val="28"/>
          <w:szCs w:val="28"/>
        </w:rPr>
        <w:t>Link employers to IRC and DOR.</w:t>
      </w:r>
      <w:r w:rsidR="008F6DC2" w:rsidRPr="00205B71">
        <w:rPr>
          <w:rFonts w:ascii="Arial" w:hAnsi="Arial" w:cs="Arial"/>
          <w:sz w:val="28"/>
          <w:szCs w:val="28"/>
        </w:rPr>
        <w:t xml:space="preserve"> </w:t>
      </w:r>
      <w:r w:rsidRPr="00205B71">
        <w:rPr>
          <w:rFonts w:ascii="Arial" w:hAnsi="Arial" w:cs="Arial"/>
          <w:sz w:val="28"/>
          <w:szCs w:val="28"/>
        </w:rPr>
        <w:t xml:space="preserve">Explore training options to support the local employment support vendors, i.e., job coaching, targeted instruction, conducting an assessment, behavior </w:t>
      </w:r>
      <w:r w:rsidRPr="00205B71">
        <w:rPr>
          <w:rFonts w:ascii="Arial" w:hAnsi="Arial" w:cs="Arial"/>
          <w:sz w:val="28"/>
          <w:szCs w:val="28"/>
        </w:rPr>
        <w:lastRenderedPageBreak/>
        <w:t>management, etc.</w:t>
      </w:r>
      <w:r w:rsidR="008F6DC2" w:rsidRPr="00205B71">
        <w:rPr>
          <w:rFonts w:ascii="Arial" w:hAnsi="Arial" w:cs="Arial"/>
          <w:sz w:val="28"/>
          <w:szCs w:val="28"/>
        </w:rPr>
        <w:t xml:space="preserve"> </w:t>
      </w:r>
      <w:r w:rsidRPr="00205B71">
        <w:rPr>
          <w:rFonts w:ascii="Arial" w:hAnsi="Arial" w:cs="Arial"/>
          <w:sz w:val="28"/>
          <w:szCs w:val="28"/>
        </w:rPr>
        <w:t>Explore training to enhance workplace skills for students with ID/DD, i.e., foundational employment skills, self-determination, workplace technology, etc.</w:t>
      </w:r>
      <w:r w:rsidR="008F6DC2" w:rsidRPr="00205B71">
        <w:rPr>
          <w:rFonts w:ascii="Arial" w:hAnsi="Arial" w:cs="Arial"/>
          <w:sz w:val="28"/>
          <w:szCs w:val="28"/>
        </w:rPr>
        <w:t xml:space="preserve"> </w:t>
      </w:r>
      <w:r w:rsidRPr="00205B71">
        <w:rPr>
          <w:rFonts w:ascii="Arial" w:hAnsi="Arial" w:cs="Arial"/>
          <w:sz w:val="28"/>
          <w:szCs w:val="28"/>
        </w:rPr>
        <w:t>Provide vocational training services, i.e., referral to the youth program.</w:t>
      </w:r>
      <w:r w:rsidR="008F6DC2" w:rsidRPr="00205B71">
        <w:rPr>
          <w:rFonts w:ascii="Arial" w:hAnsi="Arial" w:cs="Arial"/>
          <w:sz w:val="28"/>
          <w:szCs w:val="28"/>
        </w:rPr>
        <w:t xml:space="preserve"> </w:t>
      </w:r>
      <w:r w:rsidRPr="00205B71">
        <w:rPr>
          <w:rFonts w:ascii="Arial" w:hAnsi="Arial" w:cs="Arial"/>
          <w:sz w:val="28"/>
          <w:szCs w:val="28"/>
        </w:rPr>
        <w:t>Assist with a business campaign to recruit businesses and potential employers.</w:t>
      </w:r>
    </w:p>
    <w:p w14:paraId="40EDEC92" w14:textId="77777777" w:rsidR="00DC5F03" w:rsidRPr="00205B71" w:rsidRDefault="00DC5F03" w:rsidP="00205B71">
      <w:pPr>
        <w:pStyle w:val="BulletLevel2-sub"/>
        <w:rPr>
          <w:rFonts w:ascii="Arial" w:hAnsi="Arial" w:cs="Arial"/>
          <w:sz w:val="28"/>
          <w:szCs w:val="28"/>
        </w:rPr>
      </w:pPr>
      <w:r w:rsidRPr="00205B71">
        <w:rPr>
          <w:rFonts w:ascii="Arial" w:hAnsi="Arial" w:cs="Arial"/>
          <w:sz w:val="28"/>
          <w:szCs w:val="28"/>
        </w:rPr>
        <w:t>Employment Training and Support Vendors</w:t>
      </w:r>
    </w:p>
    <w:p w14:paraId="02997396" w14:textId="77777777" w:rsidR="00DC5F03" w:rsidRPr="00205B71" w:rsidRDefault="00DC5F03" w:rsidP="00205B71">
      <w:pPr>
        <w:pStyle w:val="ParagraphLevel4"/>
        <w:jc w:val="left"/>
        <w:rPr>
          <w:rFonts w:ascii="Arial" w:hAnsi="Arial" w:cs="Arial"/>
          <w:sz w:val="28"/>
          <w:szCs w:val="28"/>
        </w:rPr>
      </w:pPr>
      <w:r w:rsidRPr="00205B71">
        <w:rPr>
          <w:rFonts w:ascii="Arial" w:hAnsi="Arial" w:cs="Arial"/>
          <w:sz w:val="28"/>
          <w:szCs w:val="28"/>
        </w:rPr>
        <w:t>Provide employment training and support to individuals in need of additional skills to be ready for CIE.</w:t>
      </w:r>
      <w:r w:rsidR="008F6DC2" w:rsidRPr="00205B71">
        <w:rPr>
          <w:rFonts w:ascii="Arial" w:hAnsi="Arial" w:cs="Arial"/>
          <w:sz w:val="28"/>
          <w:szCs w:val="28"/>
        </w:rPr>
        <w:t xml:space="preserve"> </w:t>
      </w:r>
      <w:r w:rsidRPr="00205B71">
        <w:rPr>
          <w:rFonts w:ascii="Arial" w:hAnsi="Arial" w:cs="Arial"/>
          <w:sz w:val="28"/>
          <w:szCs w:val="28"/>
        </w:rPr>
        <w:t>Maintain ongoing collaboration with IRC and DOR to develop and refine new programs. Such training and supports include;</w:t>
      </w:r>
    </w:p>
    <w:p w14:paraId="53F3ED19"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Discovery</w:t>
      </w:r>
    </w:p>
    <w:p w14:paraId="4FDBCD59"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Assessment</w:t>
      </w:r>
    </w:p>
    <w:p w14:paraId="3E61A414"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Behavioral Support</w:t>
      </w:r>
    </w:p>
    <w:p w14:paraId="42E05773" w14:textId="77777777" w:rsidR="00DC5F03" w:rsidRPr="00205B71" w:rsidRDefault="00C92FCC" w:rsidP="00205B71">
      <w:pPr>
        <w:pStyle w:val="BulletLevel3"/>
        <w:jc w:val="left"/>
        <w:rPr>
          <w:rFonts w:ascii="Arial" w:hAnsi="Arial" w:cs="Arial"/>
          <w:sz w:val="28"/>
          <w:szCs w:val="28"/>
        </w:rPr>
      </w:pPr>
      <w:r w:rsidRPr="00205B71">
        <w:rPr>
          <w:rFonts w:ascii="Arial" w:hAnsi="Arial" w:cs="Arial"/>
          <w:sz w:val="28"/>
          <w:szCs w:val="28"/>
        </w:rPr>
        <w:t>Job Placement/</w:t>
      </w:r>
      <w:r w:rsidR="00DC5F03" w:rsidRPr="00205B71">
        <w:rPr>
          <w:rFonts w:ascii="Arial" w:hAnsi="Arial" w:cs="Arial"/>
          <w:sz w:val="28"/>
          <w:szCs w:val="28"/>
        </w:rPr>
        <w:t>Referral</w:t>
      </w:r>
    </w:p>
    <w:p w14:paraId="3387BBDB"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Job Coaching</w:t>
      </w:r>
    </w:p>
    <w:p w14:paraId="793E9BAB"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Progress Meetings and Reports</w:t>
      </w:r>
    </w:p>
    <w:p w14:paraId="71E6EA86"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Tailored Day Services</w:t>
      </w:r>
    </w:p>
    <w:p w14:paraId="42C01D2D"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Customized Employment</w:t>
      </w:r>
    </w:p>
    <w:p w14:paraId="5F2C22FC"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Client and Parent Education</w:t>
      </w:r>
    </w:p>
    <w:p w14:paraId="3B46FD02" w14:textId="77777777" w:rsidR="00DC5F03" w:rsidRPr="00205B71" w:rsidRDefault="00DC5F03" w:rsidP="00205B71">
      <w:pPr>
        <w:pStyle w:val="BulletLevel2-sub"/>
        <w:rPr>
          <w:rFonts w:ascii="Arial" w:hAnsi="Arial" w:cs="Arial"/>
          <w:sz w:val="28"/>
          <w:szCs w:val="28"/>
        </w:rPr>
      </w:pPr>
      <w:r w:rsidRPr="00205B71">
        <w:rPr>
          <w:rFonts w:ascii="Arial" w:hAnsi="Arial" w:cs="Arial"/>
          <w:sz w:val="28"/>
          <w:szCs w:val="28"/>
        </w:rPr>
        <w:t xml:space="preserve">Community </w:t>
      </w:r>
      <w:r w:rsidR="000754C6" w:rsidRPr="00205B71">
        <w:rPr>
          <w:rFonts w:ascii="Arial" w:hAnsi="Arial" w:cs="Arial"/>
          <w:sz w:val="28"/>
          <w:szCs w:val="28"/>
        </w:rPr>
        <w:t>Partners</w:t>
      </w:r>
    </w:p>
    <w:p w14:paraId="2D64F8F0" w14:textId="77777777" w:rsidR="000754C6" w:rsidRPr="00205B71" w:rsidRDefault="000754C6" w:rsidP="00205B71">
      <w:pPr>
        <w:pStyle w:val="ParagraphLevel4"/>
        <w:jc w:val="left"/>
        <w:rPr>
          <w:rFonts w:ascii="Arial" w:hAnsi="Arial" w:cs="Arial"/>
          <w:sz w:val="28"/>
          <w:szCs w:val="28"/>
        </w:rPr>
      </w:pPr>
      <w:r w:rsidRPr="00205B71">
        <w:rPr>
          <w:rFonts w:ascii="Arial" w:hAnsi="Arial" w:cs="Arial"/>
          <w:sz w:val="28"/>
          <w:szCs w:val="28"/>
        </w:rPr>
        <w:t>Please refer to the list of Community Partners in the previous section.</w:t>
      </w:r>
    </w:p>
    <w:p w14:paraId="15AEE668" w14:textId="77777777" w:rsidR="00DC5F03" w:rsidRPr="00205B71" w:rsidRDefault="00DC5F03" w:rsidP="00205B71">
      <w:pPr>
        <w:pStyle w:val="Heading1"/>
        <w:rPr>
          <w:rFonts w:ascii="Arial" w:hAnsi="Arial" w:cs="Arial"/>
          <w:sz w:val="28"/>
          <w:szCs w:val="28"/>
        </w:rPr>
      </w:pPr>
      <w:r w:rsidRPr="00205B71">
        <w:rPr>
          <w:rFonts w:ascii="Arial" w:hAnsi="Arial" w:cs="Arial"/>
          <w:sz w:val="28"/>
          <w:szCs w:val="28"/>
        </w:rPr>
        <w:t>Referral and Intake</w:t>
      </w:r>
    </w:p>
    <w:p w14:paraId="71C9E7BD" w14:textId="77777777" w:rsidR="00DC5F03" w:rsidRPr="00205B71" w:rsidRDefault="00DC5F03" w:rsidP="00205B71">
      <w:pPr>
        <w:pStyle w:val="ParagraphLevel1LPA"/>
        <w:jc w:val="left"/>
        <w:rPr>
          <w:rFonts w:ascii="Arial" w:hAnsi="Arial" w:cs="Arial"/>
          <w:sz w:val="28"/>
          <w:szCs w:val="28"/>
        </w:rPr>
      </w:pPr>
      <w:r w:rsidRPr="00205B71">
        <w:rPr>
          <w:rFonts w:ascii="Arial" w:hAnsi="Arial" w:cs="Arial"/>
          <w:sz w:val="28"/>
          <w:szCs w:val="28"/>
        </w:rPr>
        <w:t xml:space="preserve">An additional objective of the DMLPAC shall be to streamline the referral process collectively established between the IRC, DOR, LEAs, and other community partner agencies which provide services </w:t>
      </w:r>
      <w:r w:rsidRPr="00205B71">
        <w:rPr>
          <w:rFonts w:ascii="Arial" w:hAnsi="Arial" w:cs="Arial"/>
          <w:sz w:val="28"/>
          <w:szCs w:val="28"/>
        </w:rPr>
        <w:lastRenderedPageBreak/>
        <w:t>to individuals with ID/DD. Additionally, this LPA is to serve as a framework which can be used by the DOR branch offices to develop and implement LPAs which address the specific operational needs of their respective catchment areas as these locations, in collaboration with community partners, work to support CIE outcomes.</w:t>
      </w:r>
    </w:p>
    <w:p w14:paraId="69CC3432" w14:textId="77777777" w:rsidR="00DC5F03" w:rsidRPr="00205B71" w:rsidRDefault="00DC5F03" w:rsidP="00205B71">
      <w:pPr>
        <w:pStyle w:val="Heading2"/>
        <w:rPr>
          <w:rFonts w:ascii="Arial" w:hAnsi="Arial" w:cs="Arial"/>
          <w:sz w:val="28"/>
          <w:szCs w:val="28"/>
        </w:rPr>
      </w:pPr>
      <w:r w:rsidRPr="00205B71">
        <w:rPr>
          <w:rFonts w:ascii="Arial" w:hAnsi="Arial" w:cs="Arial"/>
          <w:sz w:val="28"/>
          <w:szCs w:val="28"/>
        </w:rPr>
        <w:t>Provide your current agency referral process:</w:t>
      </w:r>
    </w:p>
    <w:p w14:paraId="59FB49CA" w14:textId="77777777" w:rsidR="00DC5F03" w:rsidRPr="00205B71" w:rsidRDefault="00DC5F03" w:rsidP="00205B71">
      <w:pPr>
        <w:pStyle w:val="ParagraphLevel2LPA"/>
        <w:jc w:val="left"/>
        <w:rPr>
          <w:rFonts w:ascii="Arial" w:hAnsi="Arial" w:cs="Arial"/>
          <w:sz w:val="28"/>
          <w:szCs w:val="28"/>
        </w:rPr>
      </w:pPr>
      <w:r w:rsidRPr="00205B71">
        <w:rPr>
          <w:rFonts w:ascii="Arial" w:hAnsi="Arial" w:cs="Arial"/>
          <w:sz w:val="28"/>
          <w:szCs w:val="28"/>
        </w:rPr>
        <w:t>Local Education Agencies (LEA) - The Desert/Mountain SELPA Local Education Agencies (LEAs) will</w:t>
      </w:r>
      <w:r w:rsidR="002D0772" w:rsidRPr="00205B71">
        <w:rPr>
          <w:rFonts w:ascii="Arial" w:hAnsi="Arial" w:cs="Arial"/>
          <w:sz w:val="28"/>
          <w:szCs w:val="28"/>
        </w:rPr>
        <w:t>,</w:t>
      </w:r>
      <w:r w:rsidRPr="00205B71">
        <w:rPr>
          <w:rFonts w:ascii="Arial" w:hAnsi="Arial" w:cs="Arial"/>
          <w:sz w:val="28"/>
          <w:szCs w:val="28"/>
        </w:rPr>
        <w:t xml:space="preserve"> with written consent from the parent or student who has reached the age of majority, invite a representative from the Inland Regional Center to an IEP meeting within the last 9 months of school for a student interested in competitive integrated employment (CIE) upon exiting from high school. The classroom teacher will obtain written consent from the parent or student who has reached the age of majority to release the following documentation to the IRC representative by the end of the IEP Meeting:</w:t>
      </w:r>
    </w:p>
    <w:p w14:paraId="184AAC3E"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LEA Referral Form to Inland Regional Center Representative</w:t>
      </w:r>
    </w:p>
    <w:p w14:paraId="03BE828C"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IEP – including the Individualized Transition Plan (ITP)</w:t>
      </w:r>
    </w:p>
    <w:p w14:paraId="3EA2D4EE"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Psychoeducation report</w:t>
      </w:r>
    </w:p>
    <w:p w14:paraId="07CF7E6A"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Summary of Performance (SOP)</w:t>
      </w:r>
    </w:p>
    <w:p w14:paraId="3E3154B7"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Transition Assessments</w:t>
      </w:r>
    </w:p>
    <w:p w14:paraId="058BD0C4"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Portfolio</w:t>
      </w:r>
    </w:p>
    <w:p w14:paraId="5FD4B256" w14:textId="77777777" w:rsidR="002815AF" w:rsidRPr="00205B71" w:rsidRDefault="00DC5F03" w:rsidP="00205B71">
      <w:pPr>
        <w:pStyle w:val="BulletLevel2LPA"/>
        <w:rPr>
          <w:rFonts w:ascii="Arial" w:hAnsi="Arial" w:cs="Arial"/>
          <w:sz w:val="28"/>
          <w:szCs w:val="28"/>
        </w:rPr>
      </w:pPr>
      <w:r w:rsidRPr="00205B71">
        <w:rPr>
          <w:rFonts w:ascii="Arial" w:hAnsi="Arial" w:cs="Arial"/>
          <w:sz w:val="28"/>
          <w:szCs w:val="28"/>
        </w:rPr>
        <w:t>Other supporting documents</w:t>
      </w:r>
    </w:p>
    <w:p w14:paraId="7DCA83DA" w14:textId="77777777" w:rsidR="002815AF" w:rsidRPr="00205B71" w:rsidRDefault="002815AF" w:rsidP="00205B71">
      <w:pPr>
        <w:pStyle w:val="Heading2"/>
        <w:rPr>
          <w:rFonts w:ascii="Arial" w:hAnsi="Arial" w:cs="Arial"/>
          <w:sz w:val="28"/>
          <w:szCs w:val="28"/>
        </w:rPr>
      </w:pPr>
      <w:r w:rsidRPr="00205B71">
        <w:rPr>
          <w:rFonts w:ascii="Arial" w:hAnsi="Arial" w:cs="Arial"/>
          <w:sz w:val="28"/>
          <w:szCs w:val="28"/>
        </w:rPr>
        <w:t>DOR and IRC Referral Process</w:t>
      </w:r>
    </w:p>
    <w:p w14:paraId="5D3130A3" w14:textId="0317B9BA" w:rsidR="002815AF" w:rsidRPr="00205B71" w:rsidRDefault="002D0772" w:rsidP="00205B71">
      <w:pPr>
        <w:pStyle w:val="ParagraphLevel2LPA"/>
        <w:jc w:val="left"/>
        <w:rPr>
          <w:rFonts w:ascii="Arial" w:hAnsi="Arial" w:cs="Arial"/>
          <w:sz w:val="28"/>
          <w:szCs w:val="28"/>
        </w:rPr>
      </w:pPr>
      <w:r w:rsidRPr="00205B71">
        <w:rPr>
          <w:rFonts w:ascii="Arial" w:hAnsi="Arial" w:cs="Arial"/>
          <w:sz w:val="28"/>
          <w:szCs w:val="28"/>
        </w:rPr>
        <w:t xml:space="preserve">For </w:t>
      </w:r>
      <w:r w:rsidR="002815AF" w:rsidRPr="00205B71">
        <w:rPr>
          <w:rFonts w:ascii="Arial" w:hAnsi="Arial" w:cs="Arial"/>
          <w:sz w:val="28"/>
          <w:szCs w:val="28"/>
        </w:rPr>
        <w:t>consumer</w:t>
      </w:r>
      <w:r w:rsidRPr="00205B71">
        <w:rPr>
          <w:rFonts w:ascii="Arial" w:hAnsi="Arial" w:cs="Arial"/>
          <w:sz w:val="28"/>
          <w:szCs w:val="28"/>
        </w:rPr>
        <w:t>s</w:t>
      </w:r>
      <w:r w:rsidR="002815AF" w:rsidRPr="00205B71">
        <w:rPr>
          <w:rFonts w:ascii="Arial" w:hAnsi="Arial" w:cs="Arial"/>
          <w:sz w:val="28"/>
          <w:szCs w:val="28"/>
        </w:rPr>
        <w:t xml:space="preserve"> 24 years of age and under, referrals for services </w:t>
      </w:r>
      <w:r w:rsidR="00F64B3B" w:rsidRPr="00205B71">
        <w:rPr>
          <w:rFonts w:ascii="Arial" w:hAnsi="Arial" w:cs="Arial"/>
          <w:sz w:val="28"/>
          <w:szCs w:val="28"/>
        </w:rPr>
        <w:t xml:space="preserve">can </w:t>
      </w:r>
      <w:r w:rsidR="002815AF" w:rsidRPr="00205B71">
        <w:rPr>
          <w:rFonts w:ascii="Arial" w:hAnsi="Arial" w:cs="Arial"/>
          <w:sz w:val="28"/>
          <w:szCs w:val="28"/>
        </w:rPr>
        <w:t xml:space="preserve">come directly from IRC Consumer Services Coordinators, (CSC) or LEA members at an IEP meeting with an IRC Consumer Services Coordinators present. </w:t>
      </w:r>
      <w:r w:rsidR="00B23B0E" w:rsidRPr="00205B71">
        <w:rPr>
          <w:rFonts w:ascii="Arial" w:hAnsi="Arial" w:cs="Arial"/>
          <w:sz w:val="28"/>
          <w:szCs w:val="28"/>
        </w:rPr>
        <w:t xml:space="preserve">The </w:t>
      </w:r>
      <w:r w:rsidR="00AC1BE3" w:rsidRPr="00205B71">
        <w:rPr>
          <w:rFonts w:ascii="Arial" w:hAnsi="Arial" w:cs="Arial"/>
          <w:noProof/>
          <w:sz w:val="28"/>
          <w:szCs w:val="28"/>
        </w:rPr>
        <w:t>procedure mentioned abov</w:t>
      </w:r>
      <w:r w:rsidR="00B23B0E" w:rsidRPr="00205B71">
        <w:rPr>
          <w:rFonts w:ascii="Arial" w:hAnsi="Arial" w:cs="Arial"/>
          <w:noProof/>
          <w:sz w:val="28"/>
          <w:szCs w:val="28"/>
        </w:rPr>
        <w:t>e</w:t>
      </w:r>
      <w:r w:rsidR="00B23B0E" w:rsidRPr="00205B71">
        <w:rPr>
          <w:rFonts w:ascii="Arial" w:hAnsi="Arial" w:cs="Arial"/>
          <w:sz w:val="28"/>
          <w:szCs w:val="28"/>
        </w:rPr>
        <w:t xml:space="preserve"> is the preferred referral process/protocol but not the only one. </w:t>
      </w:r>
      <w:r w:rsidR="00B23B0E" w:rsidRPr="00205B71">
        <w:rPr>
          <w:rFonts w:ascii="Arial" w:hAnsi="Arial" w:cs="Arial"/>
          <w:sz w:val="28"/>
          <w:szCs w:val="28"/>
        </w:rPr>
        <w:lastRenderedPageBreak/>
        <w:t xml:space="preserve">Individuals in this category should not be turned away from DOR if they apply directly to DOR. </w:t>
      </w:r>
    </w:p>
    <w:p w14:paraId="4323D387" w14:textId="77777777" w:rsidR="002815AF" w:rsidRPr="00205B71" w:rsidRDefault="002815AF" w:rsidP="00205B71">
      <w:pPr>
        <w:pStyle w:val="ParagraphLevel2LPA"/>
        <w:jc w:val="left"/>
        <w:rPr>
          <w:rFonts w:ascii="Arial" w:hAnsi="Arial" w:cs="Arial"/>
          <w:sz w:val="28"/>
          <w:szCs w:val="28"/>
        </w:rPr>
      </w:pPr>
      <w:r w:rsidRPr="00205B71">
        <w:rPr>
          <w:rFonts w:ascii="Arial" w:hAnsi="Arial" w:cs="Arial"/>
          <w:sz w:val="28"/>
          <w:szCs w:val="28"/>
        </w:rPr>
        <w:t>The IRC CSC will finalize the referral packet and send it to the DOR Supported Employment Liaison/</w:t>
      </w:r>
      <w:r w:rsidR="00631AD5" w:rsidRPr="00205B71">
        <w:rPr>
          <w:rFonts w:ascii="Arial" w:hAnsi="Arial" w:cs="Arial"/>
          <w:sz w:val="28"/>
          <w:szCs w:val="28"/>
        </w:rPr>
        <w:t xml:space="preserve">point </w:t>
      </w:r>
      <w:r w:rsidRPr="00205B71">
        <w:rPr>
          <w:rFonts w:ascii="Arial" w:hAnsi="Arial" w:cs="Arial"/>
          <w:sz w:val="28"/>
          <w:szCs w:val="28"/>
        </w:rPr>
        <w:t>of contact for the designated unit.</w:t>
      </w:r>
    </w:p>
    <w:p w14:paraId="5076B49D" w14:textId="77777777" w:rsidR="002815AF" w:rsidRPr="00205B71" w:rsidRDefault="002815AF" w:rsidP="00205B71">
      <w:pPr>
        <w:pStyle w:val="BulletLevel2LPA"/>
        <w:rPr>
          <w:rFonts w:ascii="Arial" w:hAnsi="Arial" w:cs="Arial"/>
          <w:sz w:val="28"/>
          <w:szCs w:val="28"/>
        </w:rPr>
      </w:pPr>
      <w:r w:rsidRPr="00205B71">
        <w:rPr>
          <w:rFonts w:ascii="Arial" w:hAnsi="Arial" w:cs="Arial"/>
          <w:sz w:val="28"/>
          <w:szCs w:val="28"/>
        </w:rPr>
        <w:t>Referral Packet should include:</w:t>
      </w:r>
    </w:p>
    <w:p w14:paraId="74FBCB51"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DOR Referral form</w:t>
      </w:r>
    </w:p>
    <w:p w14:paraId="7AB3CBEC"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Consent to release information signed by a consumer</w:t>
      </w:r>
    </w:p>
    <w:p w14:paraId="5EA31358"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Individual Program Plan (IPP)</w:t>
      </w:r>
    </w:p>
    <w:p w14:paraId="312A057D"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Social Assessment</w:t>
      </w:r>
    </w:p>
    <w:p w14:paraId="3421632E"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Psychological Assessment</w:t>
      </w:r>
    </w:p>
    <w:p w14:paraId="7FE69C38"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Medical Assessment</w:t>
      </w:r>
    </w:p>
    <w:p w14:paraId="4D041F9B" w14:textId="77777777" w:rsidR="002815AF" w:rsidRPr="00205B71" w:rsidRDefault="00B74DEB" w:rsidP="00205B71">
      <w:pPr>
        <w:pStyle w:val="BulletLevel3"/>
        <w:jc w:val="left"/>
        <w:rPr>
          <w:rFonts w:ascii="Arial" w:hAnsi="Arial" w:cs="Arial"/>
          <w:sz w:val="28"/>
          <w:szCs w:val="28"/>
        </w:rPr>
      </w:pPr>
      <w:r w:rsidRPr="00205B71">
        <w:rPr>
          <w:rFonts w:ascii="Arial" w:hAnsi="Arial" w:cs="Arial"/>
          <w:sz w:val="28"/>
          <w:szCs w:val="28"/>
        </w:rPr>
        <w:t>Client Development Evaluation Report (</w:t>
      </w:r>
      <w:r w:rsidR="002815AF" w:rsidRPr="00205B71">
        <w:rPr>
          <w:rFonts w:ascii="Arial" w:hAnsi="Arial" w:cs="Arial"/>
          <w:sz w:val="28"/>
          <w:szCs w:val="28"/>
        </w:rPr>
        <w:t>CDER</w:t>
      </w:r>
      <w:r w:rsidRPr="00205B71">
        <w:rPr>
          <w:rFonts w:ascii="Arial" w:hAnsi="Arial" w:cs="Arial"/>
          <w:sz w:val="28"/>
          <w:szCs w:val="28"/>
        </w:rPr>
        <w:t>)</w:t>
      </w:r>
    </w:p>
    <w:p w14:paraId="323D628A"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Annual Case Notes</w:t>
      </w:r>
    </w:p>
    <w:p w14:paraId="77FA0AD1"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 xml:space="preserve">DS1968 signed by consumer and </w:t>
      </w:r>
      <w:r w:rsidR="001E17A3" w:rsidRPr="00205B71">
        <w:rPr>
          <w:rFonts w:ascii="Arial" w:hAnsi="Arial" w:cs="Arial"/>
          <w:sz w:val="28"/>
          <w:szCs w:val="28"/>
        </w:rPr>
        <w:t>IRC CSC</w:t>
      </w:r>
    </w:p>
    <w:p w14:paraId="4E7DE717"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I</w:t>
      </w:r>
      <w:r w:rsidR="001D1AB1" w:rsidRPr="00205B71">
        <w:rPr>
          <w:rFonts w:ascii="Arial" w:hAnsi="Arial" w:cs="Arial"/>
          <w:sz w:val="28"/>
          <w:szCs w:val="28"/>
        </w:rPr>
        <w:t>ndividualized Education Program (IEP) and Individualized Transition Plan (</w:t>
      </w:r>
      <w:r w:rsidRPr="00205B71">
        <w:rPr>
          <w:rFonts w:ascii="Arial" w:hAnsi="Arial" w:cs="Arial"/>
          <w:sz w:val="28"/>
          <w:szCs w:val="28"/>
        </w:rPr>
        <w:t>ITP</w:t>
      </w:r>
      <w:r w:rsidR="001D1AB1" w:rsidRPr="00205B71">
        <w:rPr>
          <w:rFonts w:ascii="Arial" w:hAnsi="Arial" w:cs="Arial"/>
          <w:sz w:val="28"/>
          <w:szCs w:val="28"/>
        </w:rPr>
        <w:t>)</w:t>
      </w:r>
    </w:p>
    <w:p w14:paraId="4F173E3D" w14:textId="77777777" w:rsidR="00E31922" w:rsidRPr="00205B71" w:rsidRDefault="00E31922" w:rsidP="00205B71">
      <w:pPr>
        <w:pStyle w:val="BulletLevel2LPA"/>
        <w:rPr>
          <w:rFonts w:ascii="Arial" w:hAnsi="Arial" w:cs="Arial"/>
          <w:sz w:val="28"/>
          <w:szCs w:val="28"/>
        </w:rPr>
      </w:pPr>
      <w:r w:rsidRPr="00205B71">
        <w:rPr>
          <w:rFonts w:ascii="Arial" w:hAnsi="Arial" w:cs="Arial"/>
          <w:sz w:val="28"/>
          <w:szCs w:val="28"/>
        </w:rPr>
        <w:t xml:space="preserve">Once the referral </w:t>
      </w:r>
      <w:r w:rsidRPr="00205B71">
        <w:rPr>
          <w:rFonts w:ascii="Arial" w:hAnsi="Arial" w:cs="Arial"/>
          <w:noProof/>
          <w:sz w:val="28"/>
          <w:szCs w:val="28"/>
        </w:rPr>
        <w:t>is received</w:t>
      </w:r>
      <w:r w:rsidRPr="00205B71">
        <w:rPr>
          <w:rFonts w:ascii="Arial" w:hAnsi="Arial" w:cs="Arial"/>
          <w:sz w:val="28"/>
          <w:szCs w:val="28"/>
        </w:rPr>
        <w:t xml:space="preserve"> by the designated </w:t>
      </w:r>
      <w:r w:rsidR="00A70840" w:rsidRPr="00205B71">
        <w:rPr>
          <w:rFonts w:ascii="Arial" w:hAnsi="Arial" w:cs="Arial"/>
          <w:sz w:val="28"/>
          <w:szCs w:val="28"/>
        </w:rPr>
        <w:t>Department of Rehabilitation (DOR)</w:t>
      </w:r>
      <w:r w:rsidR="008C409C" w:rsidRPr="00205B71">
        <w:rPr>
          <w:rFonts w:ascii="Arial" w:hAnsi="Arial" w:cs="Arial"/>
          <w:sz w:val="28"/>
          <w:szCs w:val="28"/>
        </w:rPr>
        <w:t xml:space="preserve"> l</w:t>
      </w:r>
      <w:r w:rsidRPr="00205B71">
        <w:rPr>
          <w:rFonts w:ascii="Arial" w:hAnsi="Arial" w:cs="Arial"/>
          <w:sz w:val="28"/>
          <w:szCs w:val="28"/>
        </w:rPr>
        <w:t xml:space="preserve">iaison, </w:t>
      </w:r>
      <w:r w:rsidR="00A70840" w:rsidRPr="00205B71">
        <w:rPr>
          <w:rFonts w:ascii="Arial" w:hAnsi="Arial" w:cs="Arial"/>
          <w:sz w:val="28"/>
          <w:szCs w:val="28"/>
        </w:rPr>
        <w:t xml:space="preserve">a letter will </w:t>
      </w:r>
      <w:r w:rsidR="00A70840" w:rsidRPr="00205B71">
        <w:rPr>
          <w:rFonts w:ascii="Arial" w:hAnsi="Arial" w:cs="Arial"/>
          <w:noProof/>
          <w:sz w:val="28"/>
          <w:szCs w:val="28"/>
        </w:rPr>
        <w:t>be mailed</w:t>
      </w:r>
      <w:r w:rsidR="00A70840" w:rsidRPr="00205B71">
        <w:rPr>
          <w:rFonts w:ascii="Arial" w:hAnsi="Arial" w:cs="Arial"/>
          <w:sz w:val="28"/>
          <w:szCs w:val="28"/>
        </w:rPr>
        <w:t xml:space="preserve"> to the consumer with the orientation/intake date, time, </w:t>
      </w:r>
      <w:r w:rsidR="000E2456" w:rsidRPr="00205B71">
        <w:rPr>
          <w:rFonts w:ascii="Arial" w:hAnsi="Arial" w:cs="Arial"/>
          <w:sz w:val="28"/>
          <w:szCs w:val="28"/>
        </w:rPr>
        <w:t xml:space="preserve">location, and name of assigned </w:t>
      </w:r>
      <w:r w:rsidR="001E17A3" w:rsidRPr="00205B71">
        <w:rPr>
          <w:rFonts w:ascii="Arial" w:hAnsi="Arial" w:cs="Arial"/>
          <w:sz w:val="28"/>
          <w:szCs w:val="28"/>
        </w:rPr>
        <w:t>Qualified Rehabilitation Professional (QRP)</w:t>
      </w:r>
      <w:r w:rsidR="008C409C" w:rsidRPr="00205B71">
        <w:rPr>
          <w:rFonts w:ascii="Arial" w:hAnsi="Arial" w:cs="Arial"/>
          <w:sz w:val="28"/>
          <w:szCs w:val="28"/>
        </w:rPr>
        <w:t>. T</w:t>
      </w:r>
      <w:r w:rsidR="00A70840" w:rsidRPr="00205B71">
        <w:rPr>
          <w:rFonts w:ascii="Arial" w:hAnsi="Arial" w:cs="Arial"/>
          <w:sz w:val="28"/>
          <w:szCs w:val="28"/>
        </w:rPr>
        <w:t xml:space="preserve">he intake meeting will </w:t>
      </w:r>
      <w:r w:rsidR="00A70840" w:rsidRPr="00205B71">
        <w:rPr>
          <w:rFonts w:ascii="Arial" w:hAnsi="Arial" w:cs="Arial"/>
          <w:noProof/>
          <w:sz w:val="28"/>
          <w:szCs w:val="28"/>
        </w:rPr>
        <w:t>be scheduled</w:t>
      </w:r>
      <w:r w:rsidR="00A70840" w:rsidRPr="00205B71">
        <w:rPr>
          <w:rFonts w:ascii="Arial" w:hAnsi="Arial" w:cs="Arial"/>
          <w:sz w:val="28"/>
          <w:szCs w:val="28"/>
        </w:rPr>
        <w:t xml:space="preserve"> within two weeks of receiving the referral.</w:t>
      </w:r>
    </w:p>
    <w:p w14:paraId="49BB7EAE" w14:textId="77777777" w:rsidR="00E31922" w:rsidRPr="00205B71" w:rsidRDefault="00A70840" w:rsidP="00205B71">
      <w:pPr>
        <w:pStyle w:val="BulletLevel2LPA"/>
        <w:rPr>
          <w:rFonts w:ascii="Arial" w:hAnsi="Arial" w:cs="Arial"/>
          <w:sz w:val="28"/>
          <w:szCs w:val="28"/>
        </w:rPr>
      </w:pPr>
      <w:r w:rsidRPr="00205B71">
        <w:rPr>
          <w:rFonts w:ascii="Arial" w:hAnsi="Arial" w:cs="Arial"/>
          <w:sz w:val="28"/>
          <w:szCs w:val="28"/>
        </w:rPr>
        <w:t xml:space="preserve">A copy of the intake appointment letter will </w:t>
      </w:r>
      <w:r w:rsidRPr="00205B71">
        <w:rPr>
          <w:rFonts w:ascii="Arial" w:hAnsi="Arial" w:cs="Arial"/>
          <w:noProof/>
          <w:sz w:val="28"/>
          <w:szCs w:val="28"/>
        </w:rPr>
        <w:t>be emailed</w:t>
      </w:r>
      <w:r w:rsidRPr="00205B71">
        <w:rPr>
          <w:rFonts w:ascii="Arial" w:hAnsi="Arial" w:cs="Arial"/>
          <w:sz w:val="28"/>
          <w:szCs w:val="28"/>
        </w:rPr>
        <w:t xml:space="preserve"> to the Inland Regional Center </w:t>
      </w:r>
      <w:r w:rsidR="001E17A3" w:rsidRPr="00205B71">
        <w:rPr>
          <w:rFonts w:ascii="Arial" w:hAnsi="Arial" w:cs="Arial"/>
          <w:sz w:val="28"/>
          <w:szCs w:val="28"/>
        </w:rPr>
        <w:t>CSC.</w:t>
      </w:r>
    </w:p>
    <w:p w14:paraId="38F7AEDB" w14:textId="77777777" w:rsidR="00E31922" w:rsidRPr="00205B71" w:rsidRDefault="00A70840" w:rsidP="00205B71">
      <w:pPr>
        <w:pStyle w:val="BulletLevel2LPA"/>
        <w:rPr>
          <w:rFonts w:ascii="Arial" w:hAnsi="Arial" w:cs="Arial"/>
          <w:sz w:val="28"/>
          <w:szCs w:val="28"/>
        </w:rPr>
      </w:pPr>
      <w:r w:rsidRPr="00205B71">
        <w:rPr>
          <w:rFonts w:ascii="Arial" w:hAnsi="Arial" w:cs="Arial"/>
          <w:sz w:val="28"/>
          <w:szCs w:val="28"/>
        </w:rPr>
        <w:t>Once a consumer attends their intake appointment a case will be opened with the DOR to determine their eligibility for service.</w:t>
      </w:r>
    </w:p>
    <w:p w14:paraId="10FBD2A4" w14:textId="77777777" w:rsidR="00E31922" w:rsidRPr="00205B71" w:rsidRDefault="00E31922" w:rsidP="00205B71">
      <w:pPr>
        <w:pStyle w:val="BulletLevel2LPA"/>
        <w:rPr>
          <w:rFonts w:ascii="Arial" w:hAnsi="Arial" w:cs="Arial"/>
          <w:sz w:val="28"/>
          <w:szCs w:val="28"/>
        </w:rPr>
      </w:pPr>
      <w:r w:rsidRPr="00205B71">
        <w:rPr>
          <w:rFonts w:ascii="Arial" w:hAnsi="Arial" w:cs="Arial"/>
          <w:sz w:val="28"/>
          <w:szCs w:val="28"/>
        </w:rPr>
        <w:lastRenderedPageBreak/>
        <w:t xml:space="preserve">Once the consumer has completed the orientation, a DOR intake session will </w:t>
      </w:r>
      <w:r w:rsidRPr="00205B71">
        <w:rPr>
          <w:rFonts w:ascii="Arial" w:hAnsi="Arial" w:cs="Arial"/>
          <w:noProof/>
          <w:sz w:val="28"/>
          <w:szCs w:val="28"/>
        </w:rPr>
        <w:t>be scheduled</w:t>
      </w:r>
      <w:r w:rsidRPr="00205B71">
        <w:rPr>
          <w:rFonts w:ascii="Arial" w:hAnsi="Arial" w:cs="Arial"/>
          <w:sz w:val="28"/>
          <w:szCs w:val="28"/>
        </w:rPr>
        <w:t xml:space="preserve"> with the consumer.</w:t>
      </w:r>
    </w:p>
    <w:p w14:paraId="27CC9135" w14:textId="69328E9C" w:rsidR="00E31922" w:rsidRPr="00205B71" w:rsidRDefault="00EA4108" w:rsidP="00205B71">
      <w:pPr>
        <w:pStyle w:val="BulletLevel2LPA"/>
        <w:rPr>
          <w:rFonts w:ascii="Arial" w:hAnsi="Arial" w:cs="Arial"/>
          <w:sz w:val="28"/>
          <w:szCs w:val="28"/>
        </w:rPr>
      </w:pPr>
      <w:r w:rsidRPr="00205B71">
        <w:rPr>
          <w:rFonts w:ascii="Arial" w:hAnsi="Arial" w:cs="Arial"/>
          <w:sz w:val="28"/>
          <w:szCs w:val="28"/>
        </w:rPr>
        <w:t>As appropriate, a</w:t>
      </w:r>
      <w:r w:rsidR="00A70840" w:rsidRPr="00205B71">
        <w:rPr>
          <w:rFonts w:ascii="Arial" w:hAnsi="Arial" w:cs="Arial"/>
          <w:sz w:val="28"/>
          <w:szCs w:val="28"/>
        </w:rPr>
        <w:t xml:space="preserve"> referral for a</w:t>
      </w:r>
      <w:r w:rsidR="00B62318" w:rsidRPr="00205B71">
        <w:rPr>
          <w:rFonts w:ascii="Arial" w:hAnsi="Arial" w:cs="Arial"/>
          <w:sz w:val="28"/>
          <w:szCs w:val="28"/>
        </w:rPr>
        <w:t>n</w:t>
      </w:r>
      <w:r w:rsidR="00A70840" w:rsidRPr="00205B71">
        <w:rPr>
          <w:rFonts w:ascii="Arial" w:hAnsi="Arial" w:cs="Arial"/>
          <w:sz w:val="28"/>
          <w:szCs w:val="28"/>
        </w:rPr>
        <w:t xml:space="preserve"> </w:t>
      </w:r>
      <w:r w:rsidR="00B62318" w:rsidRPr="00205B71">
        <w:rPr>
          <w:rFonts w:ascii="Arial" w:hAnsi="Arial" w:cs="Arial"/>
          <w:sz w:val="28"/>
          <w:szCs w:val="28"/>
        </w:rPr>
        <w:t xml:space="preserve">External </w:t>
      </w:r>
      <w:r w:rsidR="00A70840" w:rsidRPr="00205B71">
        <w:rPr>
          <w:rFonts w:ascii="Arial" w:hAnsi="Arial" w:cs="Arial"/>
          <w:sz w:val="28"/>
          <w:szCs w:val="28"/>
        </w:rPr>
        <w:t xml:space="preserve">Situational Assessment will be </w:t>
      </w:r>
      <w:r w:rsidR="00B74DEB" w:rsidRPr="00205B71">
        <w:rPr>
          <w:rFonts w:ascii="Arial" w:hAnsi="Arial" w:cs="Arial"/>
          <w:sz w:val="28"/>
          <w:szCs w:val="28"/>
        </w:rPr>
        <w:t xml:space="preserve">completed by </w:t>
      </w:r>
      <w:r w:rsidR="00A70840" w:rsidRPr="00205B71">
        <w:rPr>
          <w:rFonts w:ascii="Arial" w:hAnsi="Arial" w:cs="Arial"/>
          <w:sz w:val="28"/>
          <w:szCs w:val="28"/>
        </w:rPr>
        <w:t xml:space="preserve">DOR to </w:t>
      </w:r>
      <w:r w:rsidR="00B62318" w:rsidRPr="00205B71">
        <w:rPr>
          <w:rFonts w:ascii="Arial" w:hAnsi="Arial" w:cs="Arial"/>
          <w:sz w:val="28"/>
          <w:szCs w:val="28"/>
        </w:rPr>
        <w:t xml:space="preserve">a </w:t>
      </w:r>
      <w:r w:rsidR="00B74DEB" w:rsidRPr="00205B71">
        <w:rPr>
          <w:rFonts w:ascii="Arial" w:hAnsi="Arial" w:cs="Arial"/>
          <w:sz w:val="28"/>
          <w:szCs w:val="28"/>
        </w:rPr>
        <w:t>Community Rehabilitation Program (</w:t>
      </w:r>
      <w:r w:rsidR="00A70840" w:rsidRPr="00205B71">
        <w:rPr>
          <w:rFonts w:ascii="Arial" w:hAnsi="Arial" w:cs="Arial"/>
          <w:sz w:val="28"/>
          <w:szCs w:val="28"/>
        </w:rPr>
        <w:t>CRP</w:t>
      </w:r>
      <w:r w:rsidR="00B74DEB" w:rsidRPr="00205B71">
        <w:rPr>
          <w:rFonts w:ascii="Arial" w:hAnsi="Arial" w:cs="Arial"/>
          <w:sz w:val="28"/>
          <w:szCs w:val="28"/>
        </w:rPr>
        <w:t>)</w:t>
      </w:r>
      <w:r w:rsidR="00A70840" w:rsidRPr="00205B71">
        <w:rPr>
          <w:rFonts w:ascii="Arial" w:hAnsi="Arial" w:cs="Arial"/>
          <w:sz w:val="28"/>
          <w:szCs w:val="28"/>
        </w:rPr>
        <w:t xml:space="preserve"> to determine </w:t>
      </w:r>
      <w:r w:rsidR="00B62318" w:rsidRPr="00205B71">
        <w:rPr>
          <w:rFonts w:ascii="Arial" w:hAnsi="Arial" w:cs="Arial"/>
          <w:sz w:val="28"/>
          <w:szCs w:val="28"/>
        </w:rPr>
        <w:t xml:space="preserve">barriers and other potential services for </w:t>
      </w:r>
      <w:r w:rsidR="00A70840" w:rsidRPr="00205B71">
        <w:rPr>
          <w:rFonts w:ascii="Arial" w:hAnsi="Arial" w:cs="Arial"/>
          <w:sz w:val="28"/>
          <w:szCs w:val="28"/>
        </w:rPr>
        <w:t xml:space="preserve">Competitive Integrated Employment (CIE) </w:t>
      </w:r>
      <w:r w:rsidR="00B62318" w:rsidRPr="00205B71">
        <w:rPr>
          <w:rFonts w:ascii="Arial" w:hAnsi="Arial" w:cs="Arial"/>
          <w:sz w:val="28"/>
          <w:szCs w:val="28"/>
        </w:rPr>
        <w:t>readiness</w:t>
      </w:r>
      <w:r w:rsidR="00A70840" w:rsidRPr="00205B71">
        <w:rPr>
          <w:rFonts w:ascii="Arial" w:hAnsi="Arial" w:cs="Arial"/>
          <w:sz w:val="28"/>
          <w:szCs w:val="28"/>
        </w:rPr>
        <w:t>.</w:t>
      </w:r>
    </w:p>
    <w:p w14:paraId="6DEB577F" w14:textId="036EA568" w:rsidR="00E31922" w:rsidRPr="00205B71" w:rsidRDefault="00A70840" w:rsidP="00205B71">
      <w:pPr>
        <w:pStyle w:val="BulletLevel2LPA"/>
        <w:rPr>
          <w:rFonts w:ascii="Arial" w:hAnsi="Arial" w:cs="Arial"/>
          <w:sz w:val="28"/>
          <w:szCs w:val="28"/>
        </w:rPr>
      </w:pPr>
      <w:r w:rsidRPr="00205B71">
        <w:rPr>
          <w:rFonts w:ascii="Arial" w:hAnsi="Arial" w:cs="Arial"/>
          <w:sz w:val="28"/>
          <w:szCs w:val="28"/>
        </w:rPr>
        <w:t xml:space="preserve">Based on assessment results, a consumer </w:t>
      </w:r>
      <w:r w:rsidR="00B62318" w:rsidRPr="00205B71">
        <w:rPr>
          <w:rFonts w:ascii="Arial" w:hAnsi="Arial" w:cs="Arial"/>
          <w:sz w:val="28"/>
          <w:szCs w:val="28"/>
        </w:rPr>
        <w:t xml:space="preserve">may </w:t>
      </w:r>
      <w:r w:rsidRPr="00205B71">
        <w:rPr>
          <w:rFonts w:ascii="Arial" w:hAnsi="Arial" w:cs="Arial"/>
          <w:noProof/>
          <w:sz w:val="28"/>
          <w:szCs w:val="28"/>
        </w:rPr>
        <w:t>be referred</w:t>
      </w:r>
      <w:r w:rsidRPr="00205B71">
        <w:rPr>
          <w:rFonts w:ascii="Arial" w:hAnsi="Arial" w:cs="Arial"/>
          <w:sz w:val="28"/>
          <w:szCs w:val="28"/>
        </w:rPr>
        <w:t xml:space="preserve"> for a Trial Work Experience (TWE), Group Placement, Individual Placement, or closed</w:t>
      </w:r>
      <w:r w:rsidR="00A30274" w:rsidRPr="00205B71">
        <w:rPr>
          <w:rFonts w:ascii="Arial" w:hAnsi="Arial" w:cs="Arial"/>
          <w:sz w:val="28"/>
          <w:szCs w:val="28"/>
        </w:rPr>
        <w:t xml:space="preserve"> with the </w:t>
      </w:r>
      <w:r w:rsidR="00AA3BED" w:rsidRPr="00205B71">
        <w:rPr>
          <w:rFonts w:ascii="Arial" w:hAnsi="Arial" w:cs="Arial"/>
          <w:sz w:val="28"/>
          <w:szCs w:val="28"/>
        </w:rPr>
        <w:t>provi</w:t>
      </w:r>
      <w:r w:rsidR="00A30274" w:rsidRPr="00205B71">
        <w:rPr>
          <w:rFonts w:ascii="Arial" w:hAnsi="Arial" w:cs="Arial"/>
          <w:sz w:val="28"/>
          <w:szCs w:val="28"/>
        </w:rPr>
        <w:t>sion of</w:t>
      </w:r>
      <w:r w:rsidR="00AA3BED" w:rsidRPr="00205B71">
        <w:rPr>
          <w:rFonts w:ascii="Arial" w:hAnsi="Arial" w:cs="Arial"/>
          <w:sz w:val="28"/>
          <w:szCs w:val="28"/>
        </w:rPr>
        <w:t xml:space="preserve"> Career</w:t>
      </w:r>
      <w:r w:rsidR="009A1E2E" w:rsidRPr="00205B71">
        <w:rPr>
          <w:rFonts w:ascii="Arial" w:hAnsi="Arial" w:cs="Arial"/>
          <w:sz w:val="28"/>
          <w:szCs w:val="28"/>
        </w:rPr>
        <w:t xml:space="preserve"> Counseling Information and Referral (</w:t>
      </w:r>
      <w:r w:rsidR="00540525" w:rsidRPr="00205B71">
        <w:rPr>
          <w:rFonts w:ascii="Arial" w:hAnsi="Arial" w:cs="Arial"/>
          <w:sz w:val="28"/>
          <w:szCs w:val="28"/>
        </w:rPr>
        <w:t>CCIR</w:t>
      </w:r>
      <w:r w:rsidR="009A1E2E" w:rsidRPr="00205B71">
        <w:rPr>
          <w:rFonts w:ascii="Arial" w:hAnsi="Arial" w:cs="Arial"/>
          <w:sz w:val="28"/>
          <w:szCs w:val="28"/>
        </w:rPr>
        <w:t>)</w:t>
      </w:r>
      <w:r w:rsidR="00540525" w:rsidRPr="00205B71">
        <w:rPr>
          <w:rFonts w:ascii="Arial" w:hAnsi="Arial" w:cs="Arial"/>
          <w:sz w:val="28"/>
          <w:szCs w:val="28"/>
        </w:rPr>
        <w:t xml:space="preserve"> </w:t>
      </w:r>
      <w:r w:rsidR="00A30274" w:rsidRPr="00205B71">
        <w:rPr>
          <w:rFonts w:ascii="Arial" w:hAnsi="Arial" w:cs="Arial"/>
          <w:sz w:val="28"/>
          <w:szCs w:val="28"/>
        </w:rPr>
        <w:t xml:space="preserve">services </w:t>
      </w:r>
      <w:r w:rsidR="00540525" w:rsidRPr="00205B71">
        <w:rPr>
          <w:rFonts w:ascii="Arial" w:hAnsi="Arial" w:cs="Arial"/>
          <w:sz w:val="28"/>
          <w:szCs w:val="28"/>
        </w:rPr>
        <w:t xml:space="preserve">and </w:t>
      </w:r>
      <w:r w:rsidR="00906B0B" w:rsidRPr="00205B71">
        <w:rPr>
          <w:rFonts w:ascii="Arial" w:hAnsi="Arial" w:cs="Arial"/>
          <w:sz w:val="28"/>
          <w:szCs w:val="28"/>
        </w:rPr>
        <w:t>referred</w:t>
      </w:r>
      <w:r w:rsidR="008C409C" w:rsidRPr="00205B71">
        <w:rPr>
          <w:rFonts w:ascii="Arial" w:hAnsi="Arial" w:cs="Arial"/>
          <w:sz w:val="28"/>
          <w:szCs w:val="28"/>
        </w:rPr>
        <w:t xml:space="preserve"> </w:t>
      </w:r>
      <w:r w:rsidR="00540525" w:rsidRPr="00205B71">
        <w:rPr>
          <w:rFonts w:ascii="Arial" w:hAnsi="Arial" w:cs="Arial"/>
          <w:sz w:val="28"/>
          <w:szCs w:val="28"/>
        </w:rPr>
        <w:t>to IRC.</w:t>
      </w:r>
    </w:p>
    <w:p w14:paraId="78889AA5" w14:textId="77777777" w:rsidR="002815AF" w:rsidRPr="00205B71" w:rsidRDefault="00E31922" w:rsidP="00205B71">
      <w:pPr>
        <w:pStyle w:val="Heading1"/>
        <w:rPr>
          <w:rFonts w:ascii="Arial" w:hAnsi="Arial" w:cs="Arial"/>
          <w:sz w:val="28"/>
          <w:szCs w:val="28"/>
        </w:rPr>
      </w:pPr>
      <w:r w:rsidRPr="00205B71">
        <w:rPr>
          <w:rFonts w:ascii="Arial" w:hAnsi="Arial" w:cs="Arial"/>
          <w:sz w:val="28"/>
          <w:szCs w:val="28"/>
        </w:rPr>
        <w:t>Communication:</w:t>
      </w:r>
    </w:p>
    <w:p w14:paraId="2BA1A15B" w14:textId="6E4995B4" w:rsidR="00E31922" w:rsidRPr="00205B71" w:rsidRDefault="00E31922" w:rsidP="00205B71">
      <w:pPr>
        <w:pStyle w:val="ParagraphLevel1LPA"/>
        <w:jc w:val="left"/>
        <w:rPr>
          <w:rFonts w:ascii="Arial" w:hAnsi="Arial" w:cs="Arial"/>
          <w:sz w:val="28"/>
          <w:szCs w:val="28"/>
        </w:rPr>
      </w:pPr>
      <w:r w:rsidRPr="00205B71">
        <w:rPr>
          <w:rFonts w:ascii="Arial" w:hAnsi="Arial" w:cs="Arial"/>
          <w:sz w:val="28"/>
          <w:szCs w:val="28"/>
        </w:rPr>
        <w:t xml:space="preserve">The DMLPAC will maintain ongoing communication among all core partners. Meetings </w:t>
      </w:r>
      <w:r w:rsidR="00173202" w:rsidRPr="00205B71">
        <w:rPr>
          <w:rFonts w:ascii="Arial" w:hAnsi="Arial" w:cs="Arial"/>
          <w:sz w:val="28"/>
          <w:szCs w:val="28"/>
        </w:rPr>
        <w:t xml:space="preserve">have </w:t>
      </w:r>
      <w:r w:rsidR="00173202" w:rsidRPr="00205B71">
        <w:rPr>
          <w:rFonts w:ascii="Arial" w:hAnsi="Arial" w:cs="Arial"/>
          <w:noProof/>
          <w:sz w:val="28"/>
          <w:szCs w:val="28"/>
        </w:rPr>
        <w:t>been</w:t>
      </w:r>
      <w:r w:rsidRPr="00205B71">
        <w:rPr>
          <w:rFonts w:ascii="Arial" w:hAnsi="Arial" w:cs="Arial"/>
          <w:noProof/>
          <w:sz w:val="28"/>
          <w:szCs w:val="28"/>
        </w:rPr>
        <w:t xml:space="preserve"> established</w:t>
      </w:r>
      <w:r w:rsidR="00EF580E" w:rsidRPr="00205B71">
        <w:rPr>
          <w:rFonts w:ascii="Arial" w:hAnsi="Arial" w:cs="Arial"/>
          <w:noProof/>
          <w:sz w:val="28"/>
          <w:szCs w:val="28"/>
        </w:rPr>
        <w:t>,</w:t>
      </w:r>
      <w:r w:rsidRPr="00205B71">
        <w:rPr>
          <w:rFonts w:ascii="Arial" w:hAnsi="Arial" w:cs="Arial"/>
          <w:sz w:val="28"/>
          <w:szCs w:val="28"/>
        </w:rPr>
        <w:t xml:space="preserve"> </w:t>
      </w:r>
      <w:r w:rsidR="00173202" w:rsidRPr="00205B71">
        <w:rPr>
          <w:rFonts w:ascii="Arial" w:hAnsi="Arial" w:cs="Arial"/>
          <w:noProof/>
          <w:sz w:val="28"/>
          <w:szCs w:val="28"/>
        </w:rPr>
        <w:t>and</w:t>
      </w:r>
      <w:r w:rsidR="00173202" w:rsidRPr="00205B71">
        <w:rPr>
          <w:rFonts w:ascii="Arial" w:hAnsi="Arial" w:cs="Arial"/>
          <w:sz w:val="28"/>
          <w:szCs w:val="28"/>
        </w:rPr>
        <w:t xml:space="preserve"> the DMLPAC will </w:t>
      </w:r>
      <w:r w:rsidR="00173202" w:rsidRPr="00205B71">
        <w:rPr>
          <w:rFonts w:ascii="Arial" w:hAnsi="Arial" w:cs="Arial"/>
          <w:noProof/>
          <w:sz w:val="28"/>
          <w:szCs w:val="28"/>
        </w:rPr>
        <w:t xml:space="preserve">meet </w:t>
      </w:r>
      <w:r w:rsidR="00EF580E" w:rsidRPr="00205B71">
        <w:rPr>
          <w:rFonts w:ascii="Arial" w:hAnsi="Arial" w:cs="Arial"/>
          <w:noProof/>
          <w:sz w:val="28"/>
          <w:szCs w:val="28"/>
        </w:rPr>
        <w:t>quarterly</w:t>
      </w:r>
      <w:r w:rsidRPr="00205B71">
        <w:rPr>
          <w:rFonts w:ascii="Arial" w:hAnsi="Arial" w:cs="Arial"/>
          <w:noProof/>
          <w:sz w:val="28"/>
          <w:szCs w:val="28"/>
        </w:rPr>
        <w:t xml:space="preserve"> for</w:t>
      </w:r>
      <w:r w:rsidRPr="00205B71">
        <w:rPr>
          <w:rFonts w:ascii="Arial" w:hAnsi="Arial" w:cs="Arial"/>
          <w:sz w:val="28"/>
          <w:szCs w:val="28"/>
        </w:rPr>
        <w:t xml:space="preserve"> dialogue related to training opportunities, best practices and sharing resources.</w:t>
      </w:r>
    </w:p>
    <w:p w14:paraId="72B7EBCF" w14:textId="77777777" w:rsidR="00DC5F03" w:rsidRPr="00205B71" w:rsidRDefault="00E31922" w:rsidP="00205B71">
      <w:pPr>
        <w:pStyle w:val="Heading2-noalpha"/>
        <w:rPr>
          <w:rFonts w:ascii="Arial" w:hAnsi="Arial" w:cs="Arial"/>
          <w:sz w:val="28"/>
          <w:szCs w:val="28"/>
        </w:rPr>
      </w:pPr>
      <w:r w:rsidRPr="00205B71">
        <w:rPr>
          <w:rFonts w:ascii="Arial" w:hAnsi="Arial" w:cs="Arial"/>
          <w:sz w:val="28"/>
          <w:szCs w:val="28"/>
        </w:rPr>
        <w:t>Systems of Measurement</w:t>
      </w:r>
    </w:p>
    <w:p w14:paraId="7445FA04" w14:textId="7AF95E3D" w:rsidR="00DA1FE9" w:rsidRPr="00205B71" w:rsidRDefault="00E31922" w:rsidP="00205B71">
      <w:pPr>
        <w:pStyle w:val="BulletLevel2LPA"/>
        <w:rPr>
          <w:rFonts w:ascii="Arial" w:hAnsi="Arial" w:cs="Arial"/>
          <w:sz w:val="28"/>
          <w:szCs w:val="28"/>
        </w:rPr>
      </w:pPr>
      <w:r w:rsidRPr="00205B71">
        <w:rPr>
          <w:rFonts w:ascii="Arial" w:hAnsi="Arial" w:cs="Arial"/>
          <w:sz w:val="28"/>
          <w:szCs w:val="28"/>
        </w:rPr>
        <w:t>Refer to the Department of Rehabilitation (DOR) Inland Empire District strategic goals for increasing levels of competitive integrated employment opportunities for individuals with ID/DD.</w:t>
      </w:r>
    </w:p>
    <w:p w14:paraId="4BA137DB" w14:textId="6BD8C632" w:rsidR="00DA03A0" w:rsidRPr="00205B71" w:rsidRDefault="00A14981" w:rsidP="00205B71">
      <w:pPr>
        <w:pStyle w:val="BulletLevel2LPA"/>
        <w:numPr>
          <w:ilvl w:val="0"/>
          <w:numId w:val="50"/>
        </w:numPr>
        <w:rPr>
          <w:rFonts w:ascii="Arial" w:hAnsi="Arial" w:cs="Arial"/>
          <w:sz w:val="28"/>
          <w:szCs w:val="28"/>
        </w:rPr>
      </w:pPr>
      <w:r w:rsidRPr="00205B71">
        <w:rPr>
          <w:rFonts w:ascii="Arial" w:hAnsi="Arial" w:cs="Arial"/>
          <w:sz w:val="28"/>
          <w:szCs w:val="28"/>
        </w:rPr>
        <w:t>Improve collaboration and coordination between the three departments to prepare and support all individuals with ID/DD who choose CIE.</w:t>
      </w:r>
    </w:p>
    <w:p w14:paraId="76385C2E" w14:textId="340C263D" w:rsidR="00A14981" w:rsidRPr="00205B71" w:rsidRDefault="00A14981" w:rsidP="00205B71">
      <w:pPr>
        <w:pStyle w:val="BulletLevel2LPA"/>
        <w:numPr>
          <w:ilvl w:val="0"/>
          <w:numId w:val="50"/>
        </w:numPr>
        <w:rPr>
          <w:rFonts w:ascii="Arial" w:hAnsi="Arial" w:cs="Arial"/>
          <w:sz w:val="28"/>
          <w:szCs w:val="28"/>
        </w:rPr>
      </w:pPr>
      <w:r w:rsidRPr="00205B71">
        <w:rPr>
          <w:rFonts w:ascii="Arial" w:hAnsi="Arial" w:cs="Arial"/>
          <w:sz w:val="28"/>
          <w:szCs w:val="28"/>
        </w:rPr>
        <w:t>Jointly develop and communicate written guidance.</w:t>
      </w:r>
    </w:p>
    <w:p w14:paraId="5123B5BF" w14:textId="5351CAFA" w:rsidR="00A14981" w:rsidRPr="00205B71" w:rsidRDefault="00A14981" w:rsidP="00205B71">
      <w:pPr>
        <w:pStyle w:val="BulletLevel2LPA"/>
        <w:numPr>
          <w:ilvl w:val="0"/>
          <w:numId w:val="50"/>
        </w:numPr>
        <w:rPr>
          <w:rFonts w:ascii="Arial" w:hAnsi="Arial" w:cs="Arial"/>
          <w:sz w:val="28"/>
          <w:szCs w:val="28"/>
        </w:rPr>
      </w:pPr>
      <w:r w:rsidRPr="00205B71">
        <w:rPr>
          <w:rFonts w:ascii="Arial" w:hAnsi="Arial" w:cs="Arial"/>
          <w:sz w:val="28"/>
          <w:szCs w:val="28"/>
        </w:rPr>
        <w:t>Promote local level collaboration and the development of LPAs that address CIE.</w:t>
      </w:r>
    </w:p>
    <w:p w14:paraId="4CD54066" w14:textId="22521417" w:rsidR="00A14981" w:rsidRPr="00205B71" w:rsidRDefault="00A14981" w:rsidP="00205B71">
      <w:pPr>
        <w:pStyle w:val="BulletLevel2LPA"/>
        <w:numPr>
          <w:ilvl w:val="0"/>
          <w:numId w:val="50"/>
        </w:numPr>
        <w:rPr>
          <w:rFonts w:ascii="Arial" w:hAnsi="Arial" w:cs="Arial"/>
          <w:sz w:val="28"/>
          <w:szCs w:val="28"/>
        </w:rPr>
      </w:pPr>
      <w:r w:rsidRPr="00205B71">
        <w:rPr>
          <w:rFonts w:ascii="Arial" w:hAnsi="Arial" w:cs="Arial"/>
          <w:sz w:val="28"/>
          <w:szCs w:val="28"/>
        </w:rPr>
        <w:t>Jointly improve data collection and sharing.</w:t>
      </w:r>
    </w:p>
    <w:p w14:paraId="00862CA9" w14:textId="1ED8D0AF" w:rsidR="00A14981" w:rsidRPr="00205B71" w:rsidRDefault="00A14981" w:rsidP="00205B71">
      <w:pPr>
        <w:pStyle w:val="BulletLevel2LPA"/>
        <w:numPr>
          <w:ilvl w:val="0"/>
          <w:numId w:val="50"/>
        </w:numPr>
        <w:rPr>
          <w:rFonts w:ascii="Arial" w:hAnsi="Arial" w:cs="Arial"/>
          <w:sz w:val="28"/>
          <w:szCs w:val="28"/>
        </w:rPr>
      </w:pPr>
      <w:r w:rsidRPr="00205B71">
        <w:rPr>
          <w:rFonts w:ascii="Arial" w:hAnsi="Arial" w:cs="Arial"/>
          <w:sz w:val="28"/>
          <w:szCs w:val="28"/>
        </w:rPr>
        <w:lastRenderedPageBreak/>
        <w:t>Increase opportunities for individuals with ID/DD who choose CIE to prepare for and participate in the California workforce development system and achieve CIE within existing resources.</w:t>
      </w:r>
    </w:p>
    <w:p w14:paraId="7ECA7FF8" w14:textId="16DCF72A" w:rsidR="00A14981" w:rsidRPr="00205B71" w:rsidRDefault="006356D5" w:rsidP="00205B71">
      <w:pPr>
        <w:pStyle w:val="BulletLevel2LPA"/>
        <w:numPr>
          <w:ilvl w:val="0"/>
          <w:numId w:val="50"/>
        </w:numPr>
        <w:rPr>
          <w:rFonts w:ascii="Arial" w:hAnsi="Arial" w:cs="Arial"/>
          <w:sz w:val="28"/>
          <w:szCs w:val="28"/>
        </w:rPr>
      </w:pPr>
      <w:r w:rsidRPr="00205B71">
        <w:rPr>
          <w:rFonts w:ascii="Arial" w:hAnsi="Arial" w:cs="Arial"/>
          <w:sz w:val="28"/>
          <w:szCs w:val="28"/>
        </w:rPr>
        <w:t>Jointly identify and improve “Triple</w:t>
      </w:r>
      <w:r w:rsidR="00205B71" w:rsidRPr="00205B71">
        <w:rPr>
          <w:rFonts w:ascii="Arial" w:hAnsi="Arial" w:cs="Arial"/>
          <w:sz w:val="28"/>
          <w:szCs w:val="28"/>
        </w:rPr>
        <w:t xml:space="preserve"> </w:t>
      </w:r>
      <w:r w:rsidRPr="00205B71">
        <w:rPr>
          <w:rFonts w:ascii="Arial" w:hAnsi="Arial" w:cs="Arial"/>
          <w:sz w:val="28"/>
          <w:szCs w:val="28"/>
        </w:rPr>
        <w:t>E” practices.</w:t>
      </w:r>
    </w:p>
    <w:p w14:paraId="095341CD" w14:textId="5608D33F" w:rsidR="006356D5" w:rsidRPr="00205B71" w:rsidRDefault="00972432" w:rsidP="00205B71">
      <w:pPr>
        <w:pStyle w:val="BulletLevel2LPA"/>
        <w:numPr>
          <w:ilvl w:val="0"/>
          <w:numId w:val="50"/>
        </w:numPr>
        <w:rPr>
          <w:rFonts w:ascii="Arial" w:hAnsi="Arial" w:cs="Arial"/>
          <w:sz w:val="28"/>
          <w:szCs w:val="28"/>
        </w:rPr>
      </w:pPr>
      <w:r w:rsidRPr="00205B71">
        <w:rPr>
          <w:rFonts w:ascii="Arial" w:hAnsi="Arial" w:cs="Arial"/>
          <w:sz w:val="28"/>
          <w:szCs w:val="28"/>
        </w:rPr>
        <w:t>Determine and encourage statewide SE provider capacity to support CIE.</w:t>
      </w:r>
    </w:p>
    <w:p w14:paraId="2B9CF540" w14:textId="40D55166" w:rsidR="00972432" w:rsidRPr="00205B71" w:rsidRDefault="00972432" w:rsidP="00205B71">
      <w:pPr>
        <w:pStyle w:val="BulletLevel2LPA"/>
        <w:numPr>
          <w:ilvl w:val="0"/>
          <w:numId w:val="50"/>
        </w:numPr>
        <w:rPr>
          <w:rFonts w:ascii="Arial" w:hAnsi="Arial" w:cs="Arial"/>
          <w:sz w:val="28"/>
          <w:szCs w:val="28"/>
        </w:rPr>
      </w:pPr>
      <w:r w:rsidRPr="00205B71">
        <w:rPr>
          <w:rFonts w:ascii="Arial" w:hAnsi="Arial" w:cs="Arial"/>
          <w:sz w:val="28"/>
          <w:szCs w:val="28"/>
        </w:rPr>
        <w:t>Support transition from school to employment preparation services and CIE.</w:t>
      </w:r>
    </w:p>
    <w:p w14:paraId="52A08E65" w14:textId="04A70A24" w:rsidR="00972432" w:rsidRPr="00205B71" w:rsidRDefault="00972432" w:rsidP="00205B71">
      <w:pPr>
        <w:pStyle w:val="BulletLevel2LPA"/>
        <w:numPr>
          <w:ilvl w:val="0"/>
          <w:numId w:val="50"/>
        </w:numPr>
        <w:rPr>
          <w:rFonts w:ascii="Arial" w:hAnsi="Arial" w:cs="Arial"/>
          <w:sz w:val="28"/>
          <w:szCs w:val="28"/>
        </w:rPr>
      </w:pPr>
      <w:r w:rsidRPr="00205B71">
        <w:rPr>
          <w:rFonts w:ascii="Arial" w:hAnsi="Arial" w:cs="Arial"/>
          <w:sz w:val="28"/>
          <w:szCs w:val="28"/>
        </w:rPr>
        <w:t>Develop business partners.</w:t>
      </w:r>
    </w:p>
    <w:p w14:paraId="173CB071" w14:textId="169CE877" w:rsidR="00972432" w:rsidRPr="00205B71" w:rsidRDefault="00972432" w:rsidP="00205B71">
      <w:pPr>
        <w:pStyle w:val="BulletLevel2LPA"/>
        <w:numPr>
          <w:ilvl w:val="0"/>
          <w:numId w:val="50"/>
        </w:numPr>
        <w:rPr>
          <w:rFonts w:ascii="Arial" w:hAnsi="Arial" w:cs="Arial"/>
          <w:sz w:val="28"/>
          <w:szCs w:val="28"/>
        </w:rPr>
      </w:pPr>
      <w:r w:rsidRPr="00205B71">
        <w:rPr>
          <w:rFonts w:ascii="Arial" w:hAnsi="Arial" w:cs="Arial"/>
          <w:sz w:val="28"/>
          <w:szCs w:val="28"/>
        </w:rPr>
        <w:t>Develop tools and resources.</w:t>
      </w:r>
    </w:p>
    <w:p w14:paraId="1C8EE311" w14:textId="33406DBE" w:rsidR="00972432" w:rsidRPr="00205B71" w:rsidRDefault="00972432" w:rsidP="00205B71">
      <w:pPr>
        <w:pStyle w:val="BulletLevel2LPA"/>
        <w:numPr>
          <w:ilvl w:val="0"/>
          <w:numId w:val="50"/>
        </w:numPr>
        <w:rPr>
          <w:rFonts w:ascii="Arial" w:hAnsi="Arial" w:cs="Arial"/>
          <w:sz w:val="28"/>
          <w:szCs w:val="28"/>
        </w:rPr>
      </w:pPr>
      <w:r w:rsidRPr="00205B71">
        <w:rPr>
          <w:rFonts w:ascii="Arial" w:hAnsi="Arial" w:cs="Arial"/>
          <w:sz w:val="28"/>
          <w:szCs w:val="28"/>
        </w:rPr>
        <w:t xml:space="preserve">Support the ability of individuals with ID/DD to make informed choices, adequately prepare for, </w:t>
      </w:r>
      <w:r w:rsidR="00AC1BE3" w:rsidRPr="00205B71">
        <w:rPr>
          <w:rFonts w:ascii="Arial" w:hAnsi="Arial" w:cs="Arial"/>
          <w:sz w:val="28"/>
          <w:szCs w:val="28"/>
        </w:rPr>
        <w:t xml:space="preserve">the </w:t>
      </w:r>
      <w:r w:rsidRPr="00205B71">
        <w:rPr>
          <w:rFonts w:ascii="Arial" w:hAnsi="Arial" w:cs="Arial"/>
          <w:noProof/>
          <w:sz w:val="28"/>
          <w:szCs w:val="28"/>
        </w:rPr>
        <w:t>transition</w:t>
      </w:r>
      <w:r w:rsidRPr="00205B71">
        <w:rPr>
          <w:rFonts w:ascii="Arial" w:hAnsi="Arial" w:cs="Arial"/>
          <w:sz w:val="28"/>
          <w:szCs w:val="28"/>
        </w:rPr>
        <w:t xml:space="preserve"> to, and engage in CIE. </w:t>
      </w:r>
    </w:p>
    <w:p w14:paraId="30AACD2B" w14:textId="77777777" w:rsidR="00E31922" w:rsidRPr="00205B71" w:rsidRDefault="00E31922" w:rsidP="00205B71">
      <w:pPr>
        <w:pStyle w:val="BulletLevel2LPA"/>
        <w:rPr>
          <w:rFonts w:ascii="Arial" w:hAnsi="Arial" w:cs="Arial"/>
          <w:sz w:val="28"/>
          <w:szCs w:val="28"/>
        </w:rPr>
      </w:pPr>
      <w:r w:rsidRPr="00205B71">
        <w:rPr>
          <w:rFonts w:ascii="Arial" w:hAnsi="Arial" w:cs="Arial"/>
          <w:sz w:val="28"/>
          <w:szCs w:val="28"/>
        </w:rPr>
        <w:t>DOR will utilize the Aware database to track ID/DD outcomes</w:t>
      </w:r>
      <w:r w:rsidR="00306CDE" w:rsidRPr="00205B71">
        <w:rPr>
          <w:rFonts w:ascii="Arial" w:hAnsi="Arial" w:cs="Arial"/>
          <w:sz w:val="28"/>
          <w:szCs w:val="28"/>
        </w:rPr>
        <w:t>.</w:t>
      </w:r>
    </w:p>
    <w:p w14:paraId="0C4187E3" w14:textId="77777777" w:rsidR="00E31922" w:rsidRPr="00205B71" w:rsidRDefault="00E31922" w:rsidP="00205B71">
      <w:pPr>
        <w:pStyle w:val="BulletLevel2LPA"/>
        <w:rPr>
          <w:rFonts w:ascii="Arial" w:hAnsi="Arial" w:cs="Arial"/>
          <w:sz w:val="28"/>
          <w:szCs w:val="28"/>
        </w:rPr>
      </w:pPr>
      <w:r w:rsidRPr="00205B71">
        <w:rPr>
          <w:rFonts w:ascii="Arial" w:hAnsi="Arial" w:cs="Arial"/>
          <w:sz w:val="28"/>
          <w:szCs w:val="28"/>
        </w:rPr>
        <w:t>LEA will complete data tracking of youth population with ID/DD who are nearing school exit.</w:t>
      </w:r>
    </w:p>
    <w:p w14:paraId="4906B4EE" w14:textId="77777777" w:rsidR="00401DAB" w:rsidRPr="00205B71" w:rsidRDefault="00E31922" w:rsidP="00205B71">
      <w:pPr>
        <w:pStyle w:val="BulletLevel2LPA"/>
        <w:rPr>
          <w:rFonts w:ascii="Arial" w:hAnsi="Arial" w:cs="Arial"/>
          <w:sz w:val="28"/>
          <w:szCs w:val="28"/>
        </w:rPr>
      </w:pPr>
      <w:r w:rsidRPr="00205B71">
        <w:rPr>
          <w:rFonts w:ascii="Arial" w:hAnsi="Arial" w:cs="Arial"/>
          <w:sz w:val="28"/>
          <w:szCs w:val="28"/>
        </w:rPr>
        <w:t>IRC Transition Division will complete monitoring of caseload levels related to individuals also nearing program transition/exit and share that information with the IELPAC accordingly.</w:t>
      </w:r>
    </w:p>
    <w:p w14:paraId="2157E169" w14:textId="77777777" w:rsidR="00DC5F03" w:rsidRPr="00205B71" w:rsidRDefault="00E31922" w:rsidP="00205B71">
      <w:pPr>
        <w:pStyle w:val="Heading1"/>
        <w:rPr>
          <w:rFonts w:ascii="Arial" w:hAnsi="Arial" w:cs="Arial"/>
          <w:sz w:val="28"/>
          <w:szCs w:val="28"/>
        </w:rPr>
      </w:pPr>
      <w:r w:rsidRPr="00205B71">
        <w:rPr>
          <w:rFonts w:ascii="Arial" w:hAnsi="Arial" w:cs="Arial"/>
          <w:sz w:val="28"/>
          <w:szCs w:val="28"/>
        </w:rPr>
        <w:lastRenderedPageBreak/>
        <w:t>Goals</w:t>
      </w:r>
    </w:p>
    <w:p w14:paraId="436F2F8B" w14:textId="77777777" w:rsidR="005E3E6E" w:rsidRPr="00205B71" w:rsidRDefault="005E3E6E" w:rsidP="00205B71">
      <w:pPr>
        <w:pStyle w:val="Heading2-noalpha"/>
        <w:rPr>
          <w:rFonts w:ascii="Arial" w:hAnsi="Arial" w:cs="Arial"/>
          <w:sz w:val="28"/>
          <w:szCs w:val="28"/>
          <w:lang w:val="en-US"/>
        </w:rPr>
      </w:pPr>
      <w:r w:rsidRPr="00205B71">
        <w:rPr>
          <w:rFonts w:ascii="Arial" w:hAnsi="Arial" w:cs="Arial"/>
          <w:sz w:val="28"/>
          <w:szCs w:val="28"/>
        </w:rPr>
        <w:t>DMLPAC</w:t>
      </w:r>
      <w:r w:rsidRPr="00205B71">
        <w:rPr>
          <w:rFonts w:ascii="Arial" w:hAnsi="Arial" w:cs="Arial"/>
          <w:sz w:val="28"/>
          <w:szCs w:val="28"/>
          <w:lang w:val="en-US"/>
        </w:rPr>
        <w:t>:</w:t>
      </w:r>
    </w:p>
    <w:p w14:paraId="1B7FBC64" w14:textId="77777777" w:rsidR="00E31922" w:rsidRPr="00205B71" w:rsidRDefault="008005CA" w:rsidP="00205B71">
      <w:pPr>
        <w:pStyle w:val="BulletLevel1LPA"/>
        <w:rPr>
          <w:rFonts w:ascii="Arial" w:hAnsi="Arial" w:cs="Arial"/>
          <w:sz w:val="28"/>
          <w:szCs w:val="28"/>
        </w:rPr>
      </w:pPr>
      <w:r w:rsidRPr="00205B71">
        <w:rPr>
          <w:rFonts w:ascii="Arial" w:hAnsi="Arial" w:cs="Arial"/>
          <w:sz w:val="28"/>
          <w:szCs w:val="28"/>
        </w:rPr>
        <w:t>Implement a</w:t>
      </w:r>
      <w:r w:rsidR="00306CDE" w:rsidRPr="00205B71">
        <w:rPr>
          <w:rFonts w:ascii="Arial" w:hAnsi="Arial" w:cs="Arial"/>
          <w:sz w:val="28"/>
          <w:szCs w:val="28"/>
        </w:rPr>
        <w:t xml:space="preserve"> common referral form within</w:t>
      </w:r>
      <w:r w:rsidRPr="00205B71">
        <w:rPr>
          <w:rFonts w:ascii="Arial" w:hAnsi="Arial" w:cs="Arial"/>
          <w:sz w:val="28"/>
          <w:szCs w:val="28"/>
        </w:rPr>
        <w:t xml:space="preserve"> high schools.</w:t>
      </w:r>
    </w:p>
    <w:p w14:paraId="0E6B1A74" w14:textId="77777777" w:rsidR="00E31922" w:rsidRPr="00205B71" w:rsidRDefault="008005CA" w:rsidP="00205B71">
      <w:pPr>
        <w:pStyle w:val="BulletLevel1LPA"/>
        <w:rPr>
          <w:rFonts w:ascii="Arial" w:hAnsi="Arial" w:cs="Arial"/>
          <w:sz w:val="28"/>
          <w:szCs w:val="28"/>
        </w:rPr>
      </w:pPr>
      <w:r w:rsidRPr="00205B71">
        <w:rPr>
          <w:rFonts w:ascii="Arial" w:hAnsi="Arial" w:cs="Arial"/>
          <w:sz w:val="28"/>
          <w:szCs w:val="28"/>
        </w:rPr>
        <w:t xml:space="preserve">Develop common assessments related to CIE to </w:t>
      </w:r>
      <w:r w:rsidRPr="00205B71">
        <w:rPr>
          <w:rFonts w:ascii="Arial" w:hAnsi="Arial" w:cs="Arial"/>
          <w:noProof/>
          <w:sz w:val="28"/>
          <w:szCs w:val="28"/>
        </w:rPr>
        <w:t>be implemented</w:t>
      </w:r>
      <w:r w:rsidRPr="00205B71">
        <w:rPr>
          <w:rFonts w:ascii="Arial" w:hAnsi="Arial" w:cs="Arial"/>
          <w:sz w:val="28"/>
          <w:szCs w:val="28"/>
        </w:rPr>
        <w:t xml:space="preserve"> within high schools.</w:t>
      </w:r>
    </w:p>
    <w:p w14:paraId="3DE28A9D" w14:textId="0E23F6D4" w:rsidR="00E31922" w:rsidRPr="00205B71" w:rsidRDefault="008005CA" w:rsidP="00205B71">
      <w:pPr>
        <w:pStyle w:val="BulletLevel1LPA"/>
        <w:rPr>
          <w:rFonts w:ascii="Arial" w:hAnsi="Arial" w:cs="Arial"/>
          <w:sz w:val="28"/>
          <w:szCs w:val="28"/>
        </w:rPr>
      </w:pPr>
      <w:r w:rsidRPr="00205B71">
        <w:rPr>
          <w:rFonts w:ascii="Arial" w:hAnsi="Arial" w:cs="Arial"/>
          <w:sz w:val="28"/>
          <w:szCs w:val="28"/>
        </w:rPr>
        <w:t xml:space="preserve">Develop a resource to give parents and students at the exit IEP </w:t>
      </w:r>
      <w:r w:rsidR="00B716C8" w:rsidRPr="00205B71">
        <w:rPr>
          <w:rFonts w:ascii="Arial" w:hAnsi="Arial" w:cs="Arial"/>
          <w:sz w:val="28"/>
          <w:szCs w:val="28"/>
        </w:rPr>
        <w:t xml:space="preserve">meeting </w:t>
      </w:r>
      <w:r w:rsidRPr="00205B71">
        <w:rPr>
          <w:rFonts w:ascii="Arial" w:hAnsi="Arial" w:cs="Arial"/>
          <w:sz w:val="28"/>
          <w:szCs w:val="28"/>
        </w:rPr>
        <w:t xml:space="preserve">describing the referral process, </w:t>
      </w:r>
      <w:r w:rsidRPr="00205B71">
        <w:rPr>
          <w:rFonts w:ascii="Arial" w:hAnsi="Arial" w:cs="Arial"/>
          <w:noProof/>
          <w:sz w:val="28"/>
          <w:szCs w:val="28"/>
        </w:rPr>
        <w:t>terminology</w:t>
      </w:r>
      <w:r w:rsidRPr="00205B71">
        <w:rPr>
          <w:rFonts w:ascii="Arial" w:hAnsi="Arial" w:cs="Arial"/>
          <w:sz w:val="28"/>
          <w:szCs w:val="28"/>
        </w:rPr>
        <w:t xml:space="preserve"> and agency </w:t>
      </w:r>
      <w:r w:rsidRPr="00205B71">
        <w:rPr>
          <w:rFonts w:ascii="Arial" w:hAnsi="Arial" w:cs="Arial"/>
          <w:noProof/>
          <w:sz w:val="28"/>
          <w:szCs w:val="28"/>
        </w:rPr>
        <w:t>support</w:t>
      </w:r>
      <w:r w:rsidRPr="00205B71">
        <w:rPr>
          <w:rFonts w:ascii="Arial" w:hAnsi="Arial" w:cs="Arial"/>
          <w:sz w:val="28"/>
          <w:szCs w:val="28"/>
        </w:rPr>
        <w:t xml:space="preserve"> available to them.</w:t>
      </w:r>
    </w:p>
    <w:p w14:paraId="58A6AA21" w14:textId="18665C2F" w:rsidR="00DA1FE9" w:rsidRPr="00205B71" w:rsidRDefault="00DA1FE9" w:rsidP="00205B71">
      <w:pPr>
        <w:pStyle w:val="BulletLevel1LPA"/>
        <w:rPr>
          <w:rFonts w:ascii="Arial" w:hAnsi="Arial" w:cs="Arial"/>
          <w:sz w:val="28"/>
          <w:szCs w:val="28"/>
        </w:rPr>
      </w:pPr>
      <w:r w:rsidRPr="00205B71">
        <w:rPr>
          <w:rFonts w:ascii="Arial" w:hAnsi="Arial" w:cs="Arial"/>
          <w:sz w:val="28"/>
          <w:szCs w:val="28"/>
        </w:rPr>
        <w:t>Develop a Transition Service Roadmap to assist students, families, and professionals to help explain the basic transition process and procedures.</w:t>
      </w:r>
    </w:p>
    <w:p w14:paraId="36EC84E6" w14:textId="77777777" w:rsidR="00100DCC" w:rsidRPr="00205B71" w:rsidRDefault="00E369BB" w:rsidP="00205B71">
      <w:pPr>
        <w:pStyle w:val="BulletLevel1LPA"/>
        <w:rPr>
          <w:rFonts w:ascii="Arial" w:hAnsi="Arial" w:cs="Arial"/>
          <w:sz w:val="28"/>
          <w:szCs w:val="28"/>
        </w:rPr>
      </w:pPr>
      <w:r w:rsidRPr="00205B71">
        <w:rPr>
          <w:rFonts w:ascii="Arial" w:hAnsi="Arial" w:cs="Arial"/>
          <w:sz w:val="28"/>
          <w:szCs w:val="28"/>
        </w:rPr>
        <w:t>Increase vendors by adding LEA for job coaching (</w:t>
      </w:r>
      <w:r w:rsidRPr="00205B71">
        <w:rPr>
          <w:rFonts w:ascii="Arial" w:hAnsi="Arial" w:cs="Arial"/>
          <w:noProof/>
          <w:sz w:val="28"/>
          <w:szCs w:val="28"/>
        </w:rPr>
        <w:t>aka</w:t>
      </w:r>
      <w:r w:rsidRPr="00205B71">
        <w:rPr>
          <w:rFonts w:ascii="Arial" w:hAnsi="Arial" w:cs="Arial"/>
          <w:sz w:val="28"/>
          <w:szCs w:val="28"/>
        </w:rPr>
        <w:t xml:space="preserve"> short-term support) services</w:t>
      </w:r>
      <w:r w:rsidR="00306CDE" w:rsidRPr="00205B71">
        <w:rPr>
          <w:rFonts w:ascii="Arial" w:hAnsi="Arial" w:cs="Arial"/>
          <w:sz w:val="28"/>
          <w:szCs w:val="28"/>
        </w:rPr>
        <w:t>.</w:t>
      </w:r>
      <w:r w:rsidR="00100DCC" w:rsidRPr="00205B71">
        <w:rPr>
          <w:rFonts w:ascii="Arial" w:hAnsi="Arial" w:cs="Arial"/>
          <w:sz w:val="28"/>
          <w:szCs w:val="28"/>
        </w:rPr>
        <w:br w:type="page"/>
      </w:r>
    </w:p>
    <w:p w14:paraId="2AB3398F" w14:textId="77777777" w:rsidR="00100DCC" w:rsidRPr="00205B71" w:rsidRDefault="00100DCC" w:rsidP="00205B71">
      <w:pPr>
        <w:rPr>
          <w:rFonts w:ascii="Arial" w:hAnsi="Arial" w:cs="Arial"/>
          <w:sz w:val="28"/>
          <w:szCs w:val="28"/>
        </w:rPr>
      </w:pPr>
    </w:p>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820106" w:rsidRPr="00205B71" w14:paraId="66B73F73" w14:textId="77777777" w:rsidTr="00100DCC">
        <w:trPr>
          <w:trHeight w:val="720"/>
          <w:tblHeader/>
        </w:trPr>
        <w:tc>
          <w:tcPr>
            <w:tcW w:w="6480" w:type="dxa"/>
            <w:tcBorders>
              <w:bottom w:val="single" w:sz="4" w:space="0" w:color="auto"/>
            </w:tcBorders>
          </w:tcPr>
          <w:bookmarkEnd w:id="7"/>
          <w:p w14:paraId="38B3D9CC" w14:textId="77777777" w:rsidR="00820106" w:rsidRPr="00205B71" w:rsidRDefault="00820106" w:rsidP="00205B71">
            <w:pPr>
              <w:pStyle w:val="ParagraphHeadingCenterLPA"/>
              <w:rPr>
                <w:rFonts w:ascii="Arial" w:hAnsi="Arial" w:cs="Arial"/>
                <w:szCs w:val="28"/>
              </w:rPr>
            </w:pPr>
            <w:r w:rsidRPr="00205B71">
              <w:rPr>
                <w:rFonts w:ascii="Arial" w:hAnsi="Arial" w:cs="Arial"/>
                <w:szCs w:val="28"/>
              </w:rPr>
              <w:t>DOR Inland Empire District Core Partners:</w:t>
            </w:r>
          </w:p>
        </w:tc>
      </w:tr>
      <w:tr w:rsidR="00820106" w:rsidRPr="00205B71" w14:paraId="5D76ACDA" w14:textId="77777777" w:rsidTr="00100DCC">
        <w:trPr>
          <w:trHeight w:val="720"/>
        </w:trPr>
        <w:tc>
          <w:tcPr>
            <w:tcW w:w="6480" w:type="dxa"/>
            <w:tcBorders>
              <w:top w:val="single" w:sz="4" w:space="0" w:color="auto"/>
              <w:bottom w:val="single" w:sz="4" w:space="0" w:color="auto"/>
            </w:tcBorders>
          </w:tcPr>
          <w:p w14:paraId="1F09FE8A"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Robert Loeun, District Administrator</w:t>
            </w:r>
          </w:p>
        </w:tc>
      </w:tr>
      <w:tr w:rsidR="00820106" w:rsidRPr="00205B71" w14:paraId="126146B5" w14:textId="77777777" w:rsidTr="00100DCC">
        <w:trPr>
          <w:trHeight w:val="720"/>
        </w:trPr>
        <w:tc>
          <w:tcPr>
            <w:tcW w:w="6480" w:type="dxa"/>
            <w:tcBorders>
              <w:top w:val="single" w:sz="4" w:space="0" w:color="auto"/>
              <w:bottom w:val="single" w:sz="4" w:space="0" w:color="auto"/>
            </w:tcBorders>
          </w:tcPr>
          <w:p w14:paraId="2CD2144B"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Alfonso Jimenez, Team Manager</w:t>
            </w:r>
          </w:p>
        </w:tc>
      </w:tr>
      <w:tr w:rsidR="00820106" w:rsidRPr="00205B71" w14:paraId="5D1DCCE3" w14:textId="77777777" w:rsidTr="00100DCC">
        <w:trPr>
          <w:trHeight w:val="720"/>
        </w:trPr>
        <w:tc>
          <w:tcPr>
            <w:tcW w:w="6480" w:type="dxa"/>
            <w:tcBorders>
              <w:top w:val="single" w:sz="4" w:space="0" w:color="auto"/>
            </w:tcBorders>
          </w:tcPr>
          <w:p w14:paraId="38E24FD7"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Susan Wright, Team Manager</w:t>
            </w:r>
          </w:p>
        </w:tc>
      </w:tr>
      <w:tr w:rsidR="00746271" w:rsidRPr="00205B71" w14:paraId="4050B14B" w14:textId="77777777" w:rsidTr="00100DCC">
        <w:trPr>
          <w:trHeight w:val="720"/>
        </w:trPr>
        <w:tc>
          <w:tcPr>
            <w:tcW w:w="6480" w:type="dxa"/>
            <w:tcBorders>
              <w:top w:val="single" w:sz="4" w:space="0" w:color="auto"/>
            </w:tcBorders>
          </w:tcPr>
          <w:p w14:paraId="5B49FBE0" w14:textId="77777777" w:rsidR="00746271" w:rsidRPr="00205B71" w:rsidRDefault="00746271" w:rsidP="00205B71">
            <w:pPr>
              <w:pStyle w:val="SignatureBlock"/>
              <w:rPr>
                <w:rFonts w:ascii="Arial" w:hAnsi="Arial" w:cs="Arial"/>
                <w:sz w:val="28"/>
                <w:szCs w:val="28"/>
              </w:rPr>
            </w:pPr>
            <w:r w:rsidRPr="00205B71">
              <w:rPr>
                <w:rFonts w:ascii="Arial" w:hAnsi="Arial" w:cs="Arial"/>
                <w:sz w:val="28"/>
                <w:szCs w:val="28"/>
              </w:rPr>
              <w:t>Craig Rubenstein, Team Manager</w:t>
            </w:r>
          </w:p>
        </w:tc>
      </w:tr>
      <w:tr w:rsidR="00746271" w:rsidRPr="00205B71" w14:paraId="25B8A362" w14:textId="77777777" w:rsidTr="00746271">
        <w:trPr>
          <w:trHeight w:val="503"/>
        </w:trPr>
        <w:tc>
          <w:tcPr>
            <w:tcW w:w="6480" w:type="dxa"/>
            <w:tcBorders>
              <w:top w:val="single" w:sz="4" w:space="0" w:color="auto"/>
            </w:tcBorders>
          </w:tcPr>
          <w:p w14:paraId="72AE59D1" w14:textId="77777777" w:rsidR="00746271" w:rsidRPr="00205B71" w:rsidRDefault="00746271" w:rsidP="00205B71">
            <w:pPr>
              <w:pStyle w:val="SignatureBlock"/>
              <w:rPr>
                <w:rFonts w:ascii="Arial" w:hAnsi="Arial" w:cs="Arial"/>
                <w:sz w:val="28"/>
                <w:szCs w:val="28"/>
              </w:rPr>
            </w:pPr>
            <w:r w:rsidRPr="00205B71">
              <w:rPr>
                <w:rFonts w:ascii="Arial" w:hAnsi="Arial" w:cs="Arial"/>
                <w:sz w:val="28"/>
                <w:szCs w:val="28"/>
              </w:rPr>
              <w:t>Yuki Long, Team Manager</w:t>
            </w:r>
          </w:p>
        </w:tc>
      </w:tr>
      <w:tr w:rsidR="00820106" w:rsidRPr="00205B71" w14:paraId="14145420" w14:textId="77777777" w:rsidTr="00100DCC">
        <w:trPr>
          <w:trHeight w:val="720"/>
          <w:tblHeader/>
        </w:trPr>
        <w:tc>
          <w:tcPr>
            <w:tcW w:w="6480" w:type="dxa"/>
            <w:tcBorders>
              <w:bottom w:val="single" w:sz="4" w:space="0" w:color="auto"/>
            </w:tcBorders>
          </w:tcPr>
          <w:p w14:paraId="3760B534" w14:textId="77777777" w:rsidR="00820106" w:rsidRPr="00205B71" w:rsidRDefault="00820106" w:rsidP="00205B71">
            <w:pPr>
              <w:pStyle w:val="ParagraphHeadingCenterLPA"/>
              <w:rPr>
                <w:rFonts w:ascii="Arial" w:hAnsi="Arial" w:cs="Arial"/>
                <w:szCs w:val="28"/>
              </w:rPr>
            </w:pPr>
            <w:r w:rsidRPr="00205B71">
              <w:rPr>
                <w:rFonts w:ascii="Arial" w:hAnsi="Arial" w:cs="Arial"/>
                <w:szCs w:val="28"/>
              </w:rPr>
              <w:t>LEA Core Partners:</w:t>
            </w:r>
          </w:p>
        </w:tc>
      </w:tr>
      <w:tr w:rsidR="00820106" w:rsidRPr="00205B71" w14:paraId="7BD54764" w14:textId="77777777" w:rsidTr="00100DCC">
        <w:trPr>
          <w:trHeight w:val="720"/>
        </w:trPr>
        <w:tc>
          <w:tcPr>
            <w:tcW w:w="6480" w:type="dxa"/>
            <w:tcBorders>
              <w:top w:val="single" w:sz="4" w:space="0" w:color="auto"/>
              <w:bottom w:val="single" w:sz="4" w:space="0" w:color="auto"/>
            </w:tcBorders>
          </w:tcPr>
          <w:p w14:paraId="6AEC06FF"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Jenae Holtz, CEO, Desert/Mountain SELPA</w:t>
            </w:r>
          </w:p>
        </w:tc>
      </w:tr>
      <w:tr w:rsidR="00820106" w:rsidRPr="00205B71" w14:paraId="4129A578" w14:textId="77777777" w:rsidTr="00746271">
        <w:trPr>
          <w:trHeight w:val="557"/>
        </w:trPr>
        <w:tc>
          <w:tcPr>
            <w:tcW w:w="6480" w:type="dxa"/>
            <w:tcBorders>
              <w:top w:val="single" w:sz="4" w:space="0" w:color="auto"/>
            </w:tcBorders>
          </w:tcPr>
          <w:p w14:paraId="4020B0C1"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Adrienne Shepherd, Program Manager</w:t>
            </w:r>
          </w:p>
        </w:tc>
      </w:tr>
      <w:tr w:rsidR="00820106" w:rsidRPr="00205B71" w14:paraId="0B728D82" w14:textId="77777777" w:rsidTr="00100DCC">
        <w:trPr>
          <w:trHeight w:val="720"/>
          <w:tblHeader/>
        </w:trPr>
        <w:tc>
          <w:tcPr>
            <w:tcW w:w="6480" w:type="dxa"/>
            <w:tcBorders>
              <w:bottom w:val="single" w:sz="4" w:space="0" w:color="auto"/>
            </w:tcBorders>
          </w:tcPr>
          <w:p w14:paraId="75BDBFC3" w14:textId="77777777" w:rsidR="00820106" w:rsidRPr="00205B71" w:rsidRDefault="00820106" w:rsidP="00205B71">
            <w:pPr>
              <w:pStyle w:val="ParagraphHeadingCenterLPA"/>
              <w:rPr>
                <w:rFonts w:ascii="Arial" w:hAnsi="Arial" w:cs="Arial"/>
                <w:szCs w:val="28"/>
              </w:rPr>
            </w:pPr>
            <w:r w:rsidRPr="00205B71">
              <w:rPr>
                <w:rFonts w:ascii="Arial" w:hAnsi="Arial" w:cs="Arial"/>
                <w:szCs w:val="28"/>
              </w:rPr>
              <w:t>IRC Core Partners:</w:t>
            </w:r>
          </w:p>
        </w:tc>
      </w:tr>
      <w:tr w:rsidR="00820106" w:rsidRPr="00205B71" w14:paraId="01E0D199" w14:textId="77777777" w:rsidTr="00100DCC">
        <w:trPr>
          <w:trHeight w:val="720"/>
        </w:trPr>
        <w:tc>
          <w:tcPr>
            <w:tcW w:w="6480" w:type="dxa"/>
            <w:tcBorders>
              <w:top w:val="single" w:sz="4" w:space="0" w:color="auto"/>
              <w:bottom w:val="single" w:sz="4" w:space="0" w:color="auto"/>
            </w:tcBorders>
          </w:tcPr>
          <w:p w14:paraId="44AB7CD5"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Vince Toms, Community Services Director</w:t>
            </w:r>
          </w:p>
        </w:tc>
      </w:tr>
      <w:tr w:rsidR="00820106" w:rsidRPr="00205B71" w14:paraId="21F73B4D" w14:textId="77777777" w:rsidTr="00100DCC">
        <w:trPr>
          <w:trHeight w:val="720"/>
        </w:trPr>
        <w:tc>
          <w:tcPr>
            <w:tcW w:w="6480" w:type="dxa"/>
            <w:tcBorders>
              <w:top w:val="single" w:sz="4" w:space="0" w:color="auto"/>
              <w:bottom w:val="single" w:sz="4" w:space="0" w:color="auto"/>
            </w:tcBorders>
          </w:tcPr>
          <w:p w14:paraId="28D5825F"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Felipe Garcia, Director of Children and Transition</w:t>
            </w:r>
          </w:p>
        </w:tc>
      </w:tr>
      <w:tr w:rsidR="00820106" w:rsidRPr="00205B71" w14:paraId="44A3528F" w14:textId="77777777" w:rsidTr="00100DCC">
        <w:trPr>
          <w:trHeight w:val="720"/>
        </w:trPr>
        <w:tc>
          <w:tcPr>
            <w:tcW w:w="6480" w:type="dxa"/>
            <w:tcBorders>
              <w:top w:val="single" w:sz="4" w:space="0" w:color="auto"/>
              <w:bottom w:val="single" w:sz="4" w:space="0" w:color="auto"/>
            </w:tcBorders>
          </w:tcPr>
          <w:p w14:paraId="24AAB9B6"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Angelica Serrano, Program Manager</w:t>
            </w:r>
          </w:p>
        </w:tc>
      </w:tr>
      <w:tr w:rsidR="00820106" w:rsidRPr="00205B71" w14:paraId="32C8E5BD" w14:textId="77777777" w:rsidTr="00100DCC">
        <w:trPr>
          <w:trHeight w:val="720"/>
        </w:trPr>
        <w:tc>
          <w:tcPr>
            <w:tcW w:w="6480" w:type="dxa"/>
            <w:tcBorders>
              <w:top w:val="single" w:sz="4" w:space="0" w:color="auto"/>
              <w:bottom w:val="single" w:sz="4" w:space="0" w:color="auto"/>
            </w:tcBorders>
          </w:tcPr>
          <w:p w14:paraId="48A310D0"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Andrew Burdick, Employment Specialist</w:t>
            </w:r>
          </w:p>
        </w:tc>
      </w:tr>
      <w:tr w:rsidR="00820106" w:rsidRPr="00205B71" w14:paraId="1DE051E9" w14:textId="77777777" w:rsidTr="00100DCC">
        <w:trPr>
          <w:trHeight w:val="720"/>
        </w:trPr>
        <w:tc>
          <w:tcPr>
            <w:tcW w:w="6480" w:type="dxa"/>
            <w:tcBorders>
              <w:top w:val="single" w:sz="4" w:space="0" w:color="auto"/>
            </w:tcBorders>
          </w:tcPr>
          <w:p w14:paraId="602245E5"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lastRenderedPageBreak/>
              <w:t>Beth Crane, Employment Specialist</w:t>
            </w:r>
          </w:p>
        </w:tc>
      </w:tr>
    </w:tbl>
    <w:p w14:paraId="41B32AD1" w14:textId="116E3355" w:rsidR="00F21781" w:rsidRPr="00205B71" w:rsidRDefault="00F21781" w:rsidP="00205B71">
      <w:pPr>
        <w:pStyle w:val="ParagraphHeadingCenterLPA"/>
        <w:rPr>
          <w:rFonts w:ascii="Arial" w:hAnsi="Arial" w:cs="Arial"/>
          <w:szCs w:val="28"/>
        </w:rPr>
      </w:pPr>
    </w:p>
    <w:sectPr w:rsidR="00F21781" w:rsidRPr="00205B71" w:rsidSect="009A74DE">
      <w:headerReference w:type="default" r:id="rId31"/>
      <w:footerReference w:type="default" r:id="rId32"/>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3C916" w14:textId="77777777" w:rsidR="003933CD" w:rsidRDefault="003933CD" w:rsidP="00E771E5">
      <w:r>
        <w:separator/>
      </w:r>
    </w:p>
  </w:endnote>
  <w:endnote w:type="continuationSeparator" w:id="0">
    <w:p w14:paraId="3D599B9E" w14:textId="77777777" w:rsidR="003933CD" w:rsidRDefault="003933CD" w:rsidP="00E7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8481649"/>
      <w:docPartObj>
        <w:docPartGallery w:val="Page Numbers (Bottom of Page)"/>
        <w:docPartUnique/>
      </w:docPartObj>
    </w:sdtPr>
    <w:sdtEndPr>
      <w:rPr>
        <w:noProof/>
        <w:sz w:val="24"/>
        <w:szCs w:val="24"/>
      </w:rPr>
    </w:sdtEndPr>
    <w:sdtContent>
      <w:p w14:paraId="31A2EAF4" w14:textId="4092F909" w:rsidR="00CF4D4A" w:rsidRPr="00205B71" w:rsidRDefault="00CF4D4A" w:rsidP="0066790F">
        <w:pPr>
          <w:pStyle w:val="Footer"/>
          <w:jc w:val="right"/>
          <w:rPr>
            <w:rFonts w:ascii="Arial" w:hAnsi="Arial" w:cs="Arial"/>
            <w:sz w:val="24"/>
            <w:szCs w:val="24"/>
          </w:rPr>
        </w:pPr>
        <w:r w:rsidRPr="00205B71">
          <w:rPr>
            <w:rFonts w:ascii="Arial" w:hAnsi="Arial" w:cs="Arial"/>
            <w:i w:val="0"/>
            <w:sz w:val="24"/>
            <w:szCs w:val="24"/>
          </w:rPr>
          <w:fldChar w:fldCharType="begin"/>
        </w:r>
        <w:r w:rsidRPr="00205B71">
          <w:rPr>
            <w:rFonts w:ascii="Arial" w:hAnsi="Arial" w:cs="Arial"/>
            <w:i w:val="0"/>
            <w:sz w:val="24"/>
            <w:szCs w:val="24"/>
          </w:rPr>
          <w:instrText xml:space="preserve"> PAGE   \* MERGEFORMAT </w:instrText>
        </w:r>
        <w:r w:rsidRPr="00205B71">
          <w:rPr>
            <w:rFonts w:ascii="Arial" w:hAnsi="Arial" w:cs="Arial"/>
            <w:i w:val="0"/>
            <w:sz w:val="24"/>
            <w:szCs w:val="24"/>
          </w:rPr>
          <w:fldChar w:fldCharType="separate"/>
        </w:r>
        <w:r w:rsidR="001B0DC7">
          <w:rPr>
            <w:rFonts w:ascii="Arial" w:hAnsi="Arial" w:cs="Arial"/>
            <w:i w:val="0"/>
            <w:noProof/>
            <w:sz w:val="24"/>
            <w:szCs w:val="24"/>
          </w:rPr>
          <w:t>2</w:t>
        </w:r>
        <w:r w:rsidRPr="00205B71">
          <w:rPr>
            <w:rFonts w:ascii="Arial" w:hAnsi="Arial" w:cs="Arial"/>
            <w:i w:val="0"/>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BAD6" w14:textId="77777777" w:rsidR="003933CD" w:rsidRDefault="003933CD" w:rsidP="00E771E5">
      <w:r>
        <w:separator/>
      </w:r>
    </w:p>
  </w:footnote>
  <w:footnote w:type="continuationSeparator" w:id="0">
    <w:p w14:paraId="53854CA9" w14:textId="77777777" w:rsidR="003933CD" w:rsidRDefault="003933CD" w:rsidP="00E7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68D9" w14:textId="66E68DEC" w:rsidR="00CF4D4A" w:rsidRPr="00205B71" w:rsidRDefault="00CF4D4A" w:rsidP="00E771E5">
    <w:pPr>
      <w:pStyle w:val="Header"/>
      <w:rPr>
        <w:rFonts w:ascii="Arial" w:hAnsi="Arial" w:cs="Arial"/>
        <w:sz w:val="28"/>
        <w:szCs w:val="28"/>
      </w:rPr>
    </w:pPr>
    <w:r w:rsidRPr="00205B71">
      <w:rPr>
        <w:rFonts w:ascii="Arial" w:hAnsi="Arial" w:cs="Arial"/>
        <w:sz w:val="28"/>
        <w:szCs w:val="28"/>
      </w:rPr>
      <w:t xml:space="preserve">Desert/Mountain Special Education Local </w:t>
    </w:r>
    <w:r w:rsidR="009F4B93">
      <w:rPr>
        <w:rFonts w:ascii="Arial" w:hAnsi="Arial" w:cs="Arial"/>
        <w:sz w:val="28"/>
        <w:szCs w:val="28"/>
      </w:rPr>
      <w:t xml:space="preserve">Plan </w:t>
    </w:r>
    <w:r w:rsidRPr="00205B71">
      <w:rPr>
        <w:rFonts w:ascii="Arial" w:hAnsi="Arial" w:cs="Arial"/>
        <w:sz w:val="28"/>
        <w:szCs w:val="28"/>
      </w:rPr>
      <w:t>Area (SELPA) Local Partnership Agreement Collaborative (DMLPAC)</w:t>
    </w:r>
  </w:p>
  <w:p w14:paraId="765314C3" w14:textId="77777777" w:rsidR="00CF4D4A" w:rsidRPr="00205B71" w:rsidRDefault="00CF4D4A" w:rsidP="00E771E5">
    <w:pPr>
      <w:pStyle w:val="Title"/>
      <w:rPr>
        <w:rFonts w:ascii="Arial" w:hAnsi="Arial" w:cs="Arial"/>
      </w:rPr>
    </w:pPr>
    <w:r w:rsidRPr="00205B71">
      <w:rPr>
        <w:rFonts w:ascii="Arial" w:hAnsi="Arial" w:cs="Arial"/>
      </w:rPr>
      <w:t xml:space="preserve">Competitive Integrated Employment Blueprint </w:t>
    </w:r>
  </w:p>
  <w:p w14:paraId="6C506510" w14:textId="77777777" w:rsidR="00CF4D4A" w:rsidRPr="00205B71" w:rsidRDefault="00CF4D4A" w:rsidP="00E771E5">
    <w:pPr>
      <w:pStyle w:val="Title"/>
      <w:rPr>
        <w:rFonts w:ascii="Arial" w:hAnsi="Arial" w:cs="Arial"/>
      </w:rPr>
    </w:pPr>
    <w:r w:rsidRPr="00205B71">
      <w:rPr>
        <w:rFonts w:ascii="Arial" w:hAnsi="Arial" w:cs="Arial"/>
      </w:rPr>
      <w:t xml:space="preserve">Local Partnership Agreement (LPA) </w:t>
    </w:r>
  </w:p>
  <w:p w14:paraId="63420A20" w14:textId="77777777" w:rsidR="00CF4D4A" w:rsidRPr="00205B71" w:rsidRDefault="00CF4D4A" w:rsidP="00E771E5">
    <w:pPr>
      <w:pStyle w:val="Header"/>
      <w:rPr>
        <w:rStyle w:val="Emphasis"/>
        <w:rFonts w:ascii="Arial" w:hAnsi="Arial" w:cs="Arial"/>
        <w:i w:val="0"/>
        <w:sz w:val="28"/>
        <w:szCs w:val="28"/>
      </w:rPr>
    </w:pPr>
    <w:r w:rsidRPr="00205B71">
      <w:rPr>
        <w:rStyle w:val="Emphasis"/>
        <w:rFonts w:ascii="Arial" w:hAnsi="Arial" w:cs="Arial"/>
        <w:i w:val="0"/>
        <w:sz w:val="28"/>
        <w:szCs w:val="28"/>
      </w:rPr>
      <w:t>Addendum</w:t>
    </w:r>
  </w:p>
  <w:p w14:paraId="778B5C71" w14:textId="033B0D75" w:rsidR="00CF4D4A" w:rsidRPr="00205B71" w:rsidRDefault="00CF4D4A" w:rsidP="00B31959">
    <w:pPr>
      <w:pStyle w:val="Header"/>
      <w:pBdr>
        <w:bottom w:val="single" w:sz="4" w:space="1" w:color="auto"/>
      </w:pBdr>
      <w:spacing w:after="240"/>
      <w:rPr>
        <w:rStyle w:val="Emphasis"/>
        <w:rFonts w:ascii="Arial" w:hAnsi="Arial" w:cs="Arial"/>
        <w:i w:val="0"/>
        <w:sz w:val="28"/>
        <w:szCs w:val="28"/>
      </w:rPr>
    </w:pPr>
    <w:r w:rsidRPr="00205B71">
      <w:rPr>
        <w:rStyle w:val="Emphasis"/>
        <w:rFonts w:ascii="Arial" w:hAnsi="Arial" w:cs="Arial"/>
        <w:i w:val="0"/>
        <w:sz w:val="28"/>
        <w:szCs w:val="28"/>
      </w:rPr>
      <w:t>Effective Date: July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0pt;height:480pt" o:bullet="t">
        <v:imagedata r:id="rId1" o:title="hand-1464838_640[1]"/>
      </v:shape>
    </w:pict>
  </w:numPicBullet>
  <w:numPicBullet w:numPicBulletId="1">
    <w:pict>
      <v:shape id="_x0000_i1032" type="#_x0000_t75" style="width:750pt;height:768pt" o:bullet="t">
        <v:imagedata r:id="rId2" o:title="th[2]"/>
      </v:shape>
    </w:pict>
  </w:numPicBullet>
  <w:numPicBullet w:numPicBulletId="2">
    <w:pict>
      <v:shape id="_x0000_i1033" type="#_x0000_t75" style="width:479.25pt;height:444pt" o:bullet="t">
        <v:imagedata r:id="rId3" o:title="thF3FSIY5K"/>
      </v:shape>
    </w:pict>
  </w:numPicBullet>
  <w:numPicBullet w:numPicBulletId="3">
    <w:pict>
      <v:shape id="_x0000_i1034" type="#_x0000_t75" style="width:1200pt;height:1200pt" o:bullet="t">
        <v:imagedata r:id="rId4" o:title="th[2]"/>
      </v:shape>
    </w:pict>
  </w:numPicBullet>
  <w:numPicBullet w:numPicBulletId="4">
    <w:pict>
      <v:shape id="_x0000_i1035" type="#_x0000_t75" style="width:240pt;height:240pt" o:bullet="t">
        <v:imagedata r:id="rId5" o:title="th[2]"/>
      </v:shape>
    </w:pict>
  </w:numPicBullet>
  <w:abstractNum w:abstractNumId="0" w15:restartNumberingAfterBreak="0">
    <w:nsid w:val="00561C89"/>
    <w:multiLevelType w:val="multilevel"/>
    <w:tmpl w:val="B67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400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4514C2"/>
    <w:multiLevelType w:val="hybridMultilevel"/>
    <w:tmpl w:val="F418F984"/>
    <w:lvl w:ilvl="0" w:tplc="6400A944">
      <w:start w:val="1"/>
      <w:numFmt w:val="bullet"/>
      <w:pStyle w:val="EmailAddressLPA"/>
      <w:lvlText w:val=""/>
      <w:lvlJc w:val="left"/>
      <w:pPr>
        <w:ind w:left="1350" w:hanging="360"/>
      </w:pPr>
      <w:rPr>
        <w:rFonts w:ascii="Wingdings" w:hAnsi="Wingdings"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603C03"/>
    <w:multiLevelType w:val="hybridMultilevel"/>
    <w:tmpl w:val="DFFA0DC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AAB6128"/>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0C2D3B92"/>
    <w:multiLevelType w:val="hybridMultilevel"/>
    <w:tmpl w:val="6FB86286"/>
    <w:lvl w:ilvl="0" w:tplc="09A0BDA8">
      <w:start w:val="1"/>
      <w:numFmt w:val="bullet"/>
      <w:pStyle w:val="BulletLevel3"/>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C5077"/>
    <w:multiLevelType w:val="multilevel"/>
    <w:tmpl w:val="54D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02308"/>
    <w:multiLevelType w:val="multilevel"/>
    <w:tmpl w:val="CCFA1B6C"/>
    <w:lvl w:ilvl="0">
      <w:start w:val="1"/>
      <w:numFmt w:val="bullet"/>
      <w:lvlText w:val=""/>
      <w:lvlJc w:val="left"/>
      <w:pPr>
        <w:ind w:left="108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956428"/>
    <w:multiLevelType w:val="hybridMultilevel"/>
    <w:tmpl w:val="C6F0901E"/>
    <w:lvl w:ilvl="0" w:tplc="5656873A">
      <w:start w:val="1"/>
      <w:numFmt w:val="bullet"/>
      <w:pStyle w:val="BulletLevel1LPA"/>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A7108"/>
    <w:multiLevelType w:val="hybridMultilevel"/>
    <w:tmpl w:val="DA184F3E"/>
    <w:lvl w:ilvl="0" w:tplc="8EA255CC">
      <w:start w:val="1"/>
      <w:numFmt w:val="bullet"/>
      <w:pStyle w:val="AgencyAddressLPA"/>
      <w:lvlText w:val=""/>
      <w:lvlJc w:val="left"/>
      <w:pPr>
        <w:ind w:left="180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9F577B"/>
    <w:multiLevelType w:val="multilevel"/>
    <w:tmpl w:val="DFD0A7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284FE8"/>
    <w:multiLevelType w:val="hybridMultilevel"/>
    <w:tmpl w:val="6CAA227C"/>
    <w:lvl w:ilvl="0" w:tplc="FE408BD4">
      <w:start w:val="1"/>
      <w:numFmt w:val="bullet"/>
      <w:lvlText w:val=""/>
      <w:lvlPicBulletId w:val="4"/>
      <w:lvlJc w:val="left"/>
      <w:pPr>
        <w:ind w:left="2520" w:hanging="360"/>
      </w:pPr>
      <w:rPr>
        <w:rFonts w:ascii="Symbol" w:hAnsi="Symbol" w:hint="default"/>
        <w:color w:val="auto"/>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ECE6ABE"/>
    <w:multiLevelType w:val="hybridMultilevel"/>
    <w:tmpl w:val="9B20C992"/>
    <w:lvl w:ilvl="0" w:tplc="0409000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3" w15:restartNumberingAfterBreak="0">
    <w:nsid w:val="1F257D1C"/>
    <w:multiLevelType w:val="hybridMultilevel"/>
    <w:tmpl w:val="D6004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F71C7"/>
    <w:multiLevelType w:val="hybridMultilevel"/>
    <w:tmpl w:val="70528660"/>
    <w:lvl w:ilvl="0" w:tplc="764E09DE">
      <w:start w:val="1"/>
      <w:numFmt w:val="bullet"/>
      <w:pStyle w:val="Address-Listwithoutbullets"/>
      <w:lvlText w:val=""/>
      <w:lvlJc w:val="left"/>
      <w:pPr>
        <w:ind w:left="2160" w:hanging="360"/>
      </w:pPr>
      <w:rPr>
        <w:rFonts w:ascii="Wingdings" w:hAnsi="Wingdings" w:hint="default"/>
        <w:color w:val="auto"/>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9E867EC"/>
    <w:multiLevelType w:val="multilevel"/>
    <w:tmpl w:val="8092DFA8"/>
    <w:lvl w:ilvl="0">
      <w:start w:val="1"/>
      <w:numFmt w:val="upperRoman"/>
      <w:pStyle w:val="Heading1"/>
      <w:lvlText w:val="%1."/>
      <w:lvlJc w:val="left"/>
      <w:pPr>
        <w:ind w:left="720" w:hanging="720"/>
      </w:pPr>
      <w:rPr>
        <w:rFonts w:ascii="Arial" w:hAnsi="Arial" w:cs="Arial" w:hint="default"/>
        <w:b/>
        <w:i w:val="0"/>
        <w:caps/>
        <w:sz w:val="28"/>
        <w:szCs w:val="28"/>
      </w:rPr>
    </w:lvl>
    <w:lvl w:ilvl="1">
      <w:start w:val="1"/>
      <w:numFmt w:val="upperLetter"/>
      <w:pStyle w:val="Heading2"/>
      <w:lvlText w:val="%2."/>
      <w:lvlJc w:val="left"/>
      <w:pPr>
        <w:tabs>
          <w:tab w:val="num" w:pos="1440"/>
        </w:tabs>
        <w:ind w:left="720" w:firstLine="0"/>
      </w:pPr>
      <w:rPr>
        <w:rFonts w:ascii="Arial" w:hAnsi="Arial" w:cs="Arial" w:hint="default"/>
        <w:b/>
        <w:i w:val="0"/>
        <w:caps w:val="0"/>
        <w:sz w:val="28"/>
        <w:szCs w:val="28"/>
      </w:rPr>
    </w:lvl>
    <w:lvl w:ilvl="2">
      <w:start w:val="1"/>
      <w:numFmt w:val="decimal"/>
      <w:lvlText w:val="(%3)"/>
      <w:lvlJc w:val="left"/>
      <w:pPr>
        <w:tabs>
          <w:tab w:val="num" w:pos="16560"/>
        </w:tabs>
        <w:ind w:left="2160" w:hanging="720"/>
      </w:pPr>
      <w:rPr>
        <w:rFonts w:ascii="Times New Roman" w:hAnsi="Times New Roman" w:hint="default"/>
        <w:b w:val="0"/>
        <w:i w:val="0"/>
        <w:sz w:val="24"/>
      </w:rPr>
    </w:lvl>
    <w:lvl w:ilvl="3">
      <w:start w:val="1"/>
      <w:numFmt w:val="none"/>
      <w:pStyle w:val="Heading4"/>
      <w:lvlText w:val=""/>
      <w:lvlJc w:val="left"/>
      <w:pPr>
        <w:ind w:left="1440" w:firstLine="1008"/>
      </w:pPr>
      <w:rPr>
        <w:rFonts w:ascii="Times New Roman" w:hAnsi="Times New Roman" w:hint="default"/>
        <w:b w:val="0"/>
        <w:i w:val="0"/>
        <w:sz w:val="24"/>
      </w:rPr>
    </w:lvl>
    <w:lvl w:ilvl="4">
      <w:start w:val="1"/>
      <w:numFmt w:val="none"/>
      <w:pStyle w:val="Heading5"/>
      <w:lvlText w:val=""/>
      <w:lvlJc w:val="left"/>
      <w:pPr>
        <w:ind w:left="252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2025CC"/>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FB908AD"/>
    <w:multiLevelType w:val="hybridMultilevel"/>
    <w:tmpl w:val="FA925248"/>
    <w:lvl w:ilvl="0" w:tplc="6DDE7C70">
      <w:start w:val="1"/>
      <w:numFmt w:val="bullet"/>
      <w:pStyle w:val="BulletLevel4"/>
      <w:lvlText w:val=""/>
      <w:lvlJc w:val="left"/>
      <w:pPr>
        <w:ind w:left="2880" w:hanging="360"/>
      </w:pPr>
      <w:rPr>
        <w:rFonts w:ascii="Wingdings 2" w:hAnsi="Wingdings 2"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0F31B92"/>
    <w:multiLevelType w:val="hybridMultilevel"/>
    <w:tmpl w:val="28166138"/>
    <w:lvl w:ilvl="0" w:tplc="AAA4F22C">
      <w:start w:val="1"/>
      <w:numFmt w:val="bullet"/>
      <w:pStyle w:val="BulletLevel2-sub"/>
      <w:lvlText w:val="o"/>
      <w:lvlJc w:val="left"/>
      <w:pPr>
        <w:ind w:left="1656" w:hanging="360"/>
      </w:pPr>
      <w:rPr>
        <w:rFonts w:ascii="Courier New" w:hAnsi="Courier New" w:cs="Courier New" w:hint="default"/>
        <w:color w:val="44546A" w:themeColor="text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5A670A3"/>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62C04C5"/>
    <w:multiLevelType w:val="hybridMultilevel"/>
    <w:tmpl w:val="446A1CB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7376CF2"/>
    <w:multiLevelType w:val="hybridMultilevel"/>
    <w:tmpl w:val="6F4C161A"/>
    <w:lvl w:ilvl="0" w:tplc="75F0D778">
      <w:start w:val="1"/>
      <w:numFmt w:val="bullet"/>
      <w:lvlText w:val=""/>
      <w:lvlJc w:val="left"/>
      <w:pPr>
        <w:ind w:left="1350" w:hanging="360"/>
      </w:pPr>
      <w:rPr>
        <w:rFonts w:ascii="Symbol" w:hAnsi="Symbol" w:hint="default"/>
      </w:rPr>
    </w:lvl>
    <w:lvl w:ilvl="1" w:tplc="C366B3D6" w:tentative="1">
      <w:start w:val="1"/>
      <w:numFmt w:val="bullet"/>
      <w:lvlText w:val="o"/>
      <w:lvlJc w:val="left"/>
      <w:pPr>
        <w:ind w:left="2070" w:hanging="360"/>
      </w:pPr>
      <w:rPr>
        <w:rFonts w:ascii="Courier New" w:hAnsi="Courier New" w:cs="Courier New" w:hint="default"/>
      </w:rPr>
    </w:lvl>
    <w:lvl w:ilvl="2" w:tplc="B7084C48" w:tentative="1">
      <w:start w:val="1"/>
      <w:numFmt w:val="bullet"/>
      <w:lvlText w:val=""/>
      <w:lvlJc w:val="left"/>
      <w:pPr>
        <w:ind w:left="2790" w:hanging="360"/>
      </w:pPr>
      <w:rPr>
        <w:rFonts w:ascii="Wingdings" w:hAnsi="Wingdings" w:hint="default"/>
      </w:rPr>
    </w:lvl>
    <w:lvl w:ilvl="3" w:tplc="C40A3EC4" w:tentative="1">
      <w:start w:val="1"/>
      <w:numFmt w:val="bullet"/>
      <w:lvlText w:val=""/>
      <w:lvlJc w:val="left"/>
      <w:pPr>
        <w:ind w:left="3510" w:hanging="360"/>
      </w:pPr>
      <w:rPr>
        <w:rFonts w:ascii="Symbol" w:hAnsi="Symbol" w:hint="default"/>
      </w:rPr>
    </w:lvl>
    <w:lvl w:ilvl="4" w:tplc="59347B60" w:tentative="1">
      <w:start w:val="1"/>
      <w:numFmt w:val="bullet"/>
      <w:lvlText w:val="o"/>
      <w:lvlJc w:val="left"/>
      <w:pPr>
        <w:ind w:left="4230" w:hanging="360"/>
      </w:pPr>
      <w:rPr>
        <w:rFonts w:ascii="Courier New" w:hAnsi="Courier New" w:cs="Courier New" w:hint="default"/>
      </w:rPr>
    </w:lvl>
    <w:lvl w:ilvl="5" w:tplc="AE7674B4" w:tentative="1">
      <w:start w:val="1"/>
      <w:numFmt w:val="bullet"/>
      <w:lvlText w:val=""/>
      <w:lvlJc w:val="left"/>
      <w:pPr>
        <w:ind w:left="4950" w:hanging="360"/>
      </w:pPr>
      <w:rPr>
        <w:rFonts w:ascii="Wingdings" w:hAnsi="Wingdings" w:hint="default"/>
      </w:rPr>
    </w:lvl>
    <w:lvl w:ilvl="6" w:tplc="BC06B364" w:tentative="1">
      <w:start w:val="1"/>
      <w:numFmt w:val="bullet"/>
      <w:lvlText w:val=""/>
      <w:lvlJc w:val="left"/>
      <w:pPr>
        <w:ind w:left="5670" w:hanging="360"/>
      </w:pPr>
      <w:rPr>
        <w:rFonts w:ascii="Symbol" w:hAnsi="Symbol" w:hint="default"/>
      </w:rPr>
    </w:lvl>
    <w:lvl w:ilvl="7" w:tplc="97DA0A88" w:tentative="1">
      <w:start w:val="1"/>
      <w:numFmt w:val="bullet"/>
      <w:lvlText w:val="o"/>
      <w:lvlJc w:val="left"/>
      <w:pPr>
        <w:ind w:left="6390" w:hanging="360"/>
      </w:pPr>
      <w:rPr>
        <w:rFonts w:ascii="Courier New" w:hAnsi="Courier New" w:cs="Courier New" w:hint="default"/>
      </w:rPr>
    </w:lvl>
    <w:lvl w:ilvl="8" w:tplc="543E493C" w:tentative="1">
      <w:start w:val="1"/>
      <w:numFmt w:val="bullet"/>
      <w:lvlText w:val=""/>
      <w:lvlJc w:val="left"/>
      <w:pPr>
        <w:ind w:left="7110" w:hanging="360"/>
      </w:pPr>
      <w:rPr>
        <w:rFonts w:ascii="Wingdings" w:hAnsi="Wingdings" w:hint="default"/>
      </w:rPr>
    </w:lvl>
  </w:abstractNum>
  <w:abstractNum w:abstractNumId="22" w15:restartNumberingAfterBreak="0">
    <w:nsid w:val="38F378EB"/>
    <w:multiLevelType w:val="hybridMultilevel"/>
    <w:tmpl w:val="561245A8"/>
    <w:lvl w:ilvl="0" w:tplc="9736620C">
      <w:start w:val="1"/>
      <w:numFmt w:val="bullet"/>
      <w:pStyle w:val="BulletLevel2LP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D7259"/>
    <w:multiLevelType w:val="hybridMultilevel"/>
    <w:tmpl w:val="1A94E7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D620726"/>
    <w:multiLevelType w:val="multilevel"/>
    <w:tmpl w:val="E3FE34D2"/>
    <w:lvl w:ilvl="0">
      <w:start w:val="5"/>
      <w:numFmt w:val="decimal"/>
      <w:lvlText w:val="Chapter %1"/>
      <w:lvlJc w:val="center"/>
      <w:pPr>
        <w:tabs>
          <w:tab w:val="num" w:pos="1080"/>
        </w:tabs>
        <w:ind w:left="-216" w:firstLine="216"/>
      </w:pPr>
      <w:rPr>
        <w:rFonts w:hint="default"/>
      </w:rPr>
    </w:lvl>
    <w:lvl w:ilvl="1">
      <w:start w:val="1"/>
      <w:numFmt w:val="none"/>
      <w:suff w:val="space"/>
      <w:lvlText w:val=""/>
      <w:lvlJc w:val="center"/>
      <w:pPr>
        <w:ind w:left="-288" w:firstLine="288"/>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25" w15:restartNumberingAfterBreak="0">
    <w:nsid w:val="44E66374"/>
    <w:multiLevelType w:val="hybridMultilevel"/>
    <w:tmpl w:val="8F948CB8"/>
    <w:lvl w:ilvl="0" w:tplc="9DF2FC74">
      <w:start w:val="1"/>
      <w:numFmt w:val="bullet"/>
      <w:pStyle w:val="BulletLevel1HeadingLPA"/>
      <w:lvlText w:val=""/>
      <w:lvlJc w:val="left"/>
      <w:pPr>
        <w:ind w:left="108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C6CD1"/>
    <w:multiLevelType w:val="multilevel"/>
    <w:tmpl w:val="182E1412"/>
    <w:lvl w:ilvl="0">
      <w:start w:val="1"/>
      <w:numFmt w:val="none"/>
      <w:lvlText w:val="1.0"/>
      <w:lvlJc w:val="left"/>
      <w:pPr>
        <w:ind w:left="360" w:hanging="360"/>
      </w:pPr>
      <w:rPr>
        <w:rFonts w:ascii="Times New Roman" w:hAnsi="Times New Roman" w:hint="default"/>
        <w:b/>
        <w:i w:val="0"/>
        <w:sz w:val="24"/>
      </w:rPr>
    </w:lvl>
    <w:lvl w:ilvl="1">
      <w:start w:val="1"/>
      <w:numFmt w:val="none"/>
      <w:lvlText w:val="1.1"/>
      <w:lvlJc w:val="left"/>
      <w:pPr>
        <w:ind w:left="720" w:hanging="360"/>
      </w:pPr>
      <w:rPr>
        <w:rFonts w:ascii="Times New Roman" w:hAnsi="Times New Roman" w:hint="default"/>
        <w:b w:val="0"/>
        <w:i w:val="0"/>
        <w:sz w:val="24"/>
      </w:rPr>
    </w:lvl>
    <w:lvl w:ilvl="2">
      <w:start w:val="1"/>
      <w:numFmt w:val="none"/>
      <w:lvlText w:val="1.1.1"/>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215F5D"/>
    <w:multiLevelType w:val="multilevel"/>
    <w:tmpl w:val="80C20F4E"/>
    <w:lvl w:ilvl="0">
      <w:start w:val="1"/>
      <w:numFmt w:val="decimal"/>
      <w:pStyle w:val="ListStyleBullet1-Indent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15442E0"/>
    <w:multiLevelType w:val="hybridMultilevel"/>
    <w:tmpl w:val="B9520528"/>
    <w:lvl w:ilvl="0" w:tplc="984E8FDE">
      <w:start w:val="1"/>
      <w:numFmt w:val="bullet"/>
      <w:pStyle w:val="WebsiteLPA"/>
      <w:lvlText w:val=""/>
      <w:lvlPicBulletId w:val="4"/>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C4FB8"/>
    <w:multiLevelType w:val="hybridMultilevel"/>
    <w:tmpl w:val="23C6D702"/>
    <w:lvl w:ilvl="0" w:tplc="0409000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0" w15:restartNumberingAfterBreak="0">
    <w:nsid w:val="52252503"/>
    <w:multiLevelType w:val="hybridMultilevel"/>
    <w:tmpl w:val="4DB47A8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539C4291"/>
    <w:multiLevelType w:val="hybridMultilevel"/>
    <w:tmpl w:val="E1088B8E"/>
    <w:lvl w:ilvl="0" w:tplc="8B34ECB8">
      <w:start w:val="1"/>
      <w:numFmt w:val="bullet"/>
      <w:lvlText w:val="o"/>
      <w:lvlJc w:val="left"/>
      <w:pPr>
        <w:ind w:left="2160" w:hanging="360"/>
      </w:pPr>
      <w:rPr>
        <w:rFonts w:ascii="Courier New" w:hAnsi="Courier New" w:cs="Courier New" w:hint="default"/>
      </w:rPr>
    </w:lvl>
    <w:lvl w:ilvl="1" w:tplc="14E27A92" w:tentative="1">
      <w:start w:val="1"/>
      <w:numFmt w:val="bullet"/>
      <w:lvlText w:val="o"/>
      <w:lvlJc w:val="left"/>
      <w:pPr>
        <w:ind w:left="2880" w:hanging="360"/>
      </w:pPr>
      <w:rPr>
        <w:rFonts w:ascii="Courier New" w:hAnsi="Courier New" w:cs="Courier New" w:hint="default"/>
      </w:rPr>
    </w:lvl>
    <w:lvl w:ilvl="2" w:tplc="DA72C35E" w:tentative="1">
      <w:start w:val="1"/>
      <w:numFmt w:val="bullet"/>
      <w:lvlText w:val=""/>
      <w:lvlJc w:val="left"/>
      <w:pPr>
        <w:ind w:left="3600" w:hanging="360"/>
      </w:pPr>
      <w:rPr>
        <w:rFonts w:ascii="Wingdings" w:hAnsi="Wingdings" w:hint="default"/>
      </w:rPr>
    </w:lvl>
    <w:lvl w:ilvl="3" w:tplc="744AB740" w:tentative="1">
      <w:start w:val="1"/>
      <w:numFmt w:val="bullet"/>
      <w:lvlText w:val=""/>
      <w:lvlJc w:val="left"/>
      <w:pPr>
        <w:ind w:left="4320" w:hanging="360"/>
      </w:pPr>
      <w:rPr>
        <w:rFonts w:ascii="Symbol" w:hAnsi="Symbol" w:hint="default"/>
      </w:rPr>
    </w:lvl>
    <w:lvl w:ilvl="4" w:tplc="97946D2E" w:tentative="1">
      <w:start w:val="1"/>
      <w:numFmt w:val="bullet"/>
      <w:lvlText w:val="o"/>
      <w:lvlJc w:val="left"/>
      <w:pPr>
        <w:ind w:left="5040" w:hanging="360"/>
      </w:pPr>
      <w:rPr>
        <w:rFonts w:ascii="Courier New" w:hAnsi="Courier New" w:cs="Courier New" w:hint="default"/>
      </w:rPr>
    </w:lvl>
    <w:lvl w:ilvl="5" w:tplc="ED8835EC" w:tentative="1">
      <w:start w:val="1"/>
      <w:numFmt w:val="bullet"/>
      <w:lvlText w:val=""/>
      <w:lvlJc w:val="left"/>
      <w:pPr>
        <w:ind w:left="5760" w:hanging="360"/>
      </w:pPr>
      <w:rPr>
        <w:rFonts w:ascii="Wingdings" w:hAnsi="Wingdings" w:hint="default"/>
      </w:rPr>
    </w:lvl>
    <w:lvl w:ilvl="6" w:tplc="31864456" w:tentative="1">
      <w:start w:val="1"/>
      <w:numFmt w:val="bullet"/>
      <w:lvlText w:val=""/>
      <w:lvlJc w:val="left"/>
      <w:pPr>
        <w:ind w:left="6480" w:hanging="360"/>
      </w:pPr>
      <w:rPr>
        <w:rFonts w:ascii="Symbol" w:hAnsi="Symbol" w:hint="default"/>
      </w:rPr>
    </w:lvl>
    <w:lvl w:ilvl="7" w:tplc="EC307F08" w:tentative="1">
      <w:start w:val="1"/>
      <w:numFmt w:val="bullet"/>
      <w:lvlText w:val="o"/>
      <w:lvlJc w:val="left"/>
      <w:pPr>
        <w:ind w:left="7200" w:hanging="360"/>
      </w:pPr>
      <w:rPr>
        <w:rFonts w:ascii="Courier New" w:hAnsi="Courier New" w:cs="Courier New" w:hint="default"/>
      </w:rPr>
    </w:lvl>
    <w:lvl w:ilvl="8" w:tplc="DE7CBDF6" w:tentative="1">
      <w:start w:val="1"/>
      <w:numFmt w:val="bullet"/>
      <w:lvlText w:val=""/>
      <w:lvlJc w:val="left"/>
      <w:pPr>
        <w:ind w:left="7920" w:hanging="360"/>
      </w:pPr>
      <w:rPr>
        <w:rFonts w:ascii="Wingdings" w:hAnsi="Wingdings" w:hint="default"/>
      </w:rPr>
    </w:lvl>
  </w:abstractNum>
  <w:abstractNum w:abstractNumId="32" w15:restartNumberingAfterBreak="0">
    <w:nsid w:val="579C3584"/>
    <w:multiLevelType w:val="hybridMultilevel"/>
    <w:tmpl w:val="96106D36"/>
    <w:lvl w:ilvl="0" w:tplc="3F4CA242">
      <w:start w:val="1"/>
      <w:numFmt w:val="bullet"/>
      <w:lvlText w:val=""/>
      <w:lvlJc w:val="left"/>
      <w:pPr>
        <w:ind w:left="2160" w:hanging="360"/>
      </w:pPr>
      <w:rPr>
        <w:rFonts w:ascii="Wingdings" w:hAnsi="Wingdings" w:hint="default"/>
      </w:rPr>
    </w:lvl>
    <w:lvl w:ilvl="1" w:tplc="3BFEC786" w:tentative="1">
      <w:start w:val="1"/>
      <w:numFmt w:val="bullet"/>
      <w:lvlText w:val="o"/>
      <w:lvlJc w:val="left"/>
      <w:pPr>
        <w:ind w:left="2880" w:hanging="360"/>
      </w:pPr>
      <w:rPr>
        <w:rFonts w:ascii="Courier New" w:hAnsi="Courier New" w:cs="Courier New" w:hint="default"/>
      </w:rPr>
    </w:lvl>
    <w:lvl w:ilvl="2" w:tplc="DC2C39FC" w:tentative="1">
      <w:start w:val="1"/>
      <w:numFmt w:val="bullet"/>
      <w:lvlText w:val=""/>
      <w:lvlJc w:val="left"/>
      <w:pPr>
        <w:ind w:left="3600" w:hanging="360"/>
      </w:pPr>
      <w:rPr>
        <w:rFonts w:ascii="Wingdings" w:hAnsi="Wingdings" w:hint="default"/>
      </w:rPr>
    </w:lvl>
    <w:lvl w:ilvl="3" w:tplc="E98C6738" w:tentative="1">
      <w:start w:val="1"/>
      <w:numFmt w:val="bullet"/>
      <w:lvlText w:val=""/>
      <w:lvlJc w:val="left"/>
      <w:pPr>
        <w:ind w:left="4320" w:hanging="360"/>
      </w:pPr>
      <w:rPr>
        <w:rFonts w:ascii="Symbol" w:hAnsi="Symbol" w:hint="default"/>
      </w:rPr>
    </w:lvl>
    <w:lvl w:ilvl="4" w:tplc="5742FF42" w:tentative="1">
      <w:start w:val="1"/>
      <w:numFmt w:val="bullet"/>
      <w:lvlText w:val="o"/>
      <w:lvlJc w:val="left"/>
      <w:pPr>
        <w:ind w:left="5040" w:hanging="360"/>
      </w:pPr>
      <w:rPr>
        <w:rFonts w:ascii="Courier New" w:hAnsi="Courier New" w:cs="Courier New" w:hint="default"/>
      </w:rPr>
    </w:lvl>
    <w:lvl w:ilvl="5" w:tplc="48C8B826" w:tentative="1">
      <w:start w:val="1"/>
      <w:numFmt w:val="bullet"/>
      <w:lvlText w:val=""/>
      <w:lvlJc w:val="left"/>
      <w:pPr>
        <w:ind w:left="5760" w:hanging="360"/>
      </w:pPr>
      <w:rPr>
        <w:rFonts w:ascii="Wingdings" w:hAnsi="Wingdings" w:hint="default"/>
      </w:rPr>
    </w:lvl>
    <w:lvl w:ilvl="6" w:tplc="2D267298" w:tentative="1">
      <w:start w:val="1"/>
      <w:numFmt w:val="bullet"/>
      <w:lvlText w:val=""/>
      <w:lvlJc w:val="left"/>
      <w:pPr>
        <w:ind w:left="6480" w:hanging="360"/>
      </w:pPr>
      <w:rPr>
        <w:rFonts w:ascii="Symbol" w:hAnsi="Symbol" w:hint="default"/>
      </w:rPr>
    </w:lvl>
    <w:lvl w:ilvl="7" w:tplc="C952FDF2" w:tentative="1">
      <w:start w:val="1"/>
      <w:numFmt w:val="bullet"/>
      <w:lvlText w:val="o"/>
      <w:lvlJc w:val="left"/>
      <w:pPr>
        <w:ind w:left="7200" w:hanging="360"/>
      </w:pPr>
      <w:rPr>
        <w:rFonts w:ascii="Courier New" w:hAnsi="Courier New" w:cs="Courier New" w:hint="default"/>
      </w:rPr>
    </w:lvl>
    <w:lvl w:ilvl="8" w:tplc="B9A6C76A" w:tentative="1">
      <w:start w:val="1"/>
      <w:numFmt w:val="bullet"/>
      <w:lvlText w:val=""/>
      <w:lvlJc w:val="left"/>
      <w:pPr>
        <w:ind w:left="7920" w:hanging="360"/>
      </w:pPr>
      <w:rPr>
        <w:rFonts w:ascii="Wingdings" w:hAnsi="Wingdings" w:hint="default"/>
      </w:rPr>
    </w:lvl>
  </w:abstractNum>
  <w:abstractNum w:abstractNumId="33" w15:restartNumberingAfterBreak="0">
    <w:nsid w:val="591832B8"/>
    <w:multiLevelType w:val="hybridMultilevel"/>
    <w:tmpl w:val="F168E2D0"/>
    <w:lvl w:ilvl="0" w:tplc="435C8A3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E5B0E91"/>
    <w:multiLevelType w:val="hybridMultilevel"/>
    <w:tmpl w:val="9EFEFB08"/>
    <w:lvl w:ilvl="0" w:tplc="1EB099C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7B4C0F"/>
    <w:multiLevelType w:val="hybridMultilevel"/>
    <w:tmpl w:val="29560D6C"/>
    <w:lvl w:ilvl="0" w:tplc="10DAC354">
      <w:start w:val="1"/>
      <w:numFmt w:val="upperRoman"/>
      <w:lvlText w:val="%1."/>
      <w:lvlJc w:val="right"/>
      <w:pPr>
        <w:ind w:left="720" w:hanging="360"/>
      </w:pPr>
    </w:lvl>
    <w:lvl w:ilvl="1" w:tplc="21D8C56E" w:tentative="1">
      <w:start w:val="1"/>
      <w:numFmt w:val="lowerLetter"/>
      <w:lvlText w:val="%2."/>
      <w:lvlJc w:val="left"/>
      <w:pPr>
        <w:ind w:left="1440" w:hanging="360"/>
      </w:pPr>
    </w:lvl>
    <w:lvl w:ilvl="2" w:tplc="C2C8E8A4" w:tentative="1">
      <w:start w:val="1"/>
      <w:numFmt w:val="lowerRoman"/>
      <w:lvlText w:val="%3."/>
      <w:lvlJc w:val="right"/>
      <w:pPr>
        <w:ind w:left="2160" w:hanging="180"/>
      </w:pPr>
    </w:lvl>
    <w:lvl w:ilvl="3" w:tplc="832A461A" w:tentative="1">
      <w:start w:val="1"/>
      <w:numFmt w:val="decimal"/>
      <w:lvlText w:val="%4."/>
      <w:lvlJc w:val="left"/>
      <w:pPr>
        <w:ind w:left="2880" w:hanging="360"/>
      </w:pPr>
    </w:lvl>
    <w:lvl w:ilvl="4" w:tplc="A858A51A" w:tentative="1">
      <w:start w:val="1"/>
      <w:numFmt w:val="lowerLetter"/>
      <w:lvlText w:val="%5."/>
      <w:lvlJc w:val="left"/>
      <w:pPr>
        <w:ind w:left="3600" w:hanging="360"/>
      </w:pPr>
    </w:lvl>
    <w:lvl w:ilvl="5" w:tplc="894E034E" w:tentative="1">
      <w:start w:val="1"/>
      <w:numFmt w:val="lowerRoman"/>
      <w:lvlText w:val="%6."/>
      <w:lvlJc w:val="right"/>
      <w:pPr>
        <w:ind w:left="4320" w:hanging="180"/>
      </w:pPr>
    </w:lvl>
    <w:lvl w:ilvl="6" w:tplc="0480E6C2" w:tentative="1">
      <w:start w:val="1"/>
      <w:numFmt w:val="decimal"/>
      <w:lvlText w:val="%7."/>
      <w:lvlJc w:val="left"/>
      <w:pPr>
        <w:ind w:left="5040" w:hanging="360"/>
      </w:pPr>
    </w:lvl>
    <w:lvl w:ilvl="7" w:tplc="52D2CD7C" w:tentative="1">
      <w:start w:val="1"/>
      <w:numFmt w:val="lowerLetter"/>
      <w:lvlText w:val="%8."/>
      <w:lvlJc w:val="left"/>
      <w:pPr>
        <w:ind w:left="5760" w:hanging="360"/>
      </w:pPr>
    </w:lvl>
    <w:lvl w:ilvl="8" w:tplc="CDB406A8" w:tentative="1">
      <w:start w:val="1"/>
      <w:numFmt w:val="lowerRoman"/>
      <w:lvlText w:val="%9."/>
      <w:lvlJc w:val="right"/>
      <w:pPr>
        <w:ind w:left="6480" w:hanging="180"/>
      </w:pPr>
    </w:lvl>
  </w:abstractNum>
  <w:abstractNum w:abstractNumId="36" w15:restartNumberingAfterBreak="0">
    <w:nsid w:val="5F7F4ADB"/>
    <w:multiLevelType w:val="hybridMultilevel"/>
    <w:tmpl w:val="8A3CB5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72965"/>
    <w:multiLevelType w:val="hybridMultilevel"/>
    <w:tmpl w:val="795AFEC8"/>
    <w:lvl w:ilvl="0" w:tplc="F6B666CE">
      <w:start w:val="1"/>
      <w:numFmt w:val="bullet"/>
      <w:pStyle w:val="ContactPhone"/>
      <w:lvlText w:val=""/>
      <w:lvlJc w:val="left"/>
      <w:pPr>
        <w:ind w:left="2520" w:hanging="360"/>
      </w:pPr>
      <w:rPr>
        <w:rFonts w:ascii="Wingdings" w:hAnsi="Wingdings"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AB27926"/>
    <w:multiLevelType w:val="hybridMultilevel"/>
    <w:tmpl w:val="95B6D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52C6E30"/>
    <w:multiLevelType w:val="multilevel"/>
    <w:tmpl w:val="FAA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E613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B3699D"/>
    <w:multiLevelType w:val="hybridMultilevel"/>
    <w:tmpl w:val="C8E825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B054956"/>
    <w:multiLevelType w:val="hybridMultilevel"/>
    <w:tmpl w:val="4A96C180"/>
    <w:lvl w:ilvl="0" w:tplc="2BC6A302">
      <w:start w:val="1"/>
      <w:numFmt w:val="lowerLetter"/>
      <w:pStyle w:val="BulletLevel3-subalpha"/>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CF47316"/>
    <w:multiLevelType w:val="hybridMultilevel"/>
    <w:tmpl w:val="6102E9EE"/>
    <w:lvl w:ilvl="0" w:tplc="EB281C3E">
      <w:start w:val="1"/>
      <w:numFmt w:val="bullet"/>
      <w:lvlText w:val=""/>
      <w:lvlJc w:val="left"/>
      <w:pPr>
        <w:ind w:left="720" w:hanging="360"/>
      </w:pPr>
      <w:rPr>
        <w:rFonts w:ascii="Symbol" w:hAnsi="Symbol" w:hint="default"/>
      </w:rPr>
    </w:lvl>
    <w:lvl w:ilvl="1" w:tplc="DE34E9A8">
      <w:start w:val="1"/>
      <w:numFmt w:val="bullet"/>
      <w:lvlText w:val="o"/>
      <w:lvlJc w:val="left"/>
      <w:pPr>
        <w:ind w:left="1170" w:hanging="360"/>
      </w:pPr>
      <w:rPr>
        <w:rFonts w:ascii="Courier New" w:hAnsi="Courier New" w:cs="Courier New" w:hint="default"/>
      </w:rPr>
    </w:lvl>
    <w:lvl w:ilvl="2" w:tplc="50C626AE">
      <w:start w:val="1"/>
      <w:numFmt w:val="bullet"/>
      <w:lvlText w:val=""/>
      <w:lvlJc w:val="left"/>
      <w:pPr>
        <w:ind w:left="2160" w:hanging="360"/>
      </w:pPr>
      <w:rPr>
        <w:rFonts w:ascii="Wingdings" w:hAnsi="Wingdings" w:hint="default"/>
      </w:rPr>
    </w:lvl>
    <w:lvl w:ilvl="3" w:tplc="47341CC6">
      <w:start w:val="1"/>
      <w:numFmt w:val="bullet"/>
      <w:lvlText w:val=""/>
      <w:lvlJc w:val="left"/>
      <w:pPr>
        <w:ind w:left="2880" w:hanging="360"/>
      </w:pPr>
      <w:rPr>
        <w:rFonts w:ascii="Symbol" w:hAnsi="Symbol" w:hint="default"/>
      </w:rPr>
    </w:lvl>
    <w:lvl w:ilvl="4" w:tplc="6010B39A" w:tentative="1">
      <w:start w:val="1"/>
      <w:numFmt w:val="bullet"/>
      <w:lvlText w:val="o"/>
      <w:lvlJc w:val="left"/>
      <w:pPr>
        <w:ind w:left="3600" w:hanging="360"/>
      </w:pPr>
      <w:rPr>
        <w:rFonts w:ascii="Courier New" w:hAnsi="Courier New" w:cs="Courier New" w:hint="default"/>
      </w:rPr>
    </w:lvl>
    <w:lvl w:ilvl="5" w:tplc="8D36C90E" w:tentative="1">
      <w:start w:val="1"/>
      <w:numFmt w:val="bullet"/>
      <w:lvlText w:val=""/>
      <w:lvlJc w:val="left"/>
      <w:pPr>
        <w:ind w:left="4320" w:hanging="360"/>
      </w:pPr>
      <w:rPr>
        <w:rFonts w:ascii="Wingdings" w:hAnsi="Wingdings" w:hint="default"/>
      </w:rPr>
    </w:lvl>
    <w:lvl w:ilvl="6" w:tplc="BC2EBAFC" w:tentative="1">
      <w:start w:val="1"/>
      <w:numFmt w:val="bullet"/>
      <w:lvlText w:val=""/>
      <w:lvlJc w:val="left"/>
      <w:pPr>
        <w:ind w:left="5040" w:hanging="360"/>
      </w:pPr>
      <w:rPr>
        <w:rFonts w:ascii="Symbol" w:hAnsi="Symbol" w:hint="default"/>
      </w:rPr>
    </w:lvl>
    <w:lvl w:ilvl="7" w:tplc="CE7033AC" w:tentative="1">
      <w:start w:val="1"/>
      <w:numFmt w:val="bullet"/>
      <w:lvlText w:val="o"/>
      <w:lvlJc w:val="left"/>
      <w:pPr>
        <w:ind w:left="5760" w:hanging="360"/>
      </w:pPr>
      <w:rPr>
        <w:rFonts w:ascii="Courier New" w:hAnsi="Courier New" w:cs="Courier New" w:hint="default"/>
      </w:rPr>
    </w:lvl>
    <w:lvl w:ilvl="8" w:tplc="AF445356" w:tentative="1">
      <w:start w:val="1"/>
      <w:numFmt w:val="bullet"/>
      <w:lvlText w:val=""/>
      <w:lvlJc w:val="left"/>
      <w:pPr>
        <w:ind w:left="6480" w:hanging="360"/>
      </w:pPr>
      <w:rPr>
        <w:rFonts w:ascii="Wingdings" w:hAnsi="Wingdings" w:hint="default"/>
      </w:rPr>
    </w:lvl>
  </w:abstractNum>
  <w:abstractNum w:abstractNumId="44" w15:restartNumberingAfterBreak="0">
    <w:nsid w:val="7E0B521C"/>
    <w:multiLevelType w:val="hybridMultilevel"/>
    <w:tmpl w:val="9E4E98D8"/>
    <w:lvl w:ilvl="0" w:tplc="DCFC49A0">
      <w:start w:val="1"/>
      <w:numFmt w:val="decimal"/>
      <w:lvlText w:val="%1."/>
      <w:lvlJc w:val="left"/>
      <w:pPr>
        <w:ind w:left="720" w:hanging="360"/>
      </w:pPr>
      <w:rPr>
        <w:rFonts w:ascii="Calibri" w:hAnsi="Calibr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E4CAB"/>
    <w:multiLevelType w:val="hybridMultilevel"/>
    <w:tmpl w:val="CE28736E"/>
    <w:lvl w:ilvl="0" w:tplc="87C639C4">
      <w:start w:val="1"/>
      <w:numFmt w:val="bullet"/>
      <w:lvlText w:val=""/>
      <w:lvlJc w:val="left"/>
      <w:pPr>
        <w:ind w:left="1440" w:hanging="360"/>
      </w:pPr>
      <w:rPr>
        <w:rFonts w:ascii="Symbol" w:hAnsi="Symbol" w:hint="default"/>
        <w:sz w:val="20"/>
        <w:szCs w:val="20"/>
      </w:rPr>
    </w:lvl>
    <w:lvl w:ilvl="1" w:tplc="7D5EEDDE">
      <w:start w:val="1"/>
      <w:numFmt w:val="bullet"/>
      <w:lvlText w:val="o"/>
      <w:lvlJc w:val="left"/>
      <w:pPr>
        <w:ind w:left="2160" w:hanging="360"/>
      </w:pPr>
      <w:rPr>
        <w:rFonts w:ascii="Courier New" w:hAnsi="Courier New" w:cs="Courier New" w:hint="default"/>
      </w:rPr>
    </w:lvl>
    <w:lvl w:ilvl="2" w:tplc="22580296" w:tentative="1">
      <w:start w:val="1"/>
      <w:numFmt w:val="bullet"/>
      <w:lvlText w:val=""/>
      <w:lvlJc w:val="left"/>
      <w:pPr>
        <w:ind w:left="2880" w:hanging="360"/>
      </w:pPr>
      <w:rPr>
        <w:rFonts w:ascii="Wingdings" w:hAnsi="Wingdings" w:hint="default"/>
      </w:rPr>
    </w:lvl>
    <w:lvl w:ilvl="3" w:tplc="9A8A1C0E" w:tentative="1">
      <w:start w:val="1"/>
      <w:numFmt w:val="bullet"/>
      <w:lvlText w:val=""/>
      <w:lvlJc w:val="left"/>
      <w:pPr>
        <w:ind w:left="3600" w:hanging="360"/>
      </w:pPr>
      <w:rPr>
        <w:rFonts w:ascii="Symbol" w:hAnsi="Symbol" w:hint="default"/>
      </w:rPr>
    </w:lvl>
    <w:lvl w:ilvl="4" w:tplc="B37C3F2A" w:tentative="1">
      <w:start w:val="1"/>
      <w:numFmt w:val="bullet"/>
      <w:lvlText w:val="o"/>
      <w:lvlJc w:val="left"/>
      <w:pPr>
        <w:ind w:left="4320" w:hanging="360"/>
      </w:pPr>
      <w:rPr>
        <w:rFonts w:ascii="Courier New" w:hAnsi="Courier New" w:cs="Courier New" w:hint="default"/>
      </w:rPr>
    </w:lvl>
    <w:lvl w:ilvl="5" w:tplc="822410F6" w:tentative="1">
      <w:start w:val="1"/>
      <w:numFmt w:val="bullet"/>
      <w:lvlText w:val=""/>
      <w:lvlJc w:val="left"/>
      <w:pPr>
        <w:ind w:left="5040" w:hanging="360"/>
      </w:pPr>
      <w:rPr>
        <w:rFonts w:ascii="Wingdings" w:hAnsi="Wingdings" w:hint="default"/>
      </w:rPr>
    </w:lvl>
    <w:lvl w:ilvl="6" w:tplc="F878DF3A" w:tentative="1">
      <w:start w:val="1"/>
      <w:numFmt w:val="bullet"/>
      <w:lvlText w:val=""/>
      <w:lvlJc w:val="left"/>
      <w:pPr>
        <w:ind w:left="5760" w:hanging="360"/>
      </w:pPr>
      <w:rPr>
        <w:rFonts w:ascii="Symbol" w:hAnsi="Symbol" w:hint="default"/>
      </w:rPr>
    </w:lvl>
    <w:lvl w:ilvl="7" w:tplc="38B2949A" w:tentative="1">
      <w:start w:val="1"/>
      <w:numFmt w:val="bullet"/>
      <w:lvlText w:val="o"/>
      <w:lvlJc w:val="left"/>
      <w:pPr>
        <w:ind w:left="6480" w:hanging="360"/>
      </w:pPr>
      <w:rPr>
        <w:rFonts w:ascii="Courier New" w:hAnsi="Courier New" w:cs="Courier New" w:hint="default"/>
      </w:rPr>
    </w:lvl>
    <w:lvl w:ilvl="8" w:tplc="3D1837D4" w:tentative="1">
      <w:start w:val="1"/>
      <w:numFmt w:val="bullet"/>
      <w:lvlText w:val=""/>
      <w:lvlJc w:val="left"/>
      <w:pPr>
        <w:ind w:left="7200" w:hanging="360"/>
      </w:pPr>
      <w:rPr>
        <w:rFonts w:ascii="Wingdings" w:hAnsi="Wingdings" w:hint="default"/>
      </w:rPr>
    </w:lvl>
  </w:abstractNum>
  <w:abstractNum w:abstractNumId="46" w15:restartNumberingAfterBreak="0">
    <w:nsid w:val="7FB343C2"/>
    <w:multiLevelType w:val="hybridMultilevel"/>
    <w:tmpl w:val="CB8AFFEE"/>
    <w:lvl w:ilvl="0" w:tplc="EC889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93457"/>
    <w:multiLevelType w:val="hybridMultilevel"/>
    <w:tmpl w:val="34BC5A4A"/>
    <w:lvl w:ilvl="0" w:tplc="3390A598">
      <w:start w:val="1"/>
      <w:numFmt w:val="bullet"/>
      <w:lvlText w:val=""/>
      <w:lvlJc w:val="left"/>
      <w:pPr>
        <w:ind w:left="1530" w:hanging="360"/>
      </w:pPr>
      <w:rPr>
        <w:rFonts w:ascii="Symbol" w:hAnsi="Symbol" w:hint="default"/>
        <w:sz w:val="22"/>
        <w:szCs w:val="22"/>
      </w:rPr>
    </w:lvl>
    <w:lvl w:ilvl="1" w:tplc="687A944E" w:tentative="1">
      <w:start w:val="1"/>
      <w:numFmt w:val="bullet"/>
      <w:lvlText w:val="o"/>
      <w:lvlJc w:val="left"/>
      <w:pPr>
        <w:ind w:left="3240" w:hanging="360"/>
      </w:pPr>
      <w:rPr>
        <w:rFonts w:ascii="Courier New" w:hAnsi="Courier New" w:cs="Courier New" w:hint="default"/>
      </w:rPr>
    </w:lvl>
    <w:lvl w:ilvl="2" w:tplc="231C6838" w:tentative="1">
      <w:start w:val="1"/>
      <w:numFmt w:val="bullet"/>
      <w:lvlText w:val=""/>
      <w:lvlJc w:val="left"/>
      <w:pPr>
        <w:ind w:left="3960" w:hanging="360"/>
      </w:pPr>
      <w:rPr>
        <w:rFonts w:ascii="Wingdings" w:hAnsi="Wingdings" w:hint="default"/>
      </w:rPr>
    </w:lvl>
    <w:lvl w:ilvl="3" w:tplc="CBCA7D98" w:tentative="1">
      <w:start w:val="1"/>
      <w:numFmt w:val="bullet"/>
      <w:lvlText w:val=""/>
      <w:lvlJc w:val="left"/>
      <w:pPr>
        <w:ind w:left="4680" w:hanging="360"/>
      </w:pPr>
      <w:rPr>
        <w:rFonts w:ascii="Symbol" w:hAnsi="Symbol" w:hint="default"/>
      </w:rPr>
    </w:lvl>
    <w:lvl w:ilvl="4" w:tplc="98BE418E" w:tentative="1">
      <w:start w:val="1"/>
      <w:numFmt w:val="bullet"/>
      <w:lvlText w:val="o"/>
      <w:lvlJc w:val="left"/>
      <w:pPr>
        <w:ind w:left="5400" w:hanging="360"/>
      </w:pPr>
      <w:rPr>
        <w:rFonts w:ascii="Courier New" w:hAnsi="Courier New" w:cs="Courier New" w:hint="default"/>
      </w:rPr>
    </w:lvl>
    <w:lvl w:ilvl="5" w:tplc="4B00B8A0" w:tentative="1">
      <w:start w:val="1"/>
      <w:numFmt w:val="bullet"/>
      <w:lvlText w:val=""/>
      <w:lvlJc w:val="left"/>
      <w:pPr>
        <w:ind w:left="6120" w:hanging="360"/>
      </w:pPr>
      <w:rPr>
        <w:rFonts w:ascii="Wingdings" w:hAnsi="Wingdings" w:hint="default"/>
      </w:rPr>
    </w:lvl>
    <w:lvl w:ilvl="6" w:tplc="4E545CCA" w:tentative="1">
      <w:start w:val="1"/>
      <w:numFmt w:val="bullet"/>
      <w:lvlText w:val=""/>
      <w:lvlJc w:val="left"/>
      <w:pPr>
        <w:ind w:left="6840" w:hanging="360"/>
      </w:pPr>
      <w:rPr>
        <w:rFonts w:ascii="Symbol" w:hAnsi="Symbol" w:hint="default"/>
      </w:rPr>
    </w:lvl>
    <w:lvl w:ilvl="7" w:tplc="39D27688" w:tentative="1">
      <w:start w:val="1"/>
      <w:numFmt w:val="bullet"/>
      <w:lvlText w:val="o"/>
      <w:lvlJc w:val="left"/>
      <w:pPr>
        <w:ind w:left="7560" w:hanging="360"/>
      </w:pPr>
      <w:rPr>
        <w:rFonts w:ascii="Courier New" w:hAnsi="Courier New" w:cs="Courier New" w:hint="default"/>
      </w:rPr>
    </w:lvl>
    <w:lvl w:ilvl="8" w:tplc="B24E07DA" w:tentative="1">
      <w:start w:val="1"/>
      <w:numFmt w:val="bullet"/>
      <w:lvlText w:val=""/>
      <w:lvlJc w:val="left"/>
      <w:pPr>
        <w:ind w:left="8280" w:hanging="360"/>
      </w:pPr>
      <w:rPr>
        <w:rFonts w:ascii="Wingdings" w:hAnsi="Wingdings" w:hint="default"/>
      </w:rPr>
    </w:lvl>
  </w:abstractNum>
  <w:num w:numId="1">
    <w:abstractNumId w:val="24"/>
  </w:num>
  <w:num w:numId="2">
    <w:abstractNumId w:val="34"/>
  </w:num>
  <w:num w:numId="3">
    <w:abstractNumId w:val="46"/>
  </w:num>
  <w:num w:numId="4">
    <w:abstractNumId w:val="2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4"/>
  </w:num>
  <w:num w:numId="8">
    <w:abstractNumId w:val="10"/>
  </w:num>
  <w:num w:numId="9">
    <w:abstractNumId w:val="10"/>
  </w:num>
  <w:num w:numId="10">
    <w:abstractNumId w:val="8"/>
  </w:num>
  <w:num w:numId="11">
    <w:abstractNumId w:val="22"/>
  </w:num>
  <w:num w:numId="12">
    <w:abstractNumId w:val="5"/>
  </w:num>
  <w:num w:numId="13">
    <w:abstractNumId w:val="40"/>
  </w:num>
  <w:num w:numId="14">
    <w:abstractNumId w:val="15"/>
  </w:num>
  <w:num w:numId="15">
    <w:abstractNumId w:val="6"/>
  </w:num>
  <w:num w:numId="16">
    <w:abstractNumId w:val="39"/>
  </w:num>
  <w:num w:numId="17">
    <w:abstractNumId w:val="35"/>
  </w:num>
  <w:num w:numId="18">
    <w:abstractNumId w:val="19"/>
  </w:num>
  <w:num w:numId="19">
    <w:abstractNumId w:val="16"/>
  </w:num>
  <w:num w:numId="20">
    <w:abstractNumId w:val="47"/>
  </w:num>
  <w:num w:numId="21">
    <w:abstractNumId w:val="1"/>
  </w:num>
  <w:num w:numId="22">
    <w:abstractNumId w:val="31"/>
  </w:num>
  <w:num w:numId="23">
    <w:abstractNumId w:val="4"/>
  </w:num>
  <w:num w:numId="24">
    <w:abstractNumId w:val="9"/>
  </w:num>
  <w:num w:numId="25">
    <w:abstractNumId w:val="0"/>
  </w:num>
  <w:num w:numId="26">
    <w:abstractNumId w:val="45"/>
  </w:num>
  <w:num w:numId="27">
    <w:abstractNumId w:val="23"/>
  </w:num>
  <w:num w:numId="28">
    <w:abstractNumId w:val="38"/>
  </w:num>
  <w:num w:numId="29">
    <w:abstractNumId w:val="30"/>
  </w:num>
  <w:num w:numId="30">
    <w:abstractNumId w:val="41"/>
  </w:num>
  <w:num w:numId="31">
    <w:abstractNumId w:val="21"/>
  </w:num>
  <w:num w:numId="32">
    <w:abstractNumId w:val="7"/>
  </w:num>
  <w:num w:numId="33">
    <w:abstractNumId w:val="25"/>
  </w:num>
  <w:num w:numId="34">
    <w:abstractNumId w:val="33"/>
  </w:num>
  <w:num w:numId="35">
    <w:abstractNumId w:val="18"/>
  </w:num>
  <w:num w:numId="36">
    <w:abstractNumId w:val="43"/>
  </w:num>
  <w:num w:numId="37">
    <w:abstractNumId w:val="13"/>
  </w:num>
  <w:num w:numId="38">
    <w:abstractNumId w:val="36"/>
  </w:num>
  <w:num w:numId="39">
    <w:abstractNumId w:val="17"/>
  </w:num>
  <w:num w:numId="40">
    <w:abstractNumId w:val="32"/>
  </w:num>
  <w:num w:numId="41">
    <w:abstractNumId w:val="12"/>
  </w:num>
  <w:num w:numId="42">
    <w:abstractNumId w:val="29"/>
  </w:num>
  <w:num w:numId="43">
    <w:abstractNumId w:val="37"/>
  </w:num>
  <w:num w:numId="44">
    <w:abstractNumId w:val="14"/>
  </w:num>
  <w:num w:numId="45">
    <w:abstractNumId w:val="2"/>
  </w:num>
  <w:num w:numId="46">
    <w:abstractNumId w:val="11"/>
  </w:num>
  <w:num w:numId="47">
    <w:abstractNumId w:val="28"/>
  </w:num>
  <w:num w:numId="48">
    <w:abstractNumId w:val="42"/>
  </w:num>
  <w:num w:numId="49">
    <w:abstractNumId w:val="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Nze3MLE0MjA1NDJR0lEKTi0uzszPAykwsqgFAFSEorgtAAAA"/>
  </w:docVars>
  <w:rsids>
    <w:rsidRoot w:val="001F22E1"/>
    <w:rsid w:val="00022A26"/>
    <w:rsid w:val="00047DD2"/>
    <w:rsid w:val="00066B3B"/>
    <w:rsid w:val="000754C6"/>
    <w:rsid w:val="0008112D"/>
    <w:rsid w:val="00090091"/>
    <w:rsid w:val="0009331B"/>
    <w:rsid w:val="000A028C"/>
    <w:rsid w:val="000A4907"/>
    <w:rsid w:val="000B19DE"/>
    <w:rsid w:val="000B1F4D"/>
    <w:rsid w:val="000C2CB1"/>
    <w:rsid w:val="000C2FE3"/>
    <w:rsid w:val="000C6FFA"/>
    <w:rsid w:val="000D68E8"/>
    <w:rsid w:val="000E2456"/>
    <w:rsid w:val="000F273A"/>
    <w:rsid w:val="00100DCC"/>
    <w:rsid w:val="00102CFD"/>
    <w:rsid w:val="00105FF3"/>
    <w:rsid w:val="00142CD1"/>
    <w:rsid w:val="00151493"/>
    <w:rsid w:val="00164A91"/>
    <w:rsid w:val="00164C77"/>
    <w:rsid w:val="001654E4"/>
    <w:rsid w:val="001673B4"/>
    <w:rsid w:val="00173202"/>
    <w:rsid w:val="001B016E"/>
    <w:rsid w:val="001B0DC7"/>
    <w:rsid w:val="001B6B29"/>
    <w:rsid w:val="001D1AB1"/>
    <w:rsid w:val="001E17A3"/>
    <w:rsid w:val="001E7B2E"/>
    <w:rsid w:val="001F22E1"/>
    <w:rsid w:val="00201D8E"/>
    <w:rsid w:val="00205B71"/>
    <w:rsid w:val="002066BD"/>
    <w:rsid w:val="00217046"/>
    <w:rsid w:val="00245575"/>
    <w:rsid w:val="002463AA"/>
    <w:rsid w:val="00263375"/>
    <w:rsid w:val="002815AF"/>
    <w:rsid w:val="00296CD1"/>
    <w:rsid w:val="002A534B"/>
    <w:rsid w:val="002A589D"/>
    <w:rsid w:val="002B13A0"/>
    <w:rsid w:val="002B3EAC"/>
    <w:rsid w:val="002C0D14"/>
    <w:rsid w:val="002C11BA"/>
    <w:rsid w:val="002D058C"/>
    <w:rsid w:val="002D0772"/>
    <w:rsid w:val="002F7C9C"/>
    <w:rsid w:val="00306CDE"/>
    <w:rsid w:val="00325C87"/>
    <w:rsid w:val="00335F9B"/>
    <w:rsid w:val="003371DC"/>
    <w:rsid w:val="00356487"/>
    <w:rsid w:val="00356753"/>
    <w:rsid w:val="00357A26"/>
    <w:rsid w:val="003644ED"/>
    <w:rsid w:val="00370C5F"/>
    <w:rsid w:val="0037525A"/>
    <w:rsid w:val="003933CD"/>
    <w:rsid w:val="003A4274"/>
    <w:rsid w:val="003D3501"/>
    <w:rsid w:val="003F18EC"/>
    <w:rsid w:val="00401DAB"/>
    <w:rsid w:val="004041F3"/>
    <w:rsid w:val="00405B29"/>
    <w:rsid w:val="00420333"/>
    <w:rsid w:val="00426422"/>
    <w:rsid w:val="00431633"/>
    <w:rsid w:val="00442D8A"/>
    <w:rsid w:val="004523B1"/>
    <w:rsid w:val="00461D77"/>
    <w:rsid w:val="00465121"/>
    <w:rsid w:val="00474078"/>
    <w:rsid w:val="00475321"/>
    <w:rsid w:val="00475C9C"/>
    <w:rsid w:val="00486B6D"/>
    <w:rsid w:val="00493ED1"/>
    <w:rsid w:val="004A304A"/>
    <w:rsid w:val="004A35B7"/>
    <w:rsid w:val="004B60CD"/>
    <w:rsid w:val="004C1B66"/>
    <w:rsid w:val="004C3AC7"/>
    <w:rsid w:val="004C450E"/>
    <w:rsid w:val="004D2CC4"/>
    <w:rsid w:val="004F030C"/>
    <w:rsid w:val="00526F92"/>
    <w:rsid w:val="00540525"/>
    <w:rsid w:val="0054639A"/>
    <w:rsid w:val="00563B54"/>
    <w:rsid w:val="00577241"/>
    <w:rsid w:val="00586795"/>
    <w:rsid w:val="0059399B"/>
    <w:rsid w:val="005A3A0F"/>
    <w:rsid w:val="005A3D17"/>
    <w:rsid w:val="005B2608"/>
    <w:rsid w:val="005B4EF8"/>
    <w:rsid w:val="005D5A0E"/>
    <w:rsid w:val="005E3E6E"/>
    <w:rsid w:val="005E3ECF"/>
    <w:rsid w:val="005F60FE"/>
    <w:rsid w:val="00604560"/>
    <w:rsid w:val="00631AD5"/>
    <w:rsid w:val="006356D5"/>
    <w:rsid w:val="00635885"/>
    <w:rsid w:val="00666095"/>
    <w:rsid w:val="0066790F"/>
    <w:rsid w:val="006A63CF"/>
    <w:rsid w:val="006B7BBD"/>
    <w:rsid w:val="006D7B40"/>
    <w:rsid w:val="006E5F2B"/>
    <w:rsid w:val="006F1295"/>
    <w:rsid w:val="00713181"/>
    <w:rsid w:val="00714498"/>
    <w:rsid w:val="0073009A"/>
    <w:rsid w:val="00744659"/>
    <w:rsid w:val="00746271"/>
    <w:rsid w:val="00751672"/>
    <w:rsid w:val="00751F67"/>
    <w:rsid w:val="00757975"/>
    <w:rsid w:val="007626D5"/>
    <w:rsid w:val="0076445D"/>
    <w:rsid w:val="00770849"/>
    <w:rsid w:val="007771EF"/>
    <w:rsid w:val="007A22AB"/>
    <w:rsid w:val="007A2B48"/>
    <w:rsid w:val="007F4595"/>
    <w:rsid w:val="008005CA"/>
    <w:rsid w:val="00813E6D"/>
    <w:rsid w:val="00817231"/>
    <w:rsid w:val="00820106"/>
    <w:rsid w:val="008210F1"/>
    <w:rsid w:val="0083641E"/>
    <w:rsid w:val="008418FB"/>
    <w:rsid w:val="008630E8"/>
    <w:rsid w:val="00867C51"/>
    <w:rsid w:val="0087509C"/>
    <w:rsid w:val="00880B67"/>
    <w:rsid w:val="00884317"/>
    <w:rsid w:val="008A4014"/>
    <w:rsid w:val="008C409C"/>
    <w:rsid w:val="008F6DC2"/>
    <w:rsid w:val="00906B0B"/>
    <w:rsid w:val="00936D96"/>
    <w:rsid w:val="00952333"/>
    <w:rsid w:val="00952836"/>
    <w:rsid w:val="00960DF4"/>
    <w:rsid w:val="0096755A"/>
    <w:rsid w:val="00972432"/>
    <w:rsid w:val="00977094"/>
    <w:rsid w:val="0098786D"/>
    <w:rsid w:val="0099361D"/>
    <w:rsid w:val="00997CFE"/>
    <w:rsid w:val="009A1E2E"/>
    <w:rsid w:val="009A74DE"/>
    <w:rsid w:val="009B1B92"/>
    <w:rsid w:val="009D1787"/>
    <w:rsid w:val="009D7753"/>
    <w:rsid w:val="009E1F92"/>
    <w:rsid w:val="009F2FC4"/>
    <w:rsid w:val="009F4B93"/>
    <w:rsid w:val="009F4E9F"/>
    <w:rsid w:val="00A05D4E"/>
    <w:rsid w:val="00A07B96"/>
    <w:rsid w:val="00A14981"/>
    <w:rsid w:val="00A21AA6"/>
    <w:rsid w:val="00A22E2F"/>
    <w:rsid w:val="00A30274"/>
    <w:rsid w:val="00A52B45"/>
    <w:rsid w:val="00A652B5"/>
    <w:rsid w:val="00A70840"/>
    <w:rsid w:val="00A77861"/>
    <w:rsid w:val="00A92849"/>
    <w:rsid w:val="00AA3312"/>
    <w:rsid w:val="00AA3BED"/>
    <w:rsid w:val="00AA57B5"/>
    <w:rsid w:val="00AC1BE3"/>
    <w:rsid w:val="00AE0D5C"/>
    <w:rsid w:val="00AF04CC"/>
    <w:rsid w:val="00AF78AA"/>
    <w:rsid w:val="00B23B0E"/>
    <w:rsid w:val="00B24009"/>
    <w:rsid w:val="00B247C2"/>
    <w:rsid w:val="00B25D54"/>
    <w:rsid w:val="00B270F5"/>
    <w:rsid w:val="00B312B1"/>
    <w:rsid w:val="00B31959"/>
    <w:rsid w:val="00B33BD8"/>
    <w:rsid w:val="00B62318"/>
    <w:rsid w:val="00B70500"/>
    <w:rsid w:val="00B716C8"/>
    <w:rsid w:val="00B74DEB"/>
    <w:rsid w:val="00B96B23"/>
    <w:rsid w:val="00BB369B"/>
    <w:rsid w:val="00BB6CC6"/>
    <w:rsid w:val="00BC7544"/>
    <w:rsid w:val="00BE179E"/>
    <w:rsid w:val="00BF14DD"/>
    <w:rsid w:val="00C130A0"/>
    <w:rsid w:val="00C25637"/>
    <w:rsid w:val="00C35827"/>
    <w:rsid w:val="00C50276"/>
    <w:rsid w:val="00C57299"/>
    <w:rsid w:val="00C814CB"/>
    <w:rsid w:val="00C92FCC"/>
    <w:rsid w:val="00C97BEC"/>
    <w:rsid w:val="00CC1C36"/>
    <w:rsid w:val="00CC43A2"/>
    <w:rsid w:val="00CD03D5"/>
    <w:rsid w:val="00CE3B2A"/>
    <w:rsid w:val="00CF4D4A"/>
    <w:rsid w:val="00D02416"/>
    <w:rsid w:val="00D02EEB"/>
    <w:rsid w:val="00D054DB"/>
    <w:rsid w:val="00D16FD2"/>
    <w:rsid w:val="00D20BDE"/>
    <w:rsid w:val="00D22FFA"/>
    <w:rsid w:val="00D30BF0"/>
    <w:rsid w:val="00D34653"/>
    <w:rsid w:val="00D37A36"/>
    <w:rsid w:val="00D40CD6"/>
    <w:rsid w:val="00D45140"/>
    <w:rsid w:val="00D559D5"/>
    <w:rsid w:val="00D57ACA"/>
    <w:rsid w:val="00D617B0"/>
    <w:rsid w:val="00D66B29"/>
    <w:rsid w:val="00D80060"/>
    <w:rsid w:val="00DA03A0"/>
    <w:rsid w:val="00DA1FE9"/>
    <w:rsid w:val="00DA7EE6"/>
    <w:rsid w:val="00DC5F03"/>
    <w:rsid w:val="00E02DA4"/>
    <w:rsid w:val="00E20DE7"/>
    <w:rsid w:val="00E31922"/>
    <w:rsid w:val="00E32B0A"/>
    <w:rsid w:val="00E369BB"/>
    <w:rsid w:val="00E42DD7"/>
    <w:rsid w:val="00E47866"/>
    <w:rsid w:val="00E55B22"/>
    <w:rsid w:val="00E771E5"/>
    <w:rsid w:val="00EA4108"/>
    <w:rsid w:val="00EC357A"/>
    <w:rsid w:val="00ED56C9"/>
    <w:rsid w:val="00EE2963"/>
    <w:rsid w:val="00EF51A4"/>
    <w:rsid w:val="00EF580E"/>
    <w:rsid w:val="00F0138A"/>
    <w:rsid w:val="00F1317E"/>
    <w:rsid w:val="00F1788E"/>
    <w:rsid w:val="00F21781"/>
    <w:rsid w:val="00F22044"/>
    <w:rsid w:val="00F275D7"/>
    <w:rsid w:val="00F40280"/>
    <w:rsid w:val="00F50798"/>
    <w:rsid w:val="00F51E3A"/>
    <w:rsid w:val="00F6399F"/>
    <w:rsid w:val="00F63CC3"/>
    <w:rsid w:val="00F64B3B"/>
    <w:rsid w:val="00F6795E"/>
    <w:rsid w:val="00F72C72"/>
    <w:rsid w:val="00F74F41"/>
    <w:rsid w:val="00F8132C"/>
    <w:rsid w:val="00F9215F"/>
    <w:rsid w:val="00F9486E"/>
    <w:rsid w:val="00FA6833"/>
    <w:rsid w:val="00FB0635"/>
    <w:rsid w:val="00FE6865"/>
    <w:rsid w:val="00FF3EFC"/>
    <w:rsid w:val="00FF4127"/>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BA55"/>
  <w15:docId w15:val="{CB344794-12F6-4AF6-A652-F3C4BDEF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75"/>
    <w:pPr>
      <w:spacing w:after="0" w:line="240" w:lineRule="auto"/>
    </w:pPr>
    <w:rPr>
      <w:rFonts w:ascii="Times New Roman" w:eastAsia="Times New Roman" w:hAnsi="Times New Roman" w:cs="Times New Roman"/>
      <w:sz w:val="20"/>
      <w:szCs w:val="20"/>
    </w:rPr>
  </w:style>
  <w:style w:type="paragraph" w:styleId="Heading1">
    <w:name w:val="heading 1"/>
    <w:aliases w:val="LPA H1"/>
    <w:basedOn w:val="Normal"/>
    <w:next w:val="Normal"/>
    <w:link w:val="Heading1Char"/>
    <w:rsid w:val="005A3A0F"/>
    <w:pPr>
      <w:keepNext/>
      <w:keepLines/>
      <w:numPr>
        <w:numId w:val="14"/>
      </w:numPr>
      <w:shd w:val="clear" w:color="auto" w:fill="B4C6E7" w:themeFill="accent1" w:themeFillTint="66"/>
      <w:spacing w:after="240"/>
      <w:ind w:left="648" w:hanging="648"/>
      <w:outlineLvl w:val="0"/>
    </w:pPr>
    <w:rPr>
      <w:rFonts w:ascii="Times New Roman Bold" w:eastAsiaTheme="majorEastAsia" w:hAnsi="Times New Roman Bold" w:cstheme="majorBidi"/>
      <w:b/>
      <w:caps/>
      <w:sz w:val="24"/>
      <w:szCs w:val="32"/>
    </w:rPr>
  </w:style>
  <w:style w:type="paragraph" w:styleId="Heading2">
    <w:name w:val="heading 2"/>
    <w:aliases w:val="LPA H2"/>
    <w:basedOn w:val="Normal"/>
    <w:next w:val="Normal"/>
    <w:link w:val="Heading2Char"/>
    <w:rsid w:val="005A3A0F"/>
    <w:pPr>
      <w:keepNext/>
      <w:numPr>
        <w:ilvl w:val="1"/>
        <w:numId w:val="14"/>
      </w:numPr>
      <w:shd w:val="clear" w:color="auto" w:fill="DEEAF6" w:themeFill="accent5" w:themeFillTint="33"/>
      <w:spacing w:before="240" w:after="240"/>
      <w:ind w:left="1008" w:hanging="360"/>
      <w:outlineLvl w:val="1"/>
    </w:pPr>
    <w:rPr>
      <w:rFonts w:ascii="Times New Roman Bold" w:hAnsi="Times New Roman Bold"/>
      <w:b/>
      <w:sz w:val="24"/>
      <w:lang w:val="x-none" w:eastAsia="x-none"/>
    </w:rPr>
  </w:style>
  <w:style w:type="paragraph" w:styleId="Heading3">
    <w:name w:val="heading 3"/>
    <w:basedOn w:val="Normal"/>
    <w:next w:val="Normal"/>
    <w:link w:val="Heading3Char"/>
    <w:rsid w:val="009E1F92"/>
    <w:pPr>
      <w:keepNext/>
      <w:ind w:left="1008"/>
      <w:outlineLvl w:val="2"/>
    </w:pPr>
    <w:rPr>
      <w:rFonts w:ascii="Times New Roman Bold" w:hAnsi="Times New Roman Bold"/>
      <w:b/>
      <w:smallCaps/>
      <w:color w:val="C00000"/>
      <w:sz w:val="24"/>
    </w:rPr>
  </w:style>
  <w:style w:type="paragraph" w:styleId="Heading4">
    <w:name w:val="heading 4"/>
    <w:basedOn w:val="Normal"/>
    <w:next w:val="Normal"/>
    <w:link w:val="Heading4Char"/>
    <w:rsid w:val="00AA3312"/>
    <w:pPr>
      <w:keepNext/>
      <w:numPr>
        <w:ilvl w:val="3"/>
        <w:numId w:val="14"/>
      </w:numPr>
      <w:spacing w:before="360" w:after="120"/>
      <w:outlineLvl w:val="3"/>
    </w:pPr>
    <w:rPr>
      <w:b/>
      <w:bCs/>
      <w:sz w:val="28"/>
      <w:lang w:val="x-none" w:eastAsia="x-none"/>
    </w:rPr>
  </w:style>
  <w:style w:type="paragraph" w:styleId="Heading5">
    <w:name w:val="heading 5"/>
    <w:basedOn w:val="Normal"/>
    <w:next w:val="Normal"/>
    <w:link w:val="Heading5Char"/>
    <w:uiPriority w:val="9"/>
    <w:unhideWhenUsed/>
    <w:qFormat/>
    <w:rsid w:val="00493ED1"/>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PA H1 Char"/>
    <w:basedOn w:val="DefaultParagraphFont"/>
    <w:link w:val="Heading1"/>
    <w:rsid w:val="005A3A0F"/>
    <w:rPr>
      <w:rFonts w:ascii="Times New Roman Bold" w:eastAsiaTheme="majorEastAsia" w:hAnsi="Times New Roman Bold" w:cstheme="majorBidi"/>
      <w:b/>
      <w:caps/>
      <w:sz w:val="24"/>
      <w:szCs w:val="32"/>
      <w:shd w:val="clear" w:color="auto" w:fill="B4C6E7" w:themeFill="accent1" w:themeFillTint="66"/>
    </w:rPr>
  </w:style>
  <w:style w:type="character" w:customStyle="1" w:styleId="Heading2Char">
    <w:name w:val="Heading 2 Char"/>
    <w:aliases w:val="LPA H2 Char"/>
    <w:link w:val="Heading2"/>
    <w:rsid w:val="005A3A0F"/>
    <w:rPr>
      <w:rFonts w:ascii="Times New Roman Bold" w:eastAsia="Times New Roman" w:hAnsi="Times New Roman Bold" w:cs="Times New Roman"/>
      <w:b/>
      <w:sz w:val="24"/>
      <w:szCs w:val="20"/>
      <w:shd w:val="clear" w:color="auto" w:fill="DEEAF6" w:themeFill="accent5" w:themeFillTint="33"/>
      <w:lang w:val="x-none" w:eastAsia="x-none"/>
    </w:rPr>
  </w:style>
  <w:style w:type="paragraph" w:customStyle="1" w:styleId="ParagraphStyle1">
    <w:name w:val="ParagraphStyle1"/>
    <w:basedOn w:val="Normal"/>
    <w:link w:val="ParagraphStyle1Char"/>
    <w:rsid w:val="00AA3312"/>
    <w:pPr>
      <w:spacing w:after="120"/>
      <w:jc w:val="both"/>
    </w:pPr>
    <w:rPr>
      <w:sz w:val="24"/>
    </w:rPr>
  </w:style>
  <w:style w:type="character" w:customStyle="1" w:styleId="ParagraphStyle1Char">
    <w:name w:val="ParagraphStyle1 Char"/>
    <w:basedOn w:val="DefaultParagraphFont"/>
    <w:link w:val="ParagraphStyle1"/>
    <w:rsid w:val="00AA3312"/>
    <w:rPr>
      <w:sz w:val="24"/>
    </w:rPr>
  </w:style>
  <w:style w:type="paragraph" w:customStyle="1" w:styleId="EdCodeStyle1">
    <w:name w:val="EdCodeStyle1"/>
    <w:basedOn w:val="Normal"/>
    <w:link w:val="EdCodeStyle1Char"/>
    <w:rsid w:val="00AA3312"/>
    <w:pPr>
      <w:spacing w:after="120"/>
      <w:ind w:left="720" w:right="720"/>
      <w:jc w:val="both"/>
    </w:pPr>
    <w:rPr>
      <w:b/>
      <w:i/>
    </w:rPr>
  </w:style>
  <w:style w:type="character" w:customStyle="1" w:styleId="EdCodeStyle1Char">
    <w:name w:val="EdCodeStyle1 Char"/>
    <w:basedOn w:val="DefaultParagraphFont"/>
    <w:link w:val="EdCodeStyle1"/>
    <w:rsid w:val="00AA3312"/>
    <w:rPr>
      <w:b/>
      <w:i/>
    </w:rPr>
  </w:style>
  <w:style w:type="paragraph" w:customStyle="1" w:styleId="EmphasisStyle1">
    <w:name w:val="EmphasisStyle1"/>
    <w:basedOn w:val="EdCodeStyle1"/>
    <w:link w:val="EmphasisStyle1Char"/>
    <w:rsid w:val="00474078"/>
    <w:pPr>
      <w:spacing w:after="360"/>
      <w:jc w:val="center"/>
    </w:pPr>
    <w:rPr>
      <w:i w:val="0"/>
      <w:sz w:val="24"/>
    </w:rPr>
  </w:style>
  <w:style w:type="character" w:customStyle="1" w:styleId="EmphasisStyle1Char">
    <w:name w:val="EmphasisStyle1 Char"/>
    <w:basedOn w:val="EdCodeStyle1Char"/>
    <w:link w:val="EmphasisStyle1"/>
    <w:rsid w:val="00474078"/>
    <w:rPr>
      <w:rFonts w:ascii="Times New Roman" w:hAnsi="Times New Roman"/>
      <w:b/>
      <w:i w:val="0"/>
      <w:sz w:val="24"/>
    </w:rPr>
  </w:style>
  <w:style w:type="character" w:customStyle="1" w:styleId="Heading3Char">
    <w:name w:val="Heading 3 Char"/>
    <w:basedOn w:val="DefaultParagraphFont"/>
    <w:link w:val="Heading3"/>
    <w:rsid w:val="009E1F92"/>
    <w:rPr>
      <w:rFonts w:ascii="Times New Roman Bold" w:eastAsia="Times New Roman" w:hAnsi="Times New Roman Bold" w:cs="Times New Roman"/>
      <w:b/>
      <w:smallCaps/>
      <w:color w:val="C00000"/>
      <w:sz w:val="24"/>
      <w:szCs w:val="20"/>
    </w:rPr>
  </w:style>
  <w:style w:type="paragraph" w:customStyle="1" w:styleId="EmphasisStyle2">
    <w:name w:val="EmphasisStyle2"/>
    <w:basedOn w:val="Normal"/>
    <w:link w:val="EmphasisStyle2Char"/>
    <w:rsid w:val="00AA3312"/>
    <w:pPr>
      <w:jc w:val="both"/>
    </w:pPr>
    <w:rPr>
      <w:i/>
    </w:rPr>
  </w:style>
  <w:style w:type="character" w:customStyle="1" w:styleId="EmphasisStyle2Char">
    <w:name w:val="EmphasisStyle2 Char"/>
    <w:basedOn w:val="DefaultParagraphFont"/>
    <w:link w:val="EmphasisStyle2"/>
    <w:rsid w:val="00AA3312"/>
    <w:rPr>
      <w:i/>
    </w:rPr>
  </w:style>
  <w:style w:type="paragraph" w:customStyle="1" w:styleId="BoldUnderline">
    <w:name w:val="BoldUnderline"/>
    <w:basedOn w:val="ParagraphStyle1"/>
    <w:link w:val="BoldUnderlineChar"/>
    <w:rsid w:val="00AA3312"/>
    <w:pPr>
      <w:spacing w:before="120"/>
    </w:pPr>
    <w:rPr>
      <w:b/>
      <w:sz w:val="22"/>
      <w:u w:val="single"/>
    </w:rPr>
  </w:style>
  <w:style w:type="character" w:customStyle="1" w:styleId="BoldUnderlineChar">
    <w:name w:val="BoldUnderline Char"/>
    <w:basedOn w:val="ParagraphStyle1Char"/>
    <w:link w:val="BoldUnderline"/>
    <w:rsid w:val="00AA3312"/>
    <w:rPr>
      <w:b/>
      <w:sz w:val="24"/>
      <w:u w:val="single"/>
    </w:rPr>
  </w:style>
  <w:style w:type="paragraph" w:customStyle="1" w:styleId="ListStyleBullet1-Indent5">
    <w:name w:val="ListStyleBullet1-Indent5"/>
    <w:basedOn w:val="Normal"/>
    <w:link w:val="ListStyleBullet1-Indent5Char"/>
    <w:rsid w:val="00AA3312"/>
    <w:pPr>
      <w:numPr>
        <w:numId w:val="4"/>
      </w:numPr>
      <w:tabs>
        <w:tab w:val="num" w:pos="1080"/>
      </w:tabs>
      <w:ind w:left="1080" w:hanging="360"/>
      <w:jc w:val="both"/>
    </w:pPr>
  </w:style>
  <w:style w:type="character" w:customStyle="1" w:styleId="ListStyleBullet1-Indent5Char">
    <w:name w:val="ListStyleBullet1-Indent5 Char"/>
    <w:basedOn w:val="DefaultParagraphFont"/>
    <w:link w:val="ListStyleBullet1-Indent5"/>
    <w:rsid w:val="00AA3312"/>
  </w:style>
  <w:style w:type="character" w:customStyle="1" w:styleId="Heading4Char">
    <w:name w:val="Heading 4 Char"/>
    <w:link w:val="Heading4"/>
    <w:rsid w:val="00AA3312"/>
    <w:rPr>
      <w:b/>
      <w:bCs/>
      <w:sz w:val="28"/>
      <w:lang w:val="x-none" w:eastAsia="x-none"/>
    </w:rPr>
  </w:style>
  <w:style w:type="paragraph" w:customStyle="1" w:styleId="ListStyleBulletIndent-5LeftAlign">
    <w:name w:val="ListStyleBulletIndent-5LeftAlign"/>
    <w:basedOn w:val="Normal"/>
    <w:link w:val="ListStyleBulletIndent-5LeftAlignChar"/>
    <w:rsid w:val="00AA3312"/>
    <w:pPr>
      <w:tabs>
        <w:tab w:val="num" w:pos="720"/>
      </w:tabs>
      <w:ind w:left="720" w:hanging="360"/>
    </w:pPr>
  </w:style>
  <w:style w:type="character" w:customStyle="1" w:styleId="ListStyleBulletIndent-5LeftAlignChar">
    <w:name w:val="ListStyleBulletIndent-5LeftAlign Char"/>
    <w:basedOn w:val="DefaultParagraphFont"/>
    <w:link w:val="ListStyleBulletIndent-5LeftAlign"/>
    <w:rsid w:val="00AA3312"/>
  </w:style>
  <w:style w:type="paragraph" w:styleId="Footer">
    <w:name w:val="footer"/>
    <w:aliases w:val="LPA"/>
    <w:basedOn w:val="Normal"/>
    <w:link w:val="FooterChar"/>
    <w:uiPriority w:val="99"/>
    <w:rsid w:val="001654E4"/>
    <w:pPr>
      <w:tabs>
        <w:tab w:val="center" w:pos="4680"/>
        <w:tab w:val="right" w:pos="9360"/>
      </w:tabs>
      <w:suppressAutoHyphens/>
    </w:pPr>
    <w:rPr>
      <w:rFonts w:eastAsia="SimSun"/>
      <w:b/>
      <w:i/>
    </w:rPr>
  </w:style>
  <w:style w:type="character" w:customStyle="1" w:styleId="FooterChar">
    <w:name w:val="Footer Char"/>
    <w:aliases w:val="LPA Char"/>
    <w:basedOn w:val="DefaultParagraphFont"/>
    <w:link w:val="Footer"/>
    <w:uiPriority w:val="99"/>
    <w:rsid w:val="001654E4"/>
    <w:rPr>
      <w:rFonts w:eastAsia="SimSun"/>
      <w:b/>
      <w:i/>
    </w:rPr>
  </w:style>
  <w:style w:type="paragraph" w:styleId="Title">
    <w:name w:val="Title"/>
    <w:aliases w:val="Title LPA"/>
    <w:basedOn w:val="Normal"/>
    <w:next w:val="Normal"/>
    <w:link w:val="TitleChar"/>
    <w:uiPriority w:val="10"/>
    <w:rsid w:val="00CC1C36"/>
    <w:pPr>
      <w:jc w:val="center"/>
    </w:pPr>
    <w:rPr>
      <w:rFonts w:ascii="Times New Roman Bold" w:eastAsiaTheme="majorEastAsia" w:hAnsi="Times New Roman Bold" w:cstheme="majorBidi"/>
      <w:b/>
      <w:spacing w:val="-10"/>
      <w:kern w:val="28"/>
      <w:sz w:val="32"/>
      <w:szCs w:val="56"/>
    </w:rPr>
  </w:style>
  <w:style w:type="character" w:customStyle="1" w:styleId="TitleChar">
    <w:name w:val="Title Char"/>
    <w:aliases w:val="Title LPA Char"/>
    <w:basedOn w:val="DefaultParagraphFont"/>
    <w:link w:val="Title"/>
    <w:uiPriority w:val="10"/>
    <w:rsid w:val="00CC1C36"/>
    <w:rPr>
      <w:rFonts w:ascii="Times New Roman Bold" w:eastAsiaTheme="majorEastAsia" w:hAnsi="Times New Roman Bold" w:cstheme="majorBidi"/>
      <w:b/>
      <w:spacing w:val="-10"/>
      <w:kern w:val="28"/>
      <w:sz w:val="32"/>
      <w:szCs w:val="56"/>
    </w:rPr>
  </w:style>
  <w:style w:type="paragraph" w:styleId="Header">
    <w:name w:val="header"/>
    <w:basedOn w:val="Normal"/>
    <w:link w:val="HeaderChar"/>
    <w:uiPriority w:val="99"/>
    <w:unhideWhenUsed/>
    <w:rsid w:val="00B33BD8"/>
    <w:pPr>
      <w:tabs>
        <w:tab w:val="center" w:pos="4680"/>
        <w:tab w:val="right" w:pos="9360"/>
      </w:tabs>
      <w:jc w:val="center"/>
    </w:pPr>
  </w:style>
  <w:style w:type="character" w:customStyle="1" w:styleId="HeaderChar">
    <w:name w:val="Header Char"/>
    <w:basedOn w:val="DefaultParagraphFont"/>
    <w:link w:val="Header"/>
    <w:uiPriority w:val="99"/>
    <w:rsid w:val="00B33BD8"/>
    <w:rPr>
      <w:rFonts w:ascii="Times New Roman" w:hAnsi="Times New Roman"/>
      <w:sz w:val="20"/>
    </w:rPr>
  </w:style>
  <w:style w:type="paragraph" w:styleId="ListParagraph">
    <w:name w:val="List Paragraph"/>
    <w:basedOn w:val="Normal"/>
    <w:uiPriority w:val="34"/>
    <w:qFormat/>
    <w:rsid w:val="0037525A"/>
    <w:pPr>
      <w:spacing w:before="240" w:after="120"/>
      <w:ind w:left="720"/>
    </w:pPr>
    <w:rPr>
      <w:rFonts w:ascii="Arial" w:hAnsi="Arial"/>
      <w:caps/>
    </w:rPr>
  </w:style>
  <w:style w:type="paragraph" w:customStyle="1" w:styleId="DateField">
    <w:name w:val="DateField"/>
    <w:basedOn w:val="Normal"/>
    <w:link w:val="DateFieldChar"/>
    <w:rsid w:val="00164C77"/>
    <w:pPr>
      <w:spacing w:before="120" w:after="240"/>
    </w:pPr>
    <w:rPr>
      <w:sz w:val="24"/>
      <w:szCs w:val="24"/>
    </w:rPr>
  </w:style>
  <w:style w:type="character" w:customStyle="1" w:styleId="DateFieldChar">
    <w:name w:val="DateField Char"/>
    <w:basedOn w:val="DefaultParagraphFont"/>
    <w:link w:val="DateField"/>
    <w:rsid w:val="00164C77"/>
    <w:rPr>
      <w:sz w:val="24"/>
      <w:szCs w:val="24"/>
    </w:rPr>
  </w:style>
  <w:style w:type="paragraph" w:customStyle="1" w:styleId="Address">
    <w:name w:val="Address"/>
    <w:basedOn w:val="Normal"/>
    <w:link w:val="AddressChar"/>
    <w:rsid w:val="00164C77"/>
    <w:rPr>
      <w:sz w:val="24"/>
      <w:szCs w:val="24"/>
    </w:rPr>
  </w:style>
  <w:style w:type="character" w:customStyle="1" w:styleId="AddressChar">
    <w:name w:val="Address Char"/>
    <w:basedOn w:val="DefaultParagraphFont"/>
    <w:link w:val="Address"/>
    <w:rsid w:val="00164C77"/>
    <w:rPr>
      <w:sz w:val="24"/>
      <w:szCs w:val="24"/>
    </w:rPr>
  </w:style>
  <w:style w:type="paragraph" w:customStyle="1" w:styleId="Re">
    <w:name w:val="Re"/>
    <w:basedOn w:val="Normal"/>
    <w:link w:val="ReChar"/>
    <w:rsid w:val="00164C77"/>
    <w:pPr>
      <w:tabs>
        <w:tab w:val="left" w:pos="720"/>
      </w:tabs>
      <w:suppressAutoHyphens/>
      <w:ind w:left="720" w:hanging="720"/>
      <w:jc w:val="both"/>
    </w:pPr>
    <w:rPr>
      <w:rFonts w:eastAsia="SimSun"/>
      <w:sz w:val="24"/>
    </w:rPr>
  </w:style>
  <w:style w:type="character" w:customStyle="1" w:styleId="ReChar">
    <w:name w:val="Re Char"/>
    <w:basedOn w:val="DefaultParagraphFont"/>
    <w:link w:val="Re"/>
    <w:rsid w:val="00164C77"/>
    <w:rPr>
      <w:rFonts w:eastAsia="SimSun"/>
      <w:sz w:val="24"/>
    </w:rPr>
  </w:style>
  <w:style w:type="paragraph" w:customStyle="1" w:styleId="StudentInfo">
    <w:name w:val="StudentInfo"/>
    <w:basedOn w:val="Normal"/>
    <w:link w:val="StudentInfoChar"/>
    <w:rsid w:val="00164C77"/>
    <w:pPr>
      <w:tabs>
        <w:tab w:val="left" w:pos="720"/>
      </w:tabs>
      <w:suppressAutoHyphens/>
      <w:ind w:left="720" w:hanging="720"/>
      <w:jc w:val="both"/>
    </w:pPr>
    <w:rPr>
      <w:rFonts w:eastAsia="SimSun"/>
      <w:sz w:val="24"/>
    </w:rPr>
  </w:style>
  <w:style w:type="character" w:customStyle="1" w:styleId="StudentInfoChar">
    <w:name w:val="StudentInfo Char"/>
    <w:basedOn w:val="DefaultParagraphFont"/>
    <w:link w:val="StudentInfo"/>
    <w:rsid w:val="00164C77"/>
    <w:rPr>
      <w:rFonts w:eastAsia="SimSun"/>
      <w:sz w:val="24"/>
    </w:rPr>
  </w:style>
  <w:style w:type="paragraph" w:customStyle="1" w:styleId="ParagraphBlock">
    <w:name w:val="ParagraphBlock"/>
    <w:basedOn w:val="Normal"/>
    <w:link w:val="ParagraphBlockChar"/>
    <w:rsid w:val="00047DD2"/>
    <w:pPr>
      <w:spacing w:after="240"/>
      <w:jc w:val="both"/>
    </w:pPr>
    <w:rPr>
      <w:sz w:val="24"/>
      <w:szCs w:val="24"/>
    </w:rPr>
  </w:style>
  <w:style w:type="character" w:customStyle="1" w:styleId="ParagraphBlockChar">
    <w:name w:val="ParagraphBlock Char"/>
    <w:basedOn w:val="DefaultParagraphFont"/>
    <w:link w:val="ParagraphBlock"/>
    <w:rsid w:val="00047DD2"/>
    <w:rPr>
      <w:rFonts w:ascii="Times New Roman" w:hAnsi="Times New Roman"/>
      <w:sz w:val="24"/>
      <w:szCs w:val="24"/>
    </w:rPr>
  </w:style>
  <w:style w:type="paragraph" w:customStyle="1" w:styleId="Enclosures">
    <w:name w:val="Enclosures"/>
    <w:basedOn w:val="Normal"/>
    <w:link w:val="EnclosuresChar"/>
    <w:rsid w:val="00164C77"/>
    <w:rPr>
      <w:szCs w:val="24"/>
    </w:rPr>
  </w:style>
  <w:style w:type="character" w:customStyle="1" w:styleId="EnclosuresChar">
    <w:name w:val="Enclosures Char"/>
    <w:basedOn w:val="DefaultParagraphFont"/>
    <w:link w:val="Enclosures"/>
    <w:rsid w:val="00164C77"/>
    <w:rPr>
      <w:szCs w:val="24"/>
    </w:rPr>
  </w:style>
  <w:style w:type="paragraph" w:customStyle="1" w:styleId="SignatureBlock">
    <w:name w:val="SignatureBlock"/>
    <w:basedOn w:val="Normal"/>
    <w:link w:val="SignatureBlockChar"/>
    <w:rsid w:val="00820106"/>
    <w:rPr>
      <w:sz w:val="24"/>
      <w:szCs w:val="24"/>
    </w:rPr>
  </w:style>
  <w:style w:type="character" w:customStyle="1" w:styleId="SignatureBlockChar">
    <w:name w:val="SignatureBlock Char"/>
    <w:basedOn w:val="DefaultParagraphFont"/>
    <w:link w:val="SignatureBlock"/>
    <w:rsid w:val="00820106"/>
    <w:rPr>
      <w:rFonts w:ascii="Times New Roman" w:eastAsia="Times New Roman" w:hAnsi="Times New Roman" w:cs="Times New Roman"/>
      <w:sz w:val="24"/>
      <w:szCs w:val="24"/>
    </w:rPr>
  </w:style>
  <w:style w:type="paragraph" w:customStyle="1" w:styleId="CC">
    <w:name w:val="CC"/>
    <w:basedOn w:val="Normal"/>
    <w:link w:val="CCChar"/>
    <w:rsid w:val="00164C77"/>
    <w:rPr>
      <w:sz w:val="24"/>
      <w:szCs w:val="24"/>
    </w:rPr>
  </w:style>
  <w:style w:type="character" w:customStyle="1" w:styleId="CCChar">
    <w:name w:val="CC Char"/>
    <w:basedOn w:val="DefaultParagraphFont"/>
    <w:link w:val="CC"/>
    <w:rsid w:val="00164C77"/>
    <w:rPr>
      <w:sz w:val="24"/>
      <w:szCs w:val="24"/>
    </w:rPr>
  </w:style>
  <w:style w:type="paragraph" w:customStyle="1" w:styleId="CustomHeading1">
    <w:name w:val="_Custom Heading 1"/>
    <w:basedOn w:val="Normal"/>
    <w:rsid w:val="001654E4"/>
    <w:pPr>
      <w:keepNext/>
      <w:keepLines/>
      <w:suppressAutoHyphens/>
      <w:spacing w:after="240"/>
      <w:jc w:val="center"/>
    </w:pPr>
    <w:rPr>
      <w:rFonts w:eastAsia="SimSun"/>
      <w:b/>
      <w:sz w:val="28"/>
    </w:rPr>
  </w:style>
  <w:style w:type="paragraph" w:customStyle="1" w:styleId="CustomHeading2">
    <w:name w:val="_Custom Heading 2"/>
    <w:basedOn w:val="Normal"/>
    <w:rsid w:val="001654E4"/>
    <w:pPr>
      <w:keepNext/>
      <w:keepLines/>
      <w:suppressAutoHyphens/>
      <w:spacing w:after="480"/>
      <w:jc w:val="center"/>
    </w:pPr>
    <w:rPr>
      <w:rFonts w:eastAsia="SimSun"/>
      <w:u w:val="single"/>
    </w:rPr>
  </w:style>
  <w:style w:type="paragraph" w:customStyle="1" w:styleId="CustomParagraph1">
    <w:name w:val="_Custom Paragraph 1"/>
    <w:basedOn w:val="Normal"/>
    <w:rsid w:val="001654E4"/>
    <w:pPr>
      <w:suppressAutoHyphens/>
      <w:spacing w:after="480"/>
      <w:jc w:val="both"/>
    </w:pPr>
    <w:rPr>
      <w:rFonts w:eastAsia="SimSun"/>
      <w:b/>
    </w:rPr>
  </w:style>
  <w:style w:type="paragraph" w:customStyle="1" w:styleId="CustomParagraph2">
    <w:name w:val="_Custom Paragraph 2"/>
    <w:basedOn w:val="Normal"/>
    <w:rsid w:val="001654E4"/>
    <w:pPr>
      <w:suppressAutoHyphens/>
      <w:spacing w:after="360"/>
      <w:jc w:val="both"/>
    </w:pPr>
    <w:rPr>
      <w:rFonts w:eastAsia="SimSun"/>
    </w:rPr>
  </w:style>
  <w:style w:type="paragraph" w:customStyle="1" w:styleId="ParentBoldEmphasis">
    <w:name w:val="ParentBoldEmphasis"/>
    <w:basedOn w:val="CustomParagraph2"/>
    <w:link w:val="ParentBoldEmphasisChar"/>
    <w:rsid w:val="001654E4"/>
    <w:pPr>
      <w:spacing w:after="0"/>
    </w:pPr>
    <w:rPr>
      <w:rFonts w:asciiTheme="minorHAnsi" w:hAnsiTheme="minorHAnsi" w:cstheme="minorBidi"/>
      <w:b/>
      <w:i/>
      <w:szCs w:val="22"/>
    </w:rPr>
  </w:style>
  <w:style w:type="character" w:customStyle="1" w:styleId="ParentBoldEmphasisChar">
    <w:name w:val="ParentBoldEmphasis Char"/>
    <w:basedOn w:val="DefaultParagraphFont"/>
    <w:link w:val="ParentBoldEmphasis"/>
    <w:rsid w:val="001654E4"/>
    <w:rPr>
      <w:rFonts w:eastAsia="SimSun"/>
      <w:b/>
      <w:i/>
    </w:rPr>
  </w:style>
  <w:style w:type="paragraph" w:customStyle="1" w:styleId="DateUnderscoreEmphasis">
    <w:name w:val="DateUnderscoreEmphasis"/>
    <w:basedOn w:val="CustomParagraph2"/>
    <w:link w:val="DateUnderscoreEmphasisChar"/>
    <w:rsid w:val="001654E4"/>
    <w:pPr>
      <w:spacing w:after="0"/>
    </w:pPr>
    <w:rPr>
      <w:rFonts w:asciiTheme="minorHAnsi" w:hAnsiTheme="minorHAnsi" w:cstheme="minorBidi"/>
      <w:b/>
      <w:szCs w:val="22"/>
      <w:u w:val="single"/>
    </w:rPr>
  </w:style>
  <w:style w:type="character" w:customStyle="1" w:styleId="DateUnderscoreEmphasisChar">
    <w:name w:val="DateUnderscoreEmphasis Char"/>
    <w:basedOn w:val="DefaultParagraphFont"/>
    <w:link w:val="DateUnderscoreEmphasis"/>
    <w:rsid w:val="001654E4"/>
    <w:rPr>
      <w:rFonts w:eastAsia="SimSun"/>
      <w:b/>
      <w:u w:val="single"/>
    </w:rPr>
  </w:style>
  <w:style w:type="paragraph" w:customStyle="1" w:styleId="ParentSignature">
    <w:name w:val="ParentSignature"/>
    <w:basedOn w:val="Normal"/>
    <w:link w:val="ParentSignatureChar"/>
    <w:rsid w:val="001654E4"/>
    <w:rPr>
      <w:szCs w:val="24"/>
    </w:rPr>
  </w:style>
  <w:style w:type="character" w:customStyle="1" w:styleId="ParentSignatureChar">
    <w:name w:val="ParentSignature Char"/>
    <w:basedOn w:val="DefaultParagraphFont"/>
    <w:link w:val="ParentSignature"/>
    <w:rsid w:val="001654E4"/>
    <w:rPr>
      <w:szCs w:val="24"/>
    </w:rPr>
  </w:style>
  <w:style w:type="character" w:styleId="Emphasis">
    <w:name w:val="Emphasis"/>
    <w:basedOn w:val="DefaultParagraphFont"/>
    <w:uiPriority w:val="20"/>
    <w:rsid w:val="00B33BD8"/>
    <w:rPr>
      <w:rFonts w:ascii="Times New Roman" w:hAnsi="Times New Roman"/>
      <w:b/>
      <w:i/>
      <w:iCs/>
      <w:color w:val="760000"/>
      <w:sz w:val="24"/>
    </w:rPr>
  </w:style>
  <w:style w:type="paragraph" w:styleId="Subtitle">
    <w:name w:val="Subtitle"/>
    <w:basedOn w:val="Normal"/>
    <w:next w:val="Normal"/>
    <w:link w:val="SubtitleChar"/>
    <w:uiPriority w:val="11"/>
    <w:rsid w:val="00817231"/>
    <w:pPr>
      <w:numPr>
        <w:ilvl w:val="1"/>
      </w:numPr>
      <w:spacing w:after="480"/>
    </w:pPr>
    <w:rPr>
      <w:rFonts w:eastAsiaTheme="majorEastAsia"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17231"/>
    <w:rPr>
      <w:rFonts w:ascii="Times New Roman" w:eastAsiaTheme="majorEastAsia" w:hAnsi="Times New Roman" w:cstheme="majorBidi"/>
      <w:i/>
      <w:iCs/>
      <w:color w:val="4472C4" w:themeColor="accent1"/>
      <w:spacing w:val="15"/>
      <w:sz w:val="24"/>
      <w:szCs w:val="24"/>
    </w:rPr>
  </w:style>
  <w:style w:type="paragraph" w:customStyle="1" w:styleId="BulletLevel1LPA">
    <w:name w:val="Bullet Level 1 LPA"/>
    <w:basedOn w:val="Heading3"/>
    <w:link w:val="BulletLevel1LPAChar"/>
    <w:rsid w:val="000F273A"/>
    <w:pPr>
      <w:numPr>
        <w:numId w:val="10"/>
      </w:numPr>
      <w:spacing w:after="40"/>
      <w:ind w:left="1368"/>
    </w:pPr>
    <w:rPr>
      <w:rFonts w:ascii="Times New Roman" w:hAnsi="Times New Roman"/>
      <w:b w:val="0"/>
      <w:smallCaps w:val="0"/>
      <w:color w:val="auto"/>
    </w:rPr>
  </w:style>
  <w:style w:type="paragraph" w:customStyle="1" w:styleId="BulletLevel2LPA">
    <w:name w:val="Bullet Level 2 LPA"/>
    <w:basedOn w:val="Normal"/>
    <w:link w:val="BulletLevel2LPAChar"/>
    <w:rsid w:val="00F0138A"/>
    <w:pPr>
      <w:numPr>
        <w:numId w:val="11"/>
      </w:numPr>
      <w:spacing w:after="120"/>
      <w:ind w:left="1800"/>
    </w:pPr>
    <w:rPr>
      <w:sz w:val="24"/>
    </w:rPr>
  </w:style>
  <w:style w:type="character" w:customStyle="1" w:styleId="BulletLevel1LPAChar">
    <w:name w:val="Bullet Level 1 LPA Char"/>
    <w:basedOn w:val="Heading3Char"/>
    <w:link w:val="BulletLevel1LPA"/>
    <w:rsid w:val="000F273A"/>
    <w:rPr>
      <w:rFonts w:ascii="Times New Roman" w:eastAsia="Times New Roman" w:hAnsi="Times New Roman" w:cs="Times New Roman"/>
      <w:b w:val="0"/>
      <w:smallCaps w:val="0"/>
      <w:color w:val="C00000"/>
      <w:sz w:val="24"/>
      <w:szCs w:val="20"/>
    </w:rPr>
  </w:style>
  <w:style w:type="paragraph" w:customStyle="1" w:styleId="BulletLevel3">
    <w:name w:val="Bullet Level 3"/>
    <w:basedOn w:val="Normal"/>
    <w:link w:val="BulletLevel3Char"/>
    <w:rsid w:val="009E1F92"/>
    <w:pPr>
      <w:numPr>
        <w:numId w:val="12"/>
      </w:numPr>
      <w:spacing w:before="120" w:after="120"/>
      <w:ind w:left="2376"/>
      <w:jc w:val="both"/>
    </w:pPr>
    <w:rPr>
      <w:sz w:val="24"/>
    </w:rPr>
  </w:style>
  <w:style w:type="character" w:customStyle="1" w:styleId="BulletLevel2LPAChar">
    <w:name w:val="Bullet Level 2 LPA Char"/>
    <w:basedOn w:val="DefaultParagraphFont"/>
    <w:link w:val="BulletLevel2LPA"/>
    <w:rsid w:val="00F0138A"/>
    <w:rPr>
      <w:rFonts w:ascii="Times New Roman" w:eastAsia="Times New Roman" w:hAnsi="Times New Roman" w:cs="Times New Roman"/>
      <w:sz w:val="24"/>
      <w:szCs w:val="20"/>
    </w:rPr>
  </w:style>
  <w:style w:type="paragraph" w:customStyle="1" w:styleId="ParagraphLevel1LPA">
    <w:name w:val="Paragraph Level 1 LPA"/>
    <w:basedOn w:val="Normal"/>
    <w:link w:val="ParagraphLevel1LPAChar"/>
    <w:rsid w:val="005A3A0F"/>
    <w:pPr>
      <w:spacing w:after="240"/>
      <w:ind w:left="648"/>
      <w:jc w:val="both"/>
    </w:pPr>
    <w:rPr>
      <w:sz w:val="24"/>
    </w:rPr>
  </w:style>
  <w:style w:type="character" w:customStyle="1" w:styleId="BulletLevel3Char">
    <w:name w:val="Bullet Level 3 Char"/>
    <w:basedOn w:val="DefaultParagraphFont"/>
    <w:link w:val="BulletLevel3"/>
    <w:rsid w:val="009E1F92"/>
    <w:rPr>
      <w:rFonts w:ascii="Times New Roman" w:eastAsia="Times New Roman" w:hAnsi="Times New Roman" w:cs="Times New Roman"/>
      <w:sz w:val="24"/>
      <w:szCs w:val="20"/>
    </w:rPr>
  </w:style>
  <w:style w:type="paragraph" w:customStyle="1" w:styleId="ParagraphLevel2LPA">
    <w:name w:val="Paragraph Level 2 LPA"/>
    <w:basedOn w:val="ParagraphLevel1LPA"/>
    <w:link w:val="ParagraphLevel2LPAChar"/>
    <w:rsid w:val="009E1F92"/>
    <w:pPr>
      <w:spacing w:before="240"/>
      <w:ind w:left="1008"/>
    </w:pPr>
  </w:style>
  <w:style w:type="character" w:customStyle="1" w:styleId="ParagraphLevel1LPAChar">
    <w:name w:val="Paragraph Level 1 LPA Char"/>
    <w:basedOn w:val="DefaultParagraphFont"/>
    <w:link w:val="ParagraphLevel1LPA"/>
    <w:rsid w:val="005A3A0F"/>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493ED1"/>
    <w:rPr>
      <w:rFonts w:asciiTheme="majorHAnsi" w:eastAsiaTheme="majorEastAsia" w:hAnsiTheme="majorHAnsi" w:cstheme="majorBidi"/>
      <w:color w:val="2F5496" w:themeColor="accent1" w:themeShade="BF"/>
    </w:rPr>
  </w:style>
  <w:style w:type="character" w:customStyle="1" w:styleId="ParagraphLevel2LPAChar">
    <w:name w:val="Paragraph Level 2 LPA Char"/>
    <w:basedOn w:val="ParagraphLevel1LPAChar"/>
    <w:link w:val="ParagraphLevel2LPA"/>
    <w:rsid w:val="009E1F92"/>
    <w:rPr>
      <w:rFonts w:ascii="Times New Roman" w:eastAsia="Times New Roman" w:hAnsi="Times New Roman" w:cs="Times New Roman"/>
      <w:sz w:val="24"/>
      <w:szCs w:val="20"/>
    </w:rPr>
  </w:style>
  <w:style w:type="character" w:styleId="CommentReference">
    <w:name w:val="annotation reference"/>
    <w:basedOn w:val="DefaultParagraphFont"/>
    <w:uiPriority w:val="99"/>
    <w:rsid w:val="00EF51A4"/>
    <w:rPr>
      <w:sz w:val="16"/>
      <w:szCs w:val="16"/>
    </w:rPr>
  </w:style>
  <w:style w:type="paragraph" w:styleId="BalloonText">
    <w:name w:val="Balloon Text"/>
    <w:basedOn w:val="Normal"/>
    <w:link w:val="BalloonTextChar"/>
    <w:uiPriority w:val="99"/>
    <w:semiHidden/>
    <w:unhideWhenUsed/>
    <w:rsid w:val="00EF5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A4"/>
    <w:rPr>
      <w:rFonts w:ascii="Segoe UI" w:eastAsia="Times New Roman" w:hAnsi="Segoe UI" w:cs="Segoe UI"/>
      <w:sz w:val="18"/>
      <w:szCs w:val="18"/>
    </w:rPr>
  </w:style>
  <w:style w:type="paragraph" w:customStyle="1" w:styleId="ParagraphLevel3LPA">
    <w:name w:val="Paragraph Level 3 LPA"/>
    <w:basedOn w:val="Normal"/>
    <w:link w:val="ParagraphLevel3LPAChar"/>
    <w:rsid w:val="00F0138A"/>
    <w:pPr>
      <w:spacing w:before="240"/>
      <w:ind w:left="720"/>
      <w:jc w:val="both"/>
    </w:pPr>
    <w:rPr>
      <w:sz w:val="24"/>
    </w:rPr>
  </w:style>
  <w:style w:type="character" w:customStyle="1" w:styleId="ParagraphLevel3LPAChar">
    <w:name w:val="Paragraph Level 3 LPA Char"/>
    <w:basedOn w:val="DefaultParagraphFont"/>
    <w:link w:val="ParagraphLevel3LPA"/>
    <w:rsid w:val="00F0138A"/>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customStyle="1" w:styleId="Heading5-LPA">
    <w:name w:val="Heading 5-LPA"/>
    <w:basedOn w:val="Normal"/>
    <w:rsid w:val="00F51E3A"/>
    <w:pPr>
      <w:ind w:left="1440"/>
    </w:pPr>
    <w:rPr>
      <w:b/>
      <w:sz w:val="24"/>
      <w:u w:val="single"/>
    </w:rPr>
  </w:style>
  <w:style w:type="paragraph" w:customStyle="1" w:styleId="AgencyAddressLPA">
    <w:name w:val="Agency Address LPA"/>
    <w:basedOn w:val="Address"/>
    <w:link w:val="AgencyAddressLPAChar"/>
    <w:rsid w:val="009E1F92"/>
    <w:pPr>
      <w:numPr>
        <w:numId w:val="24"/>
      </w:numPr>
      <w:ind w:left="1368"/>
    </w:pPr>
    <w:rPr>
      <w:b/>
      <w:color w:val="44546A" w:themeColor="text2"/>
    </w:rPr>
  </w:style>
  <w:style w:type="paragraph" w:customStyle="1" w:styleId="Address-Listwithoutbullets">
    <w:name w:val="Address-List without bullets"/>
    <w:basedOn w:val="AgencyAddressLPA"/>
    <w:link w:val="Address-ListwithoutbulletsChar"/>
    <w:rsid w:val="00F50798"/>
    <w:pPr>
      <w:numPr>
        <w:numId w:val="44"/>
      </w:numPr>
    </w:pPr>
  </w:style>
  <w:style w:type="character" w:styleId="Hyperlink">
    <w:name w:val="Hyperlink"/>
    <w:basedOn w:val="DefaultParagraphFont"/>
    <w:uiPriority w:val="99"/>
    <w:unhideWhenUsed/>
    <w:rsid w:val="00B25D54"/>
    <w:rPr>
      <w:color w:val="0563C1" w:themeColor="hyperlink"/>
      <w:u w:val="single"/>
    </w:rPr>
  </w:style>
  <w:style w:type="numbering" w:customStyle="1" w:styleId="Bullet4">
    <w:name w:val="Bullet 4"/>
    <w:basedOn w:val="NoList"/>
    <w:uiPriority w:val="99"/>
    <w:rsid w:val="00475321"/>
  </w:style>
  <w:style w:type="paragraph" w:customStyle="1" w:styleId="Style1">
    <w:name w:val="Style1"/>
    <w:basedOn w:val="ParagraphLevel1LPA"/>
    <w:next w:val="Normal"/>
    <w:qFormat/>
    <w:rsid w:val="00475321"/>
  </w:style>
  <w:style w:type="paragraph" w:customStyle="1" w:styleId="BulletLevel1HeadingLPA">
    <w:name w:val="Bullet Level 1 Heading LPA"/>
    <w:rsid w:val="009E1F92"/>
    <w:pPr>
      <w:numPr>
        <w:numId w:val="33"/>
      </w:numPr>
      <w:spacing w:before="240" w:after="120"/>
      <w:ind w:left="1008"/>
    </w:pPr>
    <w:rPr>
      <w:rFonts w:ascii="Times New Roman" w:eastAsia="Times New Roman" w:hAnsi="Times New Roman" w:cs="Times New Roman"/>
      <w:b/>
      <w:sz w:val="24"/>
      <w:szCs w:val="20"/>
      <w:u w:val="single"/>
    </w:rPr>
  </w:style>
  <w:style w:type="paragraph" w:customStyle="1" w:styleId="BulletLevel2-sub">
    <w:name w:val="Bullet Level 2- sub"/>
    <w:basedOn w:val="BulletLevel2LPA"/>
    <w:rsid w:val="005A3A0F"/>
    <w:pPr>
      <w:numPr>
        <w:numId w:val="35"/>
      </w:numPr>
    </w:pPr>
    <w:rPr>
      <w:rFonts w:ascii="Times New Roman Bold" w:hAnsi="Times New Roman Bold"/>
      <w:b/>
      <w:smallCaps/>
      <w:color w:val="44546A" w:themeColor="text2"/>
    </w:rPr>
  </w:style>
  <w:style w:type="paragraph" w:customStyle="1" w:styleId="ParagraphLevel4">
    <w:name w:val="Paragraph Level 4"/>
    <w:basedOn w:val="ParagraphLevel3LPA"/>
    <w:rsid w:val="002D058C"/>
    <w:pPr>
      <w:spacing w:after="240"/>
      <w:ind w:left="1656"/>
    </w:pPr>
  </w:style>
  <w:style w:type="paragraph" w:customStyle="1" w:styleId="BulletLevel4">
    <w:name w:val="Bullet Level 4"/>
    <w:basedOn w:val="BulletLevel3"/>
    <w:rsid w:val="002D058C"/>
    <w:pPr>
      <w:numPr>
        <w:numId w:val="39"/>
      </w:numPr>
      <w:spacing w:before="40"/>
    </w:pPr>
  </w:style>
  <w:style w:type="paragraph" w:customStyle="1" w:styleId="BulletLevel1-NoBalding">
    <w:name w:val="Bullet Level 1 - No Balding"/>
    <w:basedOn w:val="BulletLevel1LPA"/>
    <w:rsid w:val="002D058C"/>
    <w:pPr>
      <w:ind w:left="2160"/>
    </w:pPr>
  </w:style>
  <w:style w:type="table" w:styleId="TableGrid">
    <w:name w:val="Table Grid"/>
    <w:basedOn w:val="TableNormal"/>
    <w:uiPriority w:val="39"/>
    <w:rsid w:val="0040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alpha">
    <w:name w:val="Heading 2 - no alpha"/>
    <w:basedOn w:val="Heading2"/>
    <w:link w:val="Heading2-noalphaChar"/>
    <w:rsid w:val="009E1F92"/>
    <w:pPr>
      <w:numPr>
        <w:ilvl w:val="0"/>
        <w:numId w:val="0"/>
      </w:numPr>
      <w:ind w:left="1008"/>
    </w:pPr>
  </w:style>
  <w:style w:type="paragraph" w:customStyle="1" w:styleId="Heading2-ContactInfo">
    <w:name w:val="Heading 2 - Contact Info"/>
    <w:basedOn w:val="Heading2-noalpha"/>
    <w:rsid w:val="00E02DA4"/>
    <w:pPr>
      <w:spacing w:before="0"/>
      <w:ind w:left="0"/>
    </w:pPr>
  </w:style>
  <w:style w:type="paragraph" w:customStyle="1" w:styleId="ContactAgencyHeadingLPA">
    <w:name w:val="Contact Agency Heading LPA"/>
    <w:basedOn w:val="Normal"/>
    <w:link w:val="ContactAgencyHeadingLPAChar"/>
    <w:rsid w:val="00CC1C36"/>
    <w:pPr>
      <w:spacing w:before="240" w:after="120"/>
      <w:ind w:left="1008"/>
    </w:pPr>
    <w:rPr>
      <w:rFonts w:ascii="Times New Roman Bold" w:hAnsi="Times New Roman Bold"/>
      <w:b/>
      <w:caps/>
      <w:color w:val="C00000"/>
      <w:sz w:val="24"/>
    </w:rPr>
  </w:style>
  <w:style w:type="paragraph" w:customStyle="1" w:styleId="EmailAddressLPA">
    <w:name w:val="Email Address LPA"/>
    <w:basedOn w:val="BulletLevel1LPA"/>
    <w:link w:val="EmailAddressLPAChar"/>
    <w:rsid w:val="00C50276"/>
    <w:pPr>
      <w:numPr>
        <w:numId w:val="45"/>
      </w:numPr>
      <w:ind w:left="1368"/>
    </w:pPr>
    <w:rPr>
      <w:i/>
    </w:rPr>
  </w:style>
  <w:style w:type="character" w:customStyle="1" w:styleId="ContactAgencyHeadingLPAChar">
    <w:name w:val="Contact Agency Heading LPA Char"/>
    <w:basedOn w:val="DefaultParagraphFont"/>
    <w:link w:val="ContactAgencyHeadingLPA"/>
    <w:rsid w:val="00CC1C36"/>
    <w:rPr>
      <w:rFonts w:ascii="Times New Roman Bold" w:eastAsia="Times New Roman" w:hAnsi="Times New Roman Bold" w:cs="Times New Roman"/>
      <w:b/>
      <w:caps/>
      <w:color w:val="C00000"/>
      <w:sz w:val="24"/>
      <w:szCs w:val="20"/>
    </w:rPr>
  </w:style>
  <w:style w:type="character" w:customStyle="1" w:styleId="UnresolvedMention1">
    <w:name w:val="Unresolved Mention1"/>
    <w:basedOn w:val="DefaultParagraphFont"/>
    <w:uiPriority w:val="99"/>
    <w:semiHidden/>
    <w:unhideWhenUsed/>
    <w:rsid w:val="00F50798"/>
    <w:rPr>
      <w:color w:val="808080"/>
      <w:shd w:val="clear" w:color="auto" w:fill="E6E6E6"/>
    </w:rPr>
  </w:style>
  <w:style w:type="character" w:customStyle="1" w:styleId="EmailAddressLPAChar">
    <w:name w:val="Email Address LPA Char"/>
    <w:basedOn w:val="BulletLevel1LPAChar"/>
    <w:link w:val="EmailAddressLPA"/>
    <w:rsid w:val="00C50276"/>
    <w:rPr>
      <w:rFonts w:ascii="Times New Roman" w:eastAsia="Times New Roman" w:hAnsi="Times New Roman" w:cs="Times New Roman"/>
      <w:b w:val="0"/>
      <w:i/>
      <w:smallCaps w:val="0"/>
      <w:color w:val="C00000"/>
      <w:sz w:val="24"/>
      <w:szCs w:val="20"/>
    </w:rPr>
  </w:style>
  <w:style w:type="paragraph" w:customStyle="1" w:styleId="ContactPhone">
    <w:name w:val="ContactPhone"/>
    <w:basedOn w:val="Normal"/>
    <w:link w:val="ContactPhoneChar"/>
    <w:rsid w:val="00ED56C9"/>
    <w:pPr>
      <w:numPr>
        <w:numId w:val="43"/>
      </w:numPr>
      <w:ind w:left="1800"/>
    </w:pPr>
    <w:rPr>
      <w:b/>
      <w:color w:val="44546A" w:themeColor="text2"/>
      <w:sz w:val="24"/>
    </w:rPr>
  </w:style>
  <w:style w:type="paragraph" w:customStyle="1" w:styleId="ContactAgencyPersonLPA">
    <w:name w:val="Contact Agency Person LPA"/>
    <w:basedOn w:val="Normal"/>
    <w:link w:val="ContactAgencyPersonLPAChar"/>
    <w:rsid w:val="009E1F92"/>
    <w:pPr>
      <w:ind w:left="1008"/>
    </w:pPr>
    <w:rPr>
      <w:b/>
      <w:color w:val="44546A" w:themeColor="text2"/>
      <w:sz w:val="24"/>
    </w:rPr>
  </w:style>
  <w:style w:type="character" w:customStyle="1" w:styleId="ContactPhoneChar">
    <w:name w:val="ContactPhone Char"/>
    <w:basedOn w:val="DefaultParagraphFont"/>
    <w:link w:val="ContactPhone"/>
    <w:rsid w:val="00ED56C9"/>
    <w:rPr>
      <w:rFonts w:ascii="Times New Roman" w:eastAsia="Times New Roman" w:hAnsi="Times New Roman" w:cs="Times New Roman"/>
      <w:b/>
      <w:color w:val="44546A" w:themeColor="text2"/>
      <w:sz w:val="24"/>
      <w:szCs w:val="20"/>
    </w:rPr>
  </w:style>
  <w:style w:type="paragraph" w:customStyle="1" w:styleId="AgencyName">
    <w:name w:val="Agency Name"/>
    <w:basedOn w:val="Normal"/>
    <w:link w:val="AgencyNameChar"/>
    <w:rsid w:val="00F50798"/>
    <w:pPr>
      <w:ind w:left="1800"/>
    </w:pPr>
    <w:rPr>
      <w:b/>
      <w:color w:val="44546A" w:themeColor="text2"/>
      <w:sz w:val="24"/>
    </w:rPr>
  </w:style>
  <w:style w:type="character" w:customStyle="1" w:styleId="ContactAgencyPersonLPAChar">
    <w:name w:val="Contact Agency Person LPA Char"/>
    <w:basedOn w:val="DefaultParagraphFont"/>
    <w:link w:val="ContactAgencyPersonLPA"/>
    <w:rsid w:val="009E1F92"/>
    <w:rPr>
      <w:rFonts w:ascii="Times New Roman" w:eastAsia="Times New Roman" w:hAnsi="Times New Roman" w:cs="Times New Roman"/>
      <w:b/>
      <w:color w:val="44546A" w:themeColor="text2"/>
      <w:sz w:val="24"/>
      <w:szCs w:val="20"/>
    </w:rPr>
  </w:style>
  <w:style w:type="paragraph" w:customStyle="1" w:styleId="WebsiteLPA">
    <w:name w:val="Website LPA"/>
    <w:basedOn w:val="Address-Listwithoutbullets"/>
    <w:link w:val="WebsiteLPAChar"/>
    <w:rsid w:val="00F0138A"/>
    <w:pPr>
      <w:numPr>
        <w:numId w:val="47"/>
      </w:numPr>
      <w:ind w:left="1440"/>
    </w:pPr>
  </w:style>
  <w:style w:type="character" w:customStyle="1" w:styleId="AgencyNameChar">
    <w:name w:val="Agency Name Char"/>
    <w:basedOn w:val="DefaultParagraphFont"/>
    <w:link w:val="AgencyName"/>
    <w:rsid w:val="00F50798"/>
    <w:rPr>
      <w:rFonts w:ascii="Times New Roman" w:eastAsia="Times New Roman" w:hAnsi="Times New Roman" w:cs="Times New Roman"/>
      <w:b/>
      <w:color w:val="44546A" w:themeColor="text2"/>
      <w:sz w:val="24"/>
      <w:szCs w:val="20"/>
    </w:rPr>
  </w:style>
  <w:style w:type="character" w:customStyle="1" w:styleId="AgencyAddressLPAChar">
    <w:name w:val="Agency Address LPA Char"/>
    <w:basedOn w:val="AddressChar"/>
    <w:link w:val="AgencyAddressLPA"/>
    <w:rsid w:val="009E1F92"/>
    <w:rPr>
      <w:rFonts w:ascii="Times New Roman" w:eastAsia="Times New Roman" w:hAnsi="Times New Roman" w:cs="Times New Roman"/>
      <w:b/>
      <w:color w:val="44546A" w:themeColor="text2"/>
      <w:sz w:val="24"/>
      <w:szCs w:val="24"/>
    </w:rPr>
  </w:style>
  <w:style w:type="character" w:customStyle="1" w:styleId="Address-ListwithoutbulletsChar">
    <w:name w:val="Address-List without bullets Char"/>
    <w:basedOn w:val="AgencyAddressLPAChar"/>
    <w:link w:val="Address-Listwithoutbullets"/>
    <w:rsid w:val="002066BD"/>
    <w:rPr>
      <w:rFonts w:ascii="Times New Roman" w:eastAsia="Times New Roman" w:hAnsi="Times New Roman" w:cs="Times New Roman"/>
      <w:b/>
      <w:color w:val="44546A" w:themeColor="text2"/>
      <w:sz w:val="24"/>
      <w:szCs w:val="24"/>
    </w:rPr>
  </w:style>
  <w:style w:type="character" w:customStyle="1" w:styleId="WebsiteLPAChar">
    <w:name w:val="Website LPA Char"/>
    <w:basedOn w:val="Address-ListwithoutbulletsChar"/>
    <w:link w:val="WebsiteLPA"/>
    <w:rsid w:val="00F0138A"/>
    <w:rPr>
      <w:rFonts w:ascii="Times New Roman" w:eastAsia="Times New Roman" w:hAnsi="Times New Roman" w:cs="Times New Roman"/>
      <w:b/>
      <w:color w:val="44546A" w:themeColor="text2"/>
      <w:sz w:val="24"/>
      <w:szCs w:val="24"/>
    </w:rPr>
  </w:style>
  <w:style w:type="paragraph" w:customStyle="1" w:styleId="ParagraphHeadingIndent1xLPA">
    <w:name w:val="Paragraph Heading Indent 1x LPA"/>
    <w:basedOn w:val="Heading2-noalpha"/>
    <w:link w:val="ParagraphHeadingIndent1xLPAChar"/>
    <w:rsid w:val="00F0138A"/>
    <w:pPr>
      <w:ind w:left="360"/>
    </w:pPr>
  </w:style>
  <w:style w:type="character" w:customStyle="1" w:styleId="Heading2-noalphaChar">
    <w:name w:val="Heading 2 - no alpha Char"/>
    <w:basedOn w:val="Heading2Char"/>
    <w:link w:val="Heading2-noalpha"/>
    <w:rsid w:val="009E1F92"/>
    <w:rPr>
      <w:rFonts w:ascii="Times New Roman Bold" w:eastAsia="Times New Roman" w:hAnsi="Times New Roman Bold" w:cs="Times New Roman"/>
      <w:b/>
      <w:sz w:val="24"/>
      <w:szCs w:val="20"/>
      <w:shd w:val="clear" w:color="auto" w:fill="DEEAF6" w:themeFill="accent5" w:themeFillTint="33"/>
      <w:lang w:val="x-none" w:eastAsia="x-none"/>
    </w:rPr>
  </w:style>
  <w:style w:type="character" w:customStyle="1" w:styleId="ParagraphHeadingIndent1xLPAChar">
    <w:name w:val="Paragraph Heading Indent 1x LPA Char"/>
    <w:basedOn w:val="Heading2-noalphaChar"/>
    <w:link w:val="ParagraphHeadingIndent1xLPA"/>
    <w:rsid w:val="00F0138A"/>
    <w:rPr>
      <w:rFonts w:ascii="Times New Roman Bold" w:eastAsia="Times New Roman" w:hAnsi="Times New Roman Bold" w:cs="Times New Roman"/>
      <w:b/>
      <w:sz w:val="24"/>
      <w:szCs w:val="20"/>
      <w:shd w:val="clear" w:color="auto" w:fill="DEEAF6" w:themeFill="accent5" w:themeFillTint="33"/>
      <w:lang w:val="x-none" w:eastAsia="x-none"/>
    </w:rPr>
  </w:style>
  <w:style w:type="paragraph" w:customStyle="1" w:styleId="AgencyNameLPA">
    <w:name w:val="Agency Name LPA"/>
    <w:basedOn w:val="AgencyName"/>
    <w:link w:val="AgencyNameLPAChar"/>
    <w:rsid w:val="009E1F92"/>
    <w:pPr>
      <w:ind w:left="1008"/>
    </w:pPr>
    <w:rPr>
      <w:i/>
      <w:color w:val="2F5496" w:themeColor="accent1" w:themeShade="BF"/>
    </w:rPr>
  </w:style>
  <w:style w:type="paragraph" w:customStyle="1" w:styleId="AgencyContactPhoneLPA">
    <w:name w:val="Agency Contact Phone LPA"/>
    <w:basedOn w:val="ContactPhone"/>
    <w:link w:val="AgencyContactPhoneLPAChar"/>
    <w:rsid w:val="009E1F92"/>
    <w:pPr>
      <w:ind w:left="1368"/>
    </w:pPr>
  </w:style>
  <w:style w:type="character" w:customStyle="1" w:styleId="AgencyNameLPAChar">
    <w:name w:val="Agency Name LPA Char"/>
    <w:basedOn w:val="AgencyNameChar"/>
    <w:link w:val="AgencyNameLPA"/>
    <w:rsid w:val="009E1F92"/>
    <w:rPr>
      <w:rFonts w:ascii="Times New Roman" w:eastAsia="Times New Roman" w:hAnsi="Times New Roman" w:cs="Times New Roman"/>
      <w:b/>
      <w:i/>
      <w:color w:val="2F5496" w:themeColor="accent1" w:themeShade="BF"/>
      <w:sz w:val="24"/>
      <w:szCs w:val="20"/>
    </w:rPr>
  </w:style>
  <w:style w:type="character" w:styleId="Strong">
    <w:name w:val="Strong"/>
    <w:basedOn w:val="DefaultParagraphFont"/>
    <w:uiPriority w:val="22"/>
    <w:qFormat/>
    <w:rsid w:val="00A52B45"/>
    <w:rPr>
      <w:b/>
      <w:bCs/>
    </w:rPr>
  </w:style>
  <w:style w:type="character" w:customStyle="1" w:styleId="AgencyContactPhoneLPAChar">
    <w:name w:val="Agency Contact Phone LPA Char"/>
    <w:basedOn w:val="ContactPhoneChar"/>
    <w:link w:val="AgencyContactPhoneLPA"/>
    <w:rsid w:val="009E1F92"/>
    <w:rPr>
      <w:rFonts w:ascii="Times New Roman" w:eastAsia="Times New Roman" w:hAnsi="Times New Roman" w:cs="Times New Roman"/>
      <w:b/>
      <w:color w:val="44546A" w:themeColor="text2"/>
      <w:sz w:val="24"/>
      <w:szCs w:val="20"/>
    </w:rPr>
  </w:style>
  <w:style w:type="paragraph" w:customStyle="1" w:styleId="ParagraphHeadingCenterLPA">
    <w:name w:val="Paragraph Heading Center LPA"/>
    <w:basedOn w:val="Normal"/>
    <w:link w:val="ParagraphHeadingCenterLPAChar"/>
    <w:rsid w:val="00746271"/>
    <w:pPr>
      <w:spacing w:before="120" w:after="600"/>
    </w:pPr>
    <w:rPr>
      <w:b/>
      <w:sz w:val="28"/>
    </w:rPr>
  </w:style>
  <w:style w:type="character" w:customStyle="1" w:styleId="ParagraphHeadingCenterLPAChar">
    <w:name w:val="Paragraph Heading Center LPA Char"/>
    <w:basedOn w:val="DefaultParagraphFont"/>
    <w:link w:val="ParagraphHeadingCenterLPA"/>
    <w:rsid w:val="00746271"/>
    <w:rPr>
      <w:rFonts w:ascii="Times New Roman" w:eastAsia="Times New Roman" w:hAnsi="Times New Roman" w:cs="Times New Roman"/>
      <w:b/>
      <w:sz w:val="28"/>
      <w:szCs w:val="20"/>
    </w:rPr>
  </w:style>
  <w:style w:type="paragraph" w:customStyle="1" w:styleId="BulletLevel3-subalpha">
    <w:name w:val="Bullet Level 3 - sub alpha"/>
    <w:basedOn w:val="BulletLevel1LPA"/>
    <w:rsid w:val="00E369BB"/>
    <w:pPr>
      <w:numPr>
        <w:numId w:val="48"/>
      </w:numPr>
      <w:ind w:left="2520"/>
    </w:pPr>
  </w:style>
  <w:style w:type="character" w:styleId="FollowedHyperlink">
    <w:name w:val="FollowedHyperlink"/>
    <w:basedOn w:val="DefaultParagraphFont"/>
    <w:uiPriority w:val="99"/>
    <w:semiHidden/>
    <w:unhideWhenUsed/>
    <w:rsid w:val="001B016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6753"/>
    <w:rPr>
      <w:b/>
      <w:bCs/>
    </w:rPr>
  </w:style>
  <w:style w:type="character" w:customStyle="1" w:styleId="CommentSubjectChar">
    <w:name w:val="Comment Subject Char"/>
    <w:basedOn w:val="CommentTextChar"/>
    <w:link w:val="CommentSubject"/>
    <w:uiPriority w:val="99"/>
    <w:semiHidden/>
    <w:rsid w:val="00356753"/>
    <w:rPr>
      <w:rFonts w:ascii="Times New Roman" w:eastAsia="Times New Roman" w:hAnsi="Times New Roman" w:cs="Times New Roman"/>
      <w:b/>
      <w:bCs/>
      <w:sz w:val="20"/>
      <w:szCs w:val="20"/>
    </w:rPr>
  </w:style>
  <w:style w:type="paragraph" w:styleId="Revision">
    <w:name w:val="Revision"/>
    <w:hidden/>
    <w:uiPriority w:val="99"/>
    <w:semiHidden/>
    <w:rsid w:val="00AC1BE3"/>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D800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1393">
      <w:bodyDiv w:val="1"/>
      <w:marLeft w:val="0"/>
      <w:marRight w:val="0"/>
      <w:marTop w:val="0"/>
      <w:marBottom w:val="0"/>
      <w:divBdr>
        <w:top w:val="none" w:sz="0" w:space="0" w:color="auto"/>
        <w:left w:val="none" w:sz="0" w:space="0" w:color="auto"/>
        <w:bottom w:val="none" w:sz="0" w:space="0" w:color="auto"/>
        <w:right w:val="none" w:sz="0" w:space="0" w:color="auto"/>
      </w:divBdr>
    </w:div>
    <w:div w:id="94177169">
      <w:bodyDiv w:val="1"/>
      <w:marLeft w:val="0"/>
      <w:marRight w:val="0"/>
      <w:marTop w:val="0"/>
      <w:marBottom w:val="0"/>
      <w:divBdr>
        <w:top w:val="none" w:sz="0" w:space="0" w:color="auto"/>
        <w:left w:val="none" w:sz="0" w:space="0" w:color="auto"/>
        <w:bottom w:val="none" w:sz="0" w:space="0" w:color="auto"/>
        <w:right w:val="none" w:sz="0" w:space="0" w:color="auto"/>
      </w:divBdr>
    </w:div>
    <w:div w:id="352075608">
      <w:bodyDiv w:val="1"/>
      <w:marLeft w:val="0"/>
      <w:marRight w:val="0"/>
      <w:marTop w:val="0"/>
      <w:marBottom w:val="0"/>
      <w:divBdr>
        <w:top w:val="none" w:sz="0" w:space="0" w:color="auto"/>
        <w:left w:val="none" w:sz="0" w:space="0" w:color="auto"/>
        <w:bottom w:val="none" w:sz="0" w:space="0" w:color="auto"/>
        <w:right w:val="none" w:sz="0" w:space="0" w:color="auto"/>
      </w:divBdr>
    </w:div>
    <w:div w:id="639188796">
      <w:bodyDiv w:val="1"/>
      <w:marLeft w:val="0"/>
      <w:marRight w:val="0"/>
      <w:marTop w:val="0"/>
      <w:marBottom w:val="0"/>
      <w:divBdr>
        <w:top w:val="none" w:sz="0" w:space="0" w:color="auto"/>
        <w:left w:val="none" w:sz="0" w:space="0" w:color="auto"/>
        <w:bottom w:val="none" w:sz="0" w:space="0" w:color="auto"/>
        <w:right w:val="none" w:sz="0" w:space="0" w:color="auto"/>
      </w:divBdr>
    </w:div>
    <w:div w:id="822088948">
      <w:bodyDiv w:val="1"/>
      <w:marLeft w:val="0"/>
      <w:marRight w:val="0"/>
      <w:marTop w:val="0"/>
      <w:marBottom w:val="0"/>
      <w:divBdr>
        <w:top w:val="none" w:sz="0" w:space="0" w:color="auto"/>
        <w:left w:val="none" w:sz="0" w:space="0" w:color="auto"/>
        <w:bottom w:val="none" w:sz="0" w:space="0" w:color="auto"/>
        <w:right w:val="none" w:sz="0" w:space="0" w:color="auto"/>
      </w:divBdr>
    </w:div>
    <w:div w:id="990408441">
      <w:bodyDiv w:val="1"/>
      <w:marLeft w:val="0"/>
      <w:marRight w:val="0"/>
      <w:marTop w:val="0"/>
      <w:marBottom w:val="0"/>
      <w:divBdr>
        <w:top w:val="none" w:sz="0" w:space="0" w:color="auto"/>
        <w:left w:val="none" w:sz="0" w:space="0" w:color="auto"/>
        <w:bottom w:val="none" w:sz="0" w:space="0" w:color="auto"/>
        <w:right w:val="none" w:sz="0" w:space="0" w:color="auto"/>
      </w:divBdr>
    </w:div>
    <w:div w:id="1025598753">
      <w:bodyDiv w:val="1"/>
      <w:marLeft w:val="0"/>
      <w:marRight w:val="0"/>
      <w:marTop w:val="0"/>
      <w:marBottom w:val="0"/>
      <w:divBdr>
        <w:top w:val="none" w:sz="0" w:space="0" w:color="auto"/>
        <w:left w:val="none" w:sz="0" w:space="0" w:color="auto"/>
        <w:bottom w:val="none" w:sz="0" w:space="0" w:color="auto"/>
        <w:right w:val="none" w:sz="0" w:space="0" w:color="auto"/>
      </w:divBdr>
    </w:div>
    <w:div w:id="1073161514">
      <w:bodyDiv w:val="1"/>
      <w:marLeft w:val="0"/>
      <w:marRight w:val="0"/>
      <w:marTop w:val="0"/>
      <w:marBottom w:val="0"/>
      <w:divBdr>
        <w:top w:val="none" w:sz="0" w:space="0" w:color="auto"/>
        <w:left w:val="none" w:sz="0" w:space="0" w:color="auto"/>
        <w:bottom w:val="none" w:sz="0" w:space="0" w:color="auto"/>
        <w:right w:val="none" w:sz="0" w:space="0" w:color="auto"/>
      </w:divBdr>
    </w:div>
    <w:div w:id="1140877668">
      <w:bodyDiv w:val="1"/>
      <w:marLeft w:val="0"/>
      <w:marRight w:val="0"/>
      <w:marTop w:val="0"/>
      <w:marBottom w:val="0"/>
      <w:divBdr>
        <w:top w:val="none" w:sz="0" w:space="0" w:color="auto"/>
        <w:left w:val="none" w:sz="0" w:space="0" w:color="auto"/>
        <w:bottom w:val="none" w:sz="0" w:space="0" w:color="auto"/>
        <w:right w:val="none" w:sz="0" w:space="0" w:color="auto"/>
      </w:divBdr>
    </w:div>
    <w:div w:id="19849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llamas@cahelp.org" TargetMode="External"/><Relationship Id="rId13" Type="http://schemas.openxmlformats.org/officeDocument/2006/relationships/hyperlink" Target="mailto:kayava.Lenoir@thementornetwork.com" TargetMode="External"/><Relationship Id="rId18" Type="http://schemas.openxmlformats.org/officeDocument/2006/relationships/hyperlink" Target="mailto:ehulsey@goodwillsocal.org" TargetMode="External"/><Relationship Id="rId26" Type="http://schemas.openxmlformats.org/officeDocument/2006/relationships/hyperlink" Target="mailto:sgreen@vvfrc.com" TargetMode="External"/><Relationship Id="rId3" Type="http://schemas.openxmlformats.org/officeDocument/2006/relationships/styles" Target="styles.xml"/><Relationship Id="rId21" Type="http://schemas.openxmlformats.org/officeDocument/2006/relationships/hyperlink" Target="mailto:matt.wells@mdcareerpathway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rin.e@bestopportunities.org" TargetMode="External"/><Relationship Id="rId17" Type="http://schemas.openxmlformats.org/officeDocument/2006/relationships/hyperlink" Target="mailto:jhinton@inlandrc.org" TargetMode="External"/><Relationship Id="rId25" Type="http://schemas.openxmlformats.org/officeDocument/2006/relationships/hyperlink" Target="mailto:jacqueline.stahlke@vv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jauregui@dbh.sbcounty.gov" TargetMode="External"/><Relationship Id="rId20" Type="http://schemas.openxmlformats.org/officeDocument/2006/relationships/hyperlink" Target="mailto:marquez-s@iehp.rog" TargetMode="External"/><Relationship Id="rId29" Type="http://schemas.openxmlformats.org/officeDocument/2006/relationships/hyperlink" Target="mailto:amoore@vv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llian.lanphear@wdd.sbcounty.gov" TargetMode="External"/><Relationship Id="rId24" Type="http://schemas.openxmlformats.org/officeDocument/2006/relationships/hyperlink" Target="mailto:cathy.ekpo@vvc.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renda.robledodinonicio@thementornetwork.com" TargetMode="External"/><Relationship Id="rId23" Type="http://schemas.openxmlformats.org/officeDocument/2006/relationships/hyperlink" Target="mailto:econtrreras@rollingstart.com" TargetMode="External"/><Relationship Id="rId28" Type="http://schemas.openxmlformats.org/officeDocument/2006/relationships/hyperlink" Target="mailto:bhagen@vvta.org" TargetMode="External"/><Relationship Id="rId10" Type="http://schemas.openxmlformats.org/officeDocument/2006/relationships/hyperlink" Target="mailto:Smonica@wdd.sbcounty.gov" TargetMode="External"/><Relationship Id="rId19" Type="http://schemas.openxmlformats.org/officeDocument/2006/relationships/hyperlink" Target="mailto:iriley@goodwillsocal.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urillo@wdd.sbcounty.gov" TargetMode="External"/><Relationship Id="rId14" Type="http://schemas.openxmlformats.org/officeDocument/2006/relationships/hyperlink" Target="mailto:kimberly.bagley@thementornetwork.com" TargetMode="External"/><Relationship Id="rId22" Type="http://schemas.openxmlformats.org/officeDocument/2006/relationships/hyperlink" Target="mailto:kindle.crowell@mdcareerpathways.com" TargetMode="External"/><Relationship Id="rId27" Type="http://schemas.openxmlformats.org/officeDocument/2006/relationships/hyperlink" Target="mailto:amoore@vvta.org" TargetMode="External"/><Relationship Id="rId30" Type="http://schemas.openxmlformats.org/officeDocument/2006/relationships/hyperlink" Target="file:///\\DMESC-FS1\User\Adrienne%20Shepherd\TPP%20Hodge%20Podge\LPA\LPA\joeyh@vipsolutions.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DA87-9DAF-4869-85B0-9AF6533C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Hartzler</dc:creator>
  <cp:lastModifiedBy>Butler, Rodger (CHHS)</cp:lastModifiedBy>
  <cp:revision>2</cp:revision>
  <cp:lastPrinted>2018-11-09T20:46:00Z</cp:lastPrinted>
  <dcterms:created xsi:type="dcterms:W3CDTF">2018-11-19T18:06:00Z</dcterms:created>
  <dcterms:modified xsi:type="dcterms:W3CDTF">2018-11-19T18:06:00Z</dcterms:modified>
</cp:coreProperties>
</file>