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B37AD" w14:textId="5B8CF3E3" w:rsidR="00BC3A4F" w:rsidRDefault="00BC3A4F" w:rsidP="00BC3A4F">
      <w:pPr>
        <w:spacing w:after="0"/>
        <w:rPr>
          <w:rFonts w:ascii="Arial" w:hAnsi="Arial" w:cs="Arial"/>
          <w:b/>
          <w:sz w:val="24"/>
          <w:szCs w:val="24"/>
        </w:rPr>
      </w:pPr>
      <w:r w:rsidRPr="00F64057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F64057">
        <w:rPr>
          <w:rFonts w:ascii="Arial" w:hAnsi="Arial" w:cs="Arial"/>
          <w:b/>
          <w:sz w:val="24"/>
          <w:szCs w:val="24"/>
        </w:rPr>
        <w:t xml:space="preserve">3.2.3 – </w:t>
      </w:r>
      <w:r>
        <w:rPr>
          <w:rFonts w:ascii="Arial" w:hAnsi="Arial" w:cs="Arial"/>
          <w:b/>
          <w:sz w:val="24"/>
          <w:szCs w:val="24"/>
        </w:rPr>
        <w:t xml:space="preserve">Facility Access Controls </w:t>
      </w:r>
    </w:p>
    <w:p w14:paraId="49E3F2EA" w14:textId="108D08A6" w:rsidR="00BC3A4F" w:rsidRPr="001B6979" w:rsidRDefault="00BC3A4F" w:rsidP="00BC3A4F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1B6979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1B6979">
        <w:rPr>
          <w:rFonts w:ascii="Arial" w:hAnsi="Arial" w:cs="Arial"/>
          <w:i/>
          <w:sz w:val="24"/>
          <w:szCs w:val="24"/>
        </w:rPr>
        <w:t>Tool Question #</w:t>
      </w:r>
      <w:r w:rsidR="00D236A1">
        <w:rPr>
          <w:rFonts w:ascii="Arial" w:hAnsi="Arial" w:cs="Arial"/>
          <w:i/>
          <w:sz w:val="24"/>
          <w:szCs w:val="24"/>
        </w:rPr>
        <w:t>60</w:t>
      </w:r>
    </w:p>
    <w:p w14:paraId="161A6C8C" w14:textId="5399A54E" w:rsidR="00004630" w:rsidRPr="004C2141" w:rsidRDefault="00EE1BF6" w:rsidP="004C2141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>Artifact</w:t>
      </w:r>
      <w:r w:rsidR="00004630" w:rsidRPr="004C2141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="0096552F" w:rsidRPr="004C2141">
        <w:rPr>
          <w:rFonts w:ascii="Arial" w:hAnsi="Arial" w:cs="Arial"/>
        </w:rPr>
        <w:t xml:space="preserve"> </w:t>
      </w: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828"/>
        <w:gridCol w:w="5287"/>
        <w:gridCol w:w="1399"/>
        <w:gridCol w:w="2790"/>
      </w:tblGrid>
      <w:tr w:rsidR="001B6979" w:rsidRPr="002B7B88" w14:paraId="4C44E3E7" w14:textId="77777777" w:rsidTr="00D236A1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0EC2F0A2" w14:textId="77777777" w:rsidR="001B6979" w:rsidRPr="002B7B88" w:rsidRDefault="001B6979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67962C0C" w14:textId="77777777" w:rsidR="001B6979" w:rsidRPr="002B7B88" w:rsidRDefault="001B6979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99" w:type="dxa"/>
            <w:shd w:val="clear" w:color="auto" w:fill="8DB3E2" w:themeFill="text2" w:themeFillTint="66"/>
            <w:vAlign w:val="center"/>
          </w:tcPr>
          <w:p w14:paraId="0724C737" w14:textId="77777777" w:rsidR="001B6979" w:rsidRPr="002B7B88" w:rsidRDefault="001B6979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790" w:type="dxa"/>
            <w:shd w:val="clear" w:color="auto" w:fill="8DB3E2" w:themeFill="text2" w:themeFillTint="66"/>
            <w:vAlign w:val="center"/>
          </w:tcPr>
          <w:p w14:paraId="28FB5050" w14:textId="77777777" w:rsidR="001B6979" w:rsidRPr="002B7B88" w:rsidRDefault="001B6979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1B6979" w:rsidRPr="002B7B88" w14:paraId="5ABEE89A" w14:textId="77777777" w:rsidTr="00D236A1">
        <w:trPr>
          <w:cantSplit/>
        </w:trPr>
        <w:tc>
          <w:tcPr>
            <w:tcW w:w="828" w:type="dxa"/>
            <w:vAlign w:val="center"/>
          </w:tcPr>
          <w:p w14:paraId="09E802C4" w14:textId="77777777" w:rsidR="001B6979" w:rsidRPr="00D168CC" w:rsidRDefault="001B6979" w:rsidP="00141CF1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24BED79F" w14:textId="2464E76F" w:rsidR="001B6979" w:rsidRPr="002B7B88" w:rsidRDefault="001B6979" w:rsidP="009920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Was a Facility </w:t>
            </w:r>
            <w:r w:rsidR="0099207D">
              <w:rPr>
                <w:color w:val="auto"/>
              </w:rPr>
              <w:t>Access (Facility Security Plan)</w:t>
            </w:r>
            <w:r>
              <w:rPr>
                <w:color w:val="auto"/>
              </w:rPr>
              <w:t xml:space="preserve"> artifact(s) submitted for review?</w:t>
            </w:r>
          </w:p>
        </w:tc>
        <w:tc>
          <w:tcPr>
            <w:tcW w:w="1399" w:type="dxa"/>
            <w:vAlign w:val="center"/>
          </w:tcPr>
          <w:p w14:paraId="4862AE00" w14:textId="77777777" w:rsidR="001B6979" w:rsidRPr="002B7B88" w:rsidRDefault="001B6979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8CC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168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168CC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168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0CBA1B88" w14:textId="77777777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207D" w:rsidRPr="002B7B88" w14:paraId="7A41587E" w14:textId="77777777" w:rsidTr="00D236A1">
        <w:trPr>
          <w:cantSplit/>
        </w:trPr>
        <w:tc>
          <w:tcPr>
            <w:tcW w:w="828" w:type="dxa"/>
            <w:vAlign w:val="center"/>
          </w:tcPr>
          <w:p w14:paraId="46A7E32D" w14:textId="5FF4BD33" w:rsidR="0099207D" w:rsidRDefault="0099207D" w:rsidP="00141CF1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31C2FDCE" w14:textId="30E27B9D" w:rsidR="0099207D" w:rsidRDefault="0099207D" w:rsidP="00BC3A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Does the plan describe contingency operations procedures that allow authorized workforce to access facilities in support of restoration of lost data under the </w:t>
            </w:r>
            <w:r w:rsidR="00BC3A4F">
              <w:rPr>
                <w:color w:val="auto"/>
              </w:rPr>
              <w:t>BCP and TRP</w:t>
            </w:r>
            <w:r>
              <w:rPr>
                <w:color w:val="auto"/>
              </w:rPr>
              <w:t>?</w:t>
            </w:r>
          </w:p>
        </w:tc>
        <w:tc>
          <w:tcPr>
            <w:tcW w:w="1399" w:type="dxa"/>
            <w:vAlign w:val="center"/>
          </w:tcPr>
          <w:p w14:paraId="208F941D" w14:textId="48A2DB70" w:rsidR="0099207D" w:rsidRPr="00D168CC" w:rsidRDefault="0099207D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8CC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168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168CC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168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3F31F2EE" w14:textId="5FE4A6F5" w:rsidR="0099207D" w:rsidRPr="002B7B88" w:rsidRDefault="0099207D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207D" w:rsidRPr="002B7B88" w14:paraId="4AC944B9" w14:textId="77777777" w:rsidTr="00D236A1">
        <w:trPr>
          <w:cantSplit/>
        </w:trPr>
        <w:tc>
          <w:tcPr>
            <w:tcW w:w="828" w:type="dxa"/>
            <w:vAlign w:val="center"/>
          </w:tcPr>
          <w:p w14:paraId="2A065C30" w14:textId="32D6EF85" w:rsidR="0099207D" w:rsidRDefault="0099207D" w:rsidP="00141CF1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510B7028" w14:textId="36BDBD42" w:rsidR="0099207D" w:rsidRDefault="0099207D" w:rsidP="009920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plan describe safeguards for facilities and equipment from unauthorized physical access, tempering, damage and theft?</w:t>
            </w:r>
          </w:p>
        </w:tc>
        <w:tc>
          <w:tcPr>
            <w:tcW w:w="1399" w:type="dxa"/>
            <w:vAlign w:val="center"/>
          </w:tcPr>
          <w:p w14:paraId="3EDA9CC0" w14:textId="44CF092C" w:rsidR="0099207D" w:rsidRPr="00D168CC" w:rsidRDefault="0099207D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8CC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168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168CC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168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63BC5301" w14:textId="77777777" w:rsidR="0099207D" w:rsidRPr="002B7B88" w:rsidRDefault="0099207D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979" w:rsidRPr="002B7B88" w14:paraId="26355C7D" w14:textId="77777777" w:rsidTr="00D236A1">
        <w:trPr>
          <w:cantSplit/>
        </w:trPr>
        <w:tc>
          <w:tcPr>
            <w:tcW w:w="828" w:type="dxa"/>
            <w:vAlign w:val="center"/>
          </w:tcPr>
          <w:p w14:paraId="68EE3EA0" w14:textId="54991EB7" w:rsidR="001B6979" w:rsidRPr="00D168CC" w:rsidRDefault="0099207D" w:rsidP="00141CF1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16E5626F" w14:textId="2659E27B" w:rsidR="001B6979" w:rsidRPr="002B7B88" w:rsidRDefault="001B6979" w:rsidP="00BC3A4F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 xml:space="preserve">Does the artifact(s) identify and document facility entry controls and badging systems for </w:t>
            </w:r>
            <w:r w:rsidR="00BC3A4F">
              <w:rPr>
                <w:color w:val="auto"/>
              </w:rPr>
              <w:t>workforce</w:t>
            </w:r>
            <w:r w:rsidRPr="002B7B88">
              <w:rPr>
                <w:color w:val="auto"/>
              </w:rPr>
              <w:t xml:space="preserve"> and visitors?</w:t>
            </w:r>
          </w:p>
        </w:tc>
        <w:tc>
          <w:tcPr>
            <w:tcW w:w="1399" w:type="dxa"/>
            <w:vAlign w:val="center"/>
          </w:tcPr>
          <w:p w14:paraId="78FDFBC9" w14:textId="77777777" w:rsidR="001B6979" w:rsidRPr="002B7B88" w:rsidRDefault="001B6979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42B14874" w14:textId="127DE1AF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207D" w:rsidRPr="002B7B88" w14:paraId="193EFC31" w14:textId="77777777" w:rsidTr="00D236A1">
        <w:trPr>
          <w:cantSplit/>
        </w:trPr>
        <w:tc>
          <w:tcPr>
            <w:tcW w:w="828" w:type="dxa"/>
            <w:vAlign w:val="center"/>
          </w:tcPr>
          <w:p w14:paraId="69755A83" w14:textId="4565197C" w:rsidR="0099207D" w:rsidRDefault="0099207D" w:rsidP="00141CF1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561E4422" w14:textId="29BB8445" w:rsidR="0099207D" w:rsidRPr="002B7B88" w:rsidRDefault="0099207D" w:rsidP="00141C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plan describe how access control and validation procedures control and validate a person’s access to facilities based on their role or function?</w:t>
            </w:r>
          </w:p>
        </w:tc>
        <w:tc>
          <w:tcPr>
            <w:tcW w:w="1399" w:type="dxa"/>
            <w:vAlign w:val="center"/>
          </w:tcPr>
          <w:p w14:paraId="62289F72" w14:textId="29C353C7" w:rsidR="0099207D" w:rsidRPr="002B7B88" w:rsidRDefault="0099207D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8CC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168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168CC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168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4B79C31D" w14:textId="77777777" w:rsidR="0099207D" w:rsidRPr="002B7B88" w:rsidRDefault="0099207D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979" w:rsidRPr="002B7B88" w14:paraId="59DDB5BB" w14:textId="77777777" w:rsidTr="00D236A1">
        <w:trPr>
          <w:cantSplit/>
        </w:trPr>
        <w:tc>
          <w:tcPr>
            <w:tcW w:w="828" w:type="dxa"/>
            <w:vAlign w:val="center"/>
          </w:tcPr>
          <w:p w14:paraId="6829F2C9" w14:textId="3AB0A90D" w:rsidR="001B6979" w:rsidRPr="00D168CC" w:rsidRDefault="0099207D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2C53FEE2" w14:textId="77777777" w:rsidR="001B6979" w:rsidRPr="002B7B88" w:rsidRDefault="001B6979" w:rsidP="00141CF1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contain screening and/or background check processes?</w:t>
            </w:r>
          </w:p>
        </w:tc>
        <w:tc>
          <w:tcPr>
            <w:tcW w:w="1399" w:type="dxa"/>
            <w:vAlign w:val="center"/>
          </w:tcPr>
          <w:p w14:paraId="2D65F33A" w14:textId="77777777" w:rsidR="001B6979" w:rsidRPr="002B7B88" w:rsidRDefault="001B6979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3B30CAB8" w14:textId="77777777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979" w:rsidRPr="002B7B88" w14:paraId="3069C92C" w14:textId="77777777" w:rsidTr="00D236A1">
        <w:trPr>
          <w:cantSplit/>
        </w:trPr>
        <w:tc>
          <w:tcPr>
            <w:tcW w:w="828" w:type="dxa"/>
            <w:vAlign w:val="center"/>
          </w:tcPr>
          <w:p w14:paraId="2991AC50" w14:textId="09C07019" w:rsidR="001B6979" w:rsidRPr="00D168CC" w:rsidRDefault="0099207D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548C49AF" w14:textId="77777777" w:rsidR="001B6979" w:rsidRPr="002B7B88" w:rsidRDefault="001B6979" w:rsidP="00141CF1">
            <w:pPr>
              <w:pStyle w:val="Default"/>
              <w:rPr>
                <w:color w:val="auto"/>
                <w:highlight w:val="yellow"/>
              </w:rPr>
            </w:pPr>
            <w:r w:rsidRPr="002B7B88">
              <w:rPr>
                <w:color w:val="auto"/>
              </w:rPr>
              <w:t>Does the artifact(s) describe the process for secure handling/destruction of facility equipment?</w:t>
            </w:r>
          </w:p>
        </w:tc>
        <w:tc>
          <w:tcPr>
            <w:tcW w:w="1399" w:type="dxa"/>
            <w:vAlign w:val="center"/>
          </w:tcPr>
          <w:p w14:paraId="24F3A980" w14:textId="77777777" w:rsidR="001B6979" w:rsidRPr="002B7B88" w:rsidRDefault="001B6979" w:rsidP="00141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32BA4EB2" w14:textId="77777777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979" w:rsidRPr="002B7B88" w14:paraId="266FAC95" w14:textId="77777777" w:rsidTr="00D236A1">
        <w:trPr>
          <w:cantSplit/>
        </w:trPr>
        <w:tc>
          <w:tcPr>
            <w:tcW w:w="828" w:type="dxa"/>
            <w:vAlign w:val="center"/>
          </w:tcPr>
          <w:p w14:paraId="655773E6" w14:textId="629E61E2" w:rsidR="001B6979" w:rsidRPr="00D168CC" w:rsidRDefault="0099207D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397098F1" w14:textId="1C898694" w:rsidR="001B6979" w:rsidRPr="00BC3A4F" w:rsidRDefault="001B6979" w:rsidP="00BC3A4F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address day to day protection of all equipment at the facility, including?</w:t>
            </w:r>
          </w:p>
        </w:tc>
        <w:tc>
          <w:tcPr>
            <w:tcW w:w="1399" w:type="dxa"/>
            <w:vAlign w:val="center"/>
          </w:tcPr>
          <w:p w14:paraId="2FA81697" w14:textId="06F6FAB0" w:rsidR="001B6979" w:rsidRPr="002B7B88" w:rsidRDefault="001B6979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E776BCE" w14:textId="0D8A858F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A4F" w:rsidRPr="00D236A1" w14:paraId="5D0435EC" w14:textId="77777777" w:rsidTr="00D236A1">
        <w:trPr>
          <w:cantSplit/>
        </w:trPr>
        <w:tc>
          <w:tcPr>
            <w:tcW w:w="828" w:type="dxa"/>
            <w:vAlign w:val="center"/>
          </w:tcPr>
          <w:p w14:paraId="618EC3E8" w14:textId="5F0DF51A" w:rsidR="00BC3A4F" w:rsidRPr="00D236A1" w:rsidRDefault="00BC3A4F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5287" w:type="dxa"/>
            <w:vAlign w:val="center"/>
          </w:tcPr>
          <w:p w14:paraId="3CFE7858" w14:textId="5A627905" w:rsidR="00BC3A4F" w:rsidRPr="00D236A1" w:rsidRDefault="00BC3A4F" w:rsidP="00BC3A4F">
            <w:pPr>
              <w:pStyle w:val="CommentText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Hardware</w:t>
            </w:r>
          </w:p>
        </w:tc>
        <w:tc>
          <w:tcPr>
            <w:tcW w:w="1399" w:type="dxa"/>
            <w:vAlign w:val="center"/>
          </w:tcPr>
          <w:p w14:paraId="095B9260" w14:textId="4D684A4E" w:rsidR="00BC3A4F" w:rsidRPr="00D236A1" w:rsidRDefault="00BC3A4F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6A1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236A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236A1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236A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190B2E84" w14:textId="77777777" w:rsidR="00BC3A4F" w:rsidRPr="00D236A1" w:rsidRDefault="00BC3A4F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A4F" w:rsidRPr="00D236A1" w14:paraId="3516C6F8" w14:textId="77777777" w:rsidTr="00D236A1">
        <w:trPr>
          <w:cantSplit/>
        </w:trPr>
        <w:tc>
          <w:tcPr>
            <w:tcW w:w="828" w:type="dxa"/>
            <w:vAlign w:val="center"/>
          </w:tcPr>
          <w:p w14:paraId="17677AE6" w14:textId="1BD82A42" w:rsidR="00BC3A4F" w:rsidRPr="00D236A1" w:rsidRDefault="00BC3A4F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287" w:type="dxa"/>
            <w:vAlign w:val="center"/>
          </w:tcPr>
          <w:p w14:paraId="77E280D9" w14:textId="5705BF07" w:rsidR="00BC3A4F" w:rsidRPr="00D236A1" w:rsidRDefault="00BC3A4F" w:rsidP="00BC3A4F">
            <w:pPr>
              <w:pStyle w:val="CommentText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Power Supplies</w:t>
            </w:r>
          </w:p>
        </w:tc>
        <w:tc>
          <w:tcPr>
            <w:tcW w:w="1399" w:type="dxa"/>
            <w:vAlign w:val="center"/>
          </w:tcPr>
          <w:p w14:paraId="477606FB" w14:textId="23FDDB32" w:rsidR="00BC3A4F" w:rsidRPr="00D236A1" w:rsidRDefault="00BC3A4F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6A1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236A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236A1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236A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15F6B8A8" w14:textId="77777777" w:rsidR="00BC3A4F" w:rsidRPr="00D236A1" w:rsidRDefault="00BC3A4F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A4F" w:rsidRPr="00D236A1" w14:paraId="1587F503" w14:textId="77777777" w:rsidTr="00D236A1">
        <w:trPr>
          <w:cantSplit/>
        </w:trPr>
        <w:tc>
          <w:tcPr>
            <w:tcW w:w="828" w:type="dxa"/>
            <w:vAlign w:val="center"/>
          </w:tcPr>
          <w:p w14:paraId="67E75EDC" w14:textId="03D8DD1A" w:rsidR="00BC3A4F" w:rsidRPr="00D236A1" w:rsidRDefault="00BC3A4F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287" w:type="dxa"/>
            <w:vAlign w:val="center"/>
          </w:tcPr>
          <w:p w14:paraId="322F0D6B" w14:textId="3F77A06B" w:rsidR="00BC3A4F" w:rsidRPr="00D236A1" w:rsidRDefault="00BC3A4F" w:rsidP="00BC3A4F">
            <w:pPr>
              <w:pStyle w:val="CommentText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Cabling Security</w:t>
            </w:r>
          </w:p>
        </w:tc>
        <w:tc>
          <w:tcPr>
            <w:tcW w:w="1399" w:type="dxa"/>
            <w:vAlign w:val="center"/>
          </w:tcPr>
          <w:p w14:paraId="52228023" w14:textId="3C397EBF" w:rsidR="00BC3A4F" w:rsidRPr="00D236A1" w:rsidRDefault="00BC3A4F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6A1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236A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236A1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236A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109A9662" w14:textId="77777777" w:rsidR="00BC3A4F" w:rsidRPr="00D236A1" w:rsidRDefault="00BC3A4F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A4F" w:rsidRPr="00D236A1" w14:paraId="4EB57D29" w14:textId="77777777" w:rsidTr="00D236A1">
        <w:trPr>
          <w:cantSplit/>
        </w:trPr>
        <w:tc>
          <w:tcPr>
            <w:tcW w:w="828" w:type="dxa"/>
            <w:vAlign w:val="center"/>
          </w:tcPr>
          <w:p w14:paraId="7F87E1A7" w14:textId="15DC72C8" w:rsidR="00BC3A4F" w:rsidRPr="00D236A1" w:rsidRDefault="00BC3A4F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5287" w:type="dxa"/>
            <w:vAlign w:val="center"/>
          </w:tcPr>
          <w:p w14:paraId="1AE8C85E" w14:textId="4BEA0558" w:rsidR="00BC3A4F" w:rsidRPr="00D236A1" w:rsidRDefault="00BC3A4F" w:rsidP="00BC3A4F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D236A1">
              <w:t>Equipment maintenance</w:t>
            </w:r>
          </w:p>
        </w:tc>
        <w:tc>
          <w:tcPr>
            <w:tcW w:w="1399" w:type="dxa"/>
            <w:vAlign w:val="center"/>
          </w:tcPr>
          <w:p w14:paraId="6F5B8BFF" w14:textId="3F88E9A8" w:rsidR="00BC3A4F" w:rsidRPr="00D236A1" w:rsidRDefault="00BC3A4F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36A1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236A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236A1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236A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2616AB47" w14:textId="77777777" w:rsidR="00BC3A4F" w:rsidRPr="00D236A1" w:rsidRDefault="00BC3A4F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979" w:rsidRPr="002B7B88" w14:paraId="52175736" w14:textId="77777777" w:rsidTr="00D236A1">
        <w:trPr>
          <w:cantSplit/>
        </w:trPr>
        <w:tc>
          <w:tcPr>
            <w:tcW w:w="828" w:type="dxa"/>
            <w:vAlign w:val="center"/>
          </w:tcPr>
          <w:p w14:paraId="253C9571" w14:textId="0CE347D6" w:rsidR="001B6979" w:rsidRDefault="0099207D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203DC434" w14:textId="77777777" w:rsidR="001B6979" w:rsidRPr="002B7B88" w:rsidRDefault="001B6979" w:rsidP="00141C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artifact(s) address the need to document repairs and modifications to the physical components of the facility which are related to security (e.g., hardware, walls, doors and locks, etc.)?</w:t>
            </w:r>
          </w:p>
        </w:tc>
        <w:tc>
          <w:tcPr>
            <w:tcW w:w="1399" w:type="dxa"/>
            <w:vAlign w:val="center"/>
          </w:tcPr>
          <w:p w14:paraId="7C9CC28C" w14:textId="77777777" w:rsidR="001B6979" w:rsidRPr="002B7B88" w:rsidRDefault="001B6979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24E075E3" w14:textId="77777777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979" w:rsidRPr="002B7B88" w14:paraId="10DC3E53" w14:textId="77777777" w:rsidTr="00D236A1">
        <w:trPr>
          <w:cantSplit/>
        </w:trPr>
        <w:tc>
          <w:tcPr>
            <w:tcW w:w="828" w:type="dxa"/>
            <w:vAlign w:val="center"/>
          </w:tcPr>
          <w:p w14:paraId="647992F9" w14:textId="4D65DC60" w:rsidR="001B6979" w:rsidRPr="00D168CC" w:rsidRDefault="0099207D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87" w:type="dxa"/>
            <w:vAlign w:val="center"/>
          </w:tcPr>
          <w:p w14:paraId="27084AED" w14:textId="77777777" w:rsidR="001B6979" w:rsidRPr="002B7B88" w:rsidRDefault="001B6979" w:rsidP="00141CF1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identify ventilation and temperature control systems?</w:t>
            </w:r>
          </w:p>
        </w:tc>
        <w:tc>
          <w:tcPr>
            <w:tcW w:w="1399" w:type="dxa"/>
            <w:vAlign w:val="center"/>
          </w:tcPr>
          <w:p w14:paraId="042F323B" w14:textId="77777777" w:rsidR="001B6979" w:rsidRPr="002B7B88" w:rsidRDefault="001B6979" w:rsidP="00141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21A6A387" w14:textId="77777777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979" w:rsidRPr="002B7B88" w14:paraId="0656DF2B" w14:textId="77777777" w:rsidTr="00D236A1">
        <w:trPr>
          <w:cantSplit/>
        </w:trPr>
        <w:tc>
          <w:tcPr>
            <w:tcW w:w="828" w:type="dxa"/>
            <w:vAlign w:val="center"/>
          </w:tcPr>
          <w:p w14:paraId="6C4FA62E" w14:textId="097FC332" w:rsidR="001B6979" w:rsidRPr="00D168CC" w:rsidRDefault="0099207D" w:rsidP="0099207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87" w:type="dxa"/>
            <w:vAlign w:val="center"/>
          </w:tcPr>
          <w:p w14:paraId="46A71D1C" w14:textId="77777777" w:rsidR="001B6979" w:rsidRPr="002B7B88" w:rsidRDefault="001B6979" w:rsidP="00141CF1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contain building/facility emergency procedures?</w:t>
            </w:r>
          </w:p>
        </w:tc>
        <w:tc>
          <w:tcPr>
            <w:tcW w:w="1399" w:type="dxa"/>
            <w:vAlign w:val="center"/>
          </w:tcPr>
          <w:p w14:paraId="14149251" w14:textId="77777777" w:rsidR="001B6979" w:rsidRPr="002B7B88" w:rsidRDefault="001B6979" w:rsidP="00141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743DEA6A" w14:textId="77777777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979" w:rsidRPr="002B7B88" w14:paraId="4E88D9CA" w14:textId="77777777" w:rsidTr="00D236A1">
        <w:trPr>
          <w:cantSplit/>
        </w:trPr>
        <w:tc>
          <w:tcPr>
            <w:tcW w:w="828" w:type="dxa"/>
            <w:vAlign w:val="center"/>
          </w:tcPr>
          <w:p w14:paraId="4DBC356F" w14:textId="33F0716C" w:rsidR="001B6979" w:rsidRPr="00D168CC" w:rsidRDefault="0099207D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87" w:type="dxa"/>
            <w:vAlign w:val="center"/>
          </w:tcPr>
          <w:p w14:paraId="485AC1BC" w14:textId="77777777" w:rsidR="001B6979" w:rsidRPr="002B7B88" w:rsidRDefault="001B6979" w:rsidP="00141CF1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include identification of fire suppression, water damage prevention, and electrical power fluctuation or failure detection systems?</w:t>
            </w:r>
          </w:p>
        </w:tc>
        <w:tc>
          <w:tcPr>
            <w:tcW w:w="1399" w:type="dxa"/>
            <w:vAlign w:val="center"/>
          </w:tcPr>
          <w:p w14:paraId="5CC71E0A" w14:textId="77777777" w:rsidR="001B6979" w:rsidRPr="002B7B88" w:rsidRDefault="001B6979" w:rsidP="00141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5DD8502E" w14:textId="77777777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979" w:rsidRPr="002B7B88" w14:paraId="14BD3745" w14:textId="77777777" w:rsidTr="00D236A1">
        <w:trPr>
          <w:cantSplit/>
        </w:trPr>
        <w:tc>
          <w:tcPr>
            <w:tcW w:w="828" w:type="dxa"/>
            <w:vAlign w:val="center"/>
          </w:tcPr>
          <w:p w14:paraId="7317F57E" w14:textId="0DA54490" w:rsidR="001B6979" w:rsidRPr="00D168CC" w:rsidRDefault="0099207D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87" w:type="dxa"/>
            <w:vAlign w:val="center"/>
          </w:tcPr>
          <w:p w14:paraId="7931DE2D" w14:textId="7A3CE3A3" w:rsidR="001B6979" w:rsidRPr="002B7B88" w:rsidRDefault="001B6979" w:rsidP="00141CF1">
            <w:p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 xml:space="preserve">Does the artifact(s) specify the handling and control of access to </w:t>
            </w:r>
            <w:r w:rsidR="005468C5">
              <w:rPr>
                <w:rFonts w:ascii="Arial" w:hAnsi="Arial" w:cs="Arial"/>
                <w:sz w:val="24"/>
                <w:szCs w:val="24"/>
              </w:rPr>
              <w:t xml:space="preserve">facilities-related </w:t>
            </w:r>
            <w:r w:rsidRPr="002B7B88">
              <w:rPr>
                <w:rFonts w:ascii="Arial" w:hAnsi="Arial" w:cs="Arial"/>
                <w:sz w:val="24"/>
                <w:szCs w:val="24"/>
              </w:rPr>
              <w:t>software programs (</w:t>
            </w:r>
            <w:r w:rsidRPr="002B7B88">
              <w:rPr>
                <w:rFonts w:ascii="Arial" w:hAnsi="Arial" w:cs="Arial"/>
                <w:i/>
                <w:sz w:val="24"/>
                <w:szCs w:val="24"/>
              </w:rPr>
              <w:t>for testing and revision</w:t>
            </w:r>
            <w:r w:rsidRPr="002B7B88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399" w:type="dxa"/>
            <w:vAlign w:val="center"/>
          </w:tcPr>
          <w:p w14:paraId="09256AD9" w14:textId="77777777" w:rsidR="001B6979" w:rsidRPr="002B7B88" w:rsidRDefault="001B6979" w:rsidP="00141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7B80BC1A" w14:textId="18D246C3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979" w:rsidRPr="002B7B88" w14:paraId="29041C68" w14:textId="77777777" w:rsidTr="00D236A1">
        <w:trPr>
          <w:cantSplit/>
        </w:trPr>
        <w:tc>
          <w:tcPr>
            <w:tcW w:w="828" w:type="dxa"/>
            <w:vAlign w:val="center"/>
          </w:tcPr>
          <w:p w14:paraId="39FE156D" w14:textId="0F232C33" w:rsidR="001B6979" w:rsidRPr="00D168CC" w:rsidRDefault="0099207D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87" w:type="dxa"/>
            <w:vAlign w:val="center"/>
          </w:tcPr>
          <w:p w14:paraId="6388DBC0" w14:textId="77777777" w:rsidR="001B6979" w:rsidRPr="002B7B88" w:rsidRDefault="001B6979" w:rsidP="00141CF1">
            <w:p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99" w:type="dxa"/>
            <w:vAlign w:val="center"/>
          </w:tcPr>
          <w:p w14:paraId="146336D6" w14:textId="77777777" w:rsidR="001B6979" w:rsidRPr="002B7B88" w:rsidRDefault="001B6979" w:rsidP="00141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3D3B5A4D" w14:textId="77777777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979" w:rsidRPr="002B7B88" w14:paraId="5CAFE655" w14:textId="77777777" w:rsidTr="00D236A1">
        <w:trPr>
          <w:cantSplit/>
          <w:trHeight w:val="323"/>
        </w:trPr>
        <w:tc>
          <w:tcPr>
            <w:tcW w:w="828" w:type="dxa"/>
            <w:vAlign w:val="center"/>
          </w:tcPr>
          <w:p w14:paraId="1DC292DB" w14:textId="3D38CFD9" w:rsidR="001B6979" w:rsidRPr="00D168CC" w:rsidRDefault="001050DD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9207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287" w:type="dxa"/>
            <w:vAlign w:val="center"/>
          </w:tcPr>
          <w:p w14:paraId="4C88A390" w14:textId="77777777" w:rsidR="001B6979" w:rsidRPr="002B7B88" w:rsidRDefault="001B6979" w:rsidP="00141CF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99" w:type="dxa"/>
            <w:vAlign w:val="center"/>
          </w:tcPr>
          <w:p w14:paraId="30F7BA82" w14:textId="77777777" w:rsidR="001B6979" w:rsidRPr="002B7B88" w:rsidRDefault="001B6979" w:rsidP="00141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2ABAD5FC" w14:textId="77777777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979" w:rsidRPr="002B7B88" w14:paraId="2D2E2590" w14:textId="77777777" w:rsidTr="00D236A1">
        <w:trPr>
          <w:cantSplit/>
        </w:trPr>
        <w:tc>
          <w:tcPr>
            <w:tcW w:w="828" w:type="dxa"/>
            <w:vAlign w:val="center"/>
          </w:tcPr>
          <w:p w14:paraId="63243726" w14:textId="02564D80" w:rsidR="001B6979" w:rsidRPr="00D168CC" w:rsidRDefault="001050DD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B697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287" w:type="dxa"/>
            <w:vAlign w:val="center"/>
          </w:tcPr>
          <w:p w14:paraId="7F6498B3" w14:textId="77777777" w:rsidR="001B6979" w:rsidRPr="002B7B88" w:rsidRDefault="001B6979" w:rsidP="00141CF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99" w:type="dxa"/>
            <w:vAlign w:val="center"/>
          </w:tcPr>
          <w:p w14:paraId="5142FA72" w14:textId="77777777" w:rsidR="001B6979" w:rsidRPr="002B7B88" w:rsidRDefault="001B6979" w:rsidP="00141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118EC527" w14:textId="77777777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979" w:rsidRPr="002B7B88" w14:paraId="12C4BFA1" w14:textId="77777777" w:rsidTr="00D236A1">
        <w:trPr>
          <w:cantSplit/>
        </w:trPr>
        <w:tc>
          <w:tcPr>
            <w:tcW w:w="828" w:type="dxa"/>
            <w:vAlign w:val="center"/>
          </w:tcPr>
          <w:p w14:paraId="5E63C839" w14:textId="39D21C93" w:rsidR="001B6979" w:rsidRPr="00D168CC" w:rsidRDefault="001050DD" w:rsidP="00141CF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B697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87" w:type="dxa"/>
            <w:vAlign w:val="center"/>
          </w:tcPr>
          <w:p w14:paraId="3505146A" w14:textId="29B8AAAB" w:rsidR="001B6979" w:rsidRPr="002B7B88" w:rsidRDefault="00D236A1" w:rsidP="00141CF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Authorizing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Sr</w:t>
            </w:r>
            <w:proofErr w:type="spellEnd"/>
            <w:r w:rsidR="001B6979" w:rsidRPr="002B7B88">
              <w:rPr>
                <w:rFonts w:ascii="Arial" w:hAnsi="Arial" w:cs="Arial"/>
                <w:sz w:val="24"/>
                <w:szCs w:val="24"/>
              </w:rPr>
              <w:t>/Executive Management Signature</w:t>
            </w:r>
            <w:r w:rsidR="001B697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99" w:type="dxa"/>
            <w:vAlign w:val="center"/>
          </w:tcPr>
          <w:p w14:paraId="1EECFAF4" w14:textId="77777777" w:rsidR="001B6979" w:rsidRPr="002B7B88" w:rsidRDefault="001B6979" w:rsidP="00141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B7B8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790" w:type="dxa"/>
            <w:vAlign w:val="center"/>
          </w:tcPr>
          <w:p w14:paraId="04643152" w14:textId="77777777" w:rsidR="001B6979" w:rsidRPr="002B7B88" w:rsidRDefault="001B6979" w:rsidP="00141C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3C1D224" w14:textId="77777777" w:rsidR="00D168CC" w:rsidRDefault="00D168CC" w:rsidP="00D168CC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3DA755F7" w14:textId="77777777" w:rsidR="00D168CC" w:rsidRPr="00241594" w:rsidRDefault="00D168CC" w:rsidP="00D168CC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799C8FC" w14:textId="77777777" w:rsidR="00D168CC" w:rsidRPr="00241594" w:rsidRDefault="00D168CC" w:rsidP="00D168CC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1C046BC" w14:textId="77777777" w:rsidR="00D168CC" w:rsidRDefault="00D168CC" w:rsidP="00D168CC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08667650" w14:textId="77777777" w:rsidR="00D168CC" w:rsidRPr="00241594" w:rsidRDefault="00D168CC" w:rsidP="00D168CC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D590A2" w14:textId="77777777" w:rsidR="00D168CC" w:rsidRPr="00241594" w:rsidRDefault="00D168CC" w:rsidP="00D168CC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651A922E" w14:textId="77777777" w:rsidR="00D168CC" w:rsidRPr="00241594" w:rsidRDefault="00D168CC" w:rsidP="00D168CC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766EE2A" w14:textId="77777777" w:rsidR="00D168CC" w:rsidRPr="00241594" w:rsidRDefault="00D168CC" w:rsidP="00D168CC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2CB99F9" w14:textId="77777777" w:rsidR="00D168CC" w:rsidRPr="00241594" w:rsidRDefault="00D168CC" w:rsidP="00D168CC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7DEC1B1" w14:textId="77777777" w:rsidR="00D168CC" w:rsidRPr="00241594" w:rsidRDefault="00D168CC" w:rsidP="00D168CC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7B99424" w14:textId="77777777" w:rsidR="00D168CC" w:rsidRPr="00241594" w:rsidRDefault="00D168CC" w:rsidP="00D168CC">
      <w:pPr>
        <w:spacing w:after="0"/>
        <w:rPr>
          <w:rFonts w:ascii="Arial" w:hAnsi="Arial" w:cs="Arial"/>
          <w:sz w:val="24"/>
          <w:szCs w:val="24"/>
        </w:rPr>
      </w:pPr>
    </w:p>
    <w:p w14:paraId="5575180C" w14:textId="77777777" w:rsidR="00D168CC" w:rsidRPr="00241594" w:rsidRDefault="00D168CC" w:rsidP="00D168CC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08285E94" w14:textId="77777777" w:rsidR="00D168CC" w:rsidRPr="00241594" w:rsidRDefault="00D168CC" w:rsidP="00D168CC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797F3B5E" w14:textId="77777777" w:rsidR="00C4689E" w:rsidRPr="001B6979" w:rsidRDefault="00526B59" w:rsidP="00121696">
      <w:pPr>
        <w:rPr>
          <w:rFonts w:ascii="Arial" w:hAnsi="Arial" w:cs="Arial"/>
          <w:sz w:val="24"/>
          <w:szCs w:val="24"/>
        </w:rPr>
      </w:pPr>
      <w:hyperlink r:id="rId11" w:history="1">
        <w:r w:rsidR="00ED6182" w:rsidRPr="001B6979">
          <w:rPr>
            <w:rStyle w:val="Hyperlink"/>
            <w:rFonts w:ascii="Arial" w:hAnsi="Arial" w:cs="Arial"/>
            <w:sz w:val="24"/>
            <w:szCs w:val="24"/>
          </w:rPr>
          <w:t>http://www.documents.dgs.ca.gov/sam/SamPrint/new/sam_master/rev427sept14/chap5300/5365.pdf</w:t>
        </w:r>
      </w:hyperlink>
    </w:p>
    <w:sectPr w:rsidR="00C4689E" w:rsidRPr="001B6979" w:rsidSect="00F640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3F7C" w14:textId="77777777" w:rsidR="0023164D" w:rsidRDefault="0023164D" w:rsidP="00744645">
      <w:pPr>
        <w:spacing w:after="0" w:line="240" w:lineRule="auto"/>
      </w:pPr>
      <w:r>
        <w:separator/>
      </w:r>
    </w:p>
  </w:endnote>
  <w:endnote w:type="continuationSeparator" w:id="0">
    <w:p w14:paraId="3B7A52DD" w14:textId="77777777" w:rsidR="0023164D" w:rsidRDefault="0023164D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65AC" w14:textId="77777777" w:rsidR="000B20A4" w:rsidRDefault="000B2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8950EB" w14:textId="3725EA60" w:rsidR="00744645" w:rsidRDefault="00744645" w:rsidP="00411D84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B5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6F21B71" w14:textId="379CE0EA" w:rsidR="00744645" w:rsidRPr="00AC7AC9" w:rsidRDefault="002B7B88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0B20A4">
      <w:rPr>
        <w:sz w:val="18"/>
        <w:szCs w:val="18"/>
      </w:rPr>
      <w:t>December</w:t>
    </w:r>
    <w:r w:rsidR="00BC3A4F">
      <w:rPr>
        <w:sz w:val="18"/>
        <w:szCs w:val="18"/>
      </w:rPr>
      <w:t xml:space="preserve"> 2018</w:t>
    </w:r>
    <w:r w:rsidR="0067068E">
      <w:rPr>
        <w:sz w:val="18"/>
        <w:szCs w:val="18"/>
      </w:rPr>
      <w:tab/>
      <w:t xml:space="preserve">CalOHII – Version </w:t>
    </w:r>
    <w:r w:rsidR="00EE1BF6">
      <w:rPr>
        <w:sz w:val="18"/>
        <w:szCs w:val="18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3DA7" w14:textId="77777777" w:rsidR="000B20A4" w:rsidRDefault="000B2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AC403" w14:textId="77777777" w:rsidR="0023164D" w:rsidRDefault="0023164D" w:rsidP="00744645">
      <w:pPr>
        <w:spacing w:after="0" w:line="240" w:lineRule="auto"/>
      </w:pPr>
      <w:r>
        <w:separator/>
      </w:r>
    </w:p>
  </w:footnote>
  <w:footnote w:type="continuationSeparator" w:id="0">
    <w:p w14:paraId="364C0FFB" w14:textId="77777777" w:rsidR="0023164D" w:rsidRDefault="0023164D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EC5F" w14:textId="77777777" w:rsidR="000B20A4" w:rsidRDefault="000B2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CA90" w14:textId="13263BC3" w:rsidR="004C2141" w:rsidRPr="004C2141" w:rsidRDefault="004C2141" w:rsidP="004C2141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4C2141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CD742B">
      <w:rPr>
        <w:rFonts w:asciiTheme="minorHAnsi" w:hAnsiTheme="minorHAnsi"/>
        <w:b w:val="0"/>
        <w:sz w:val="22"/>
        <w:szCs w:val="22"/>
      </w:rPr>
      <w:t xml:space="preserve">  </w:t>
    </w:r>
    <w:r w:rsidRPr="004C2141">
      <w:rPr>
        <w:rFonts w:asciiTheme="minorHAnsi" w:hAnsiTheme="minorHAnsi"/>
        <w:b w:val="0"/>
        <w:sz w:val="22"/>
        <w:szCs w:val="22"/>
      </w:rPr>
      <w:t>Facility Security Plan</w:t>
    </w:r>
    <w:r w:rsidR="001B6979">
      <w:rPr>
        <w:rFonts w:asciiTheme="minorHAnsi" w:hAnsiTheme="minorHAnsi"/>
        <w:b w:val="0"/>
        <w:sz w:val="22"/>
        <w:szCs w:val="22"/>
      </w:rPr>
      <w:t xml:space="preserve"> </w:t>
    </w:r>
    <w:r w:rsidR="00EA7640">
      <w:rPr>
        <w:rFonts w:asciiTheme="minorHAnsi" w:hAnsiTheme="minorHAnsi"/>
        <w:b w:val="0"/>
        <w:sz w:val="22"/>
        <w:szCs w:val="22"/>
      </w:rPr>
      <w:t>(Artifact #14)</w:t>
    </w:r>
  </w:p>
  <w:p w14:paraId="7D73F649" w14:textId="77777777" w:rsidR="00744645" w:rsidRDefault="00744645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76D7" w14:textId="77777777" w:rsidR="000B20A4" w:rsidRDefault="000B2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2.75pt;height:13.5pt;visibility:visible;mso-wrap-style:square" o:bullet="t">
        <v:imagedata r:id="rId2" o:title=""/>
      </v:shape>
    </w:pict>
  </w:numPicBullet>
  <w:abstractNum w:abstractNumId="0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E86ED5"/>
    <w:multiLevelType w:val="hybridMultilevel"/>
    <w:tmpl w:val="42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3F30"/>
    <w:multiLevelType w:val="hybridMultilevel"/>
    <w:tmpl w:val="C398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"/>
  </w:num>
  <w:num w:numId="5">
    <w:abstractNumId w:val="22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10"/>
  </w:num>
  <w:num w:numId="13">
    <w:abstractNumId w:val="11"/>
  </w:num>
  <w:num w:numId="14">
    <w:abstractNumId w:val="4"/>
  </w:num>
  <w:num w:numId="15">
    <w:abstractNumId w:val="24"/>
  </w:num>
  <w:num w:numId="16">
    <w:abstractNumId w:val="13"/>
  </w:num>
  <w:num w:numId="17">
    <w:abstractNumId w:val="26"/>
  </w:num>
  <w:num w:numId="18">
    <w:abstractNumId w:val="19"/>
  </w:num>
  <w:num w:numId="19">
    <w:abstractNumId w:val="18"/>
  </w:num>
  <w:num w:numId="20">
    <w:abstractNumId w:val="16"/>
  </w:num>
  <w:num w:numId="21">
    <w:abstractNumId w:val="21"/>
  </w:num>
  <w:num w:numId="22">
    <w:abstractNumId w:val="7"/>
  </w:num>
  <w:num w:numId="23">
    <w:abstractNumId w:val="0"/>
  </w:num>
  <w:num w:numId="24">
    <w:abstractNumId w:val="20"/>
  </w:num>
  <w:num w:numId="25">
    <w:abstractNumId w:val="12"/>
  </w:num>
  <w:num w:numId="26">
    <w:abstractNumId w:val="28"/>
  </w:num>
  <w:num w:numId="27">
    <w:abstractNumId w:val="3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1457C"/>
    <w:rsid w:val="0002292E"/>
    <w:rsid w:val="00023207"/>
    <w:rsid w:val="00026E13"/>
    <w:rsid w:val="00027286"/>
    <w:rsid w:val="0003001E"/>
    <w:rsid w:val="00033A17"/>
    <w:rsid w:val="00041537"/>
    <w:rsid w:val="000424AB"/>
    <w:rsid w:val="000511C8"/>
    <w:rsid w:val="000533D4"/>
    <w:rsid w:val="00056C1B"/>
    <w:rsid w:val="00057678"/>
    <w:rsid w:val="00060142"/>
    <w:rsid w:val="0006108C"/>
    <w:rsid w:val="0006324F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20A4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5EC9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0C9"/>
    <w:rsid w:val="00104D40"/>
    <w:rsid w:val="001050DD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58DD"/>
    <w:rsid w:val="001A5D83"/>
    <w:rsid w:val="001B1E16"/>
    <w:rsid w:val="001B2431"/>
    <w:rsid w:val="001B272E"/>
    <w:rsid w:val="001B6498"/>
    <w:rsid w:val="001B6979"/>
    <w:rsid w:val="001B70E8"/>
    <w:rsid w:val="001B754E"/>
    <w:rsid w:val="001C11B3"/>
    <w:rsid w:val="001C45F5"/>
    <w:rsid w:val="001C7C2D"/>
    <w:rsid w:val="001D0821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64D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4DA3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B7B88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37D8C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1D84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141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6B59"/>
    <w:rsid w:val="00527AC4"/>
    <w:rsid w:val="00527FAC"/>
    <w:rsid w:val="00532919"/>
    <w:rsid w:val="00532D36"/>
    <w:rsid w:val="00540434"/>
    <w:rsid w:val="0054499E"/>
    <w:rsid w:val="005468C5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44711"/>
    <w:rsid w:val="0064574D"/>
    <w:rsid w:val="00646225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9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677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4F4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1F87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86B3C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4E54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5B26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4E54"/>
    <w:rsid w:val="0098693E"/>
    <w:rsid w:val="00987155"/>
    <w:rsid w:val="0099207D"/>
    <w:rsid w:val="0099442A"/>
    <w:rsid w:val="009A1162"/>
    <w:rsid w:val="009A69AB"/>
    <w:rsid w:val="009A7CFD"/>
    <w:rsid w:val="009B07B9"/>
    <w:rsid w:val="009B104C"/>
    <w:rsid w:val="009B257F"/>
    <w:rsid w:val="009B3A42"/>
    <w:rsid w:val="009B438E"/>
    <w:rsid w:val="009B4EAB"/>
    <w:rsid w:val="009B52AE"/>
    <w:rsid w:val="009B6665"/>
    <w:rsid w:val="009B73A8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98C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0BCC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3A4F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3CBD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D742B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168CC"/>
    <w:rsid w:val="00D236A1"/>
    <w:rsid w:val="00D25820"/>
    <w:rsid w:val="00D303FC"/>
    <w:rsid w:val="00D30BA8"/>
    <w:rsid w:val="00D30E3F"/>
    <w:rsid w:val="00D30E81"/>
    <w:rsid w:val="00D37B21"/>
    <w:rsid w:val="00D42217"/>
    <w:rsid w:val="00D43632"/>
    <w:rsid w:val="00D4555F"/>
    <w:rsid w:val="00D45D75"/>
    <w:rsid w:val="00D471CC"/>
    <w:rsid w:val="00D50100"/>
    <w:rsid w:val="00D513A7"/>
    <w:rsid w:val="00D522DB"/>
    <w:rsid w:val="00D535CF"/>
    <w:rsid w:val="00D537A2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4B1"/>
    <w:rsid w:val="00EA47ED"/>
    <w:rsid w:val="00EA5D3B"/>
    <w:rsid w:val="00EA5EC9"/>
    <w:rsid w:val="00EA7640"/>
    <w:rsid w:val="00EB0F9C"/>
    <w:rsid w:val="00EB191D"/>
    <w:rsid w:val="00EB3EBF"/>
    <w:rsid w:val="00EB6E94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19ED"/>
    <w:rsid w:val="00EE1BF6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2A37"/>
    <w:rsid w:val="00F563E4"/>
    <w:rsid w:val="00F563F5"/>
    <w:rsid w:val="00F601E0"/>
    <w:rsid w:val="00F618E1"/>
    <w:rsid w:val="00F64057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BD69D6"/>
  <w15:docId w15:val="{02DE37A0-B28A-4FF3-A9F2-81050A3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2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1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cuments.dgs.ca.gov/sam/SamPrint/new/sam_master/rev427sept14/chap5300/5365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P4SCMT45AAP5-51-625</_dlc_DocId>
    <_dlc_DocIdUrl xmlns="71ddbcd5-6661-4b34-bb61-2ec5178e6352">
      <Url>http://calohi/HIPS/Compliance/_layouts/DocIdRedir.aspx?ID=P4SCMT45AAP5-51-625</Url>
      <Description>P4SCMT45AAP5-51-625</Description>
    </_dlc_DocIdUrl>
  </documentManagement>
</p:properties>
</file>

<file path=customXml/itemProps1.xml><?xml version="1.0" encoding="utf-8"?>
<ds:datastoreItem xmlns:ds="http://schemas.openxmlformats.org/officeDocument/2006/customXml" ds:itemID="{0951A4EA-0308-4B35-9D53-287B6D064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5D663-506D-4536-80D9-384CD3BEA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421EF-1E16-4C73-8AAA-C97742FA1A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41D6D7-F031-4632-900F-CEDD640A20E0}">
  <ds:schemaRefs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5</cp:revision>
  <cp:lastPrinted>2018-10-31T20:59:00Z</cp:lastPrinted>
  <dcterms:created xsi:type="dcterms:W3CDTF">2018-10-31T20:59:00Z</dcterms:created>
  <dcterms:modified xsi:type="dcterms:W3CDTF">2018-12-05T21:08:00Z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82841c6e-5260-4af9-9eef-8c4ede5cd114</vt:lpwstr>
  </property>
  <property fmtid="{D5CDD505-2E9C-101B-9397-08002B2CF9AE}" pid="3" name="ContentTypeId">
    <vt:lpwstr>0x010100960ABBB4BFA47048859500884203DD5A</vt:lpwstr>
  </property>
</Properties>
</file>