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D842" w14:textId="77777777" w:rsidR="0029048A" w:rsidRDefault="0029048A" w:rsidP="00FE41B9">
      <w:pPr>
        <w:spacing w:after="0"/>
        <w:rPr>
          <w:rFonts w:ascii="Arial" w:hAnsi="Arial" w:cs="Arial"/>
          <w:bCs/>
          <w:sz w:val="24"/>
          <w:szCs w:val="24"/>
        </w:rPr>
      </w:pPr>
    </w:p>
    <w:p w14:paraId="2DBF5778" w14:textId="054A669F" w:rsidR="0029048A" w:rsidRDefault="0029048A" w:rsidP="0029048A">
      <w:pPr>
        <w:spacing w:after="0"/>
        <w:rPr>
          <w:rFonts w:ascii="Arial" w:hAnsi="Arial" w:cs="Arial"/>
          <w:b/>
          <w:sz w:val="24"/>
          <w:szCs w:val="24"/>
        </w:rPr>
      </w:pPr>
      <w:r w:rsidRPr="00283ECC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283ECC">
        <w:rPr>
          <w:rFonts w:ascii="Arial" w:hAnsi="Arial" w:cs="Arial"/>
          <w:b/>
          <w:sz w:val="24"/>
          <w:szCs w:val="24"/>
        </w:rPr>
        <w:t>3.1.1 – Contingency Plan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08B5FE0" w14:textId="6648A108" w:rsidR="0029048A" w:rsidRDefault="0029048A" w:rsidP="0029048A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241224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241224">
        <w:rPr>
          <w:rFonts w:ascii="Arial" w:hAnsi="Arial" w:cs="Arial"/>
          <w:i/>
          <w:sz w:val="24"/>
          <w:szCs w:val="24"/>
        </w:rPr>
        <w:t>Tool Question #</w:t>
      </w:r>
      <w:r w:rsidR="00615B33">
        <w:rPr>
          <w:rFonts w:ascii="Arial" w:hAnsi="Arial" w:cs="Arial"/>
          <w:i/>
          <w:sz w:val="24"/>
          <w:szCs w:val="24"/>
        </w:rPr>
        <w:t>32 and 33</w:t>
      </w:r>
    </w:p>
    <w:p w14:paraId="7020ECC6" w14:textId="555FBAA1" w:rsidR="00004630" w:rsidRPr="00993AF7" w:rsidRDefault="00D87C9B" w:rsidP="00993AF7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="00004630" w:rsidRPr="00993AF7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</w:t>
      </w:r>
      <w:r w:rsidR="00284E73">
        <w:rPr>
          <w:rFonts w:ascii="Arial" w:hAnsi="Arial" w:cs="Arial"/>
        </w:rPr>
        <w:t>and Best Practices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828"/>
        <w:gridCol w:w="5197"/>
        <w:gridCol w:w="1260"/>
        <w:gridCol w:w="3060"/>
      </w:tblGrid>
      <w:tr w:rsidR="006A65EA" w:rsidRPr="006A65EA" w14:paraId="7020ECCB" w14:textId="77777777" w:rsidTr="00615B33">
        <w:trPr>
          <w:cantSplit/>
          <w:tblHeader/>
        </w:trPr>
        <w:tc>
          <w:tcPr>
            <w:tcW w:w="828" w:type="dxa"/>
            <w:shd w:val="clear" w:color="auto" w:fill="8DB3E2" w:themeFill="text2" w:themeFillTint="66"/>
            <w:vAlign w:val="center"/>
          </w:tcPr>
          <w:p w14:paraId="7020ECC7" w14:textId="77777777" w:rsidR="00CA0DD7" w:rsidRPr="006A65EA" w:rsidRDefault="00B02E02" w:rsidP="001F42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="00C7650F"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CA0DD7"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197" w:type="dxa"/>
            <w:shd w:val="clear" w:color="auto" w:fill="8DB3E2" w:themeFill="text2" w:themeFillTint="66"/>
            <w:vAlign w:val="center"/>
          </w:tcPr>
          <w:p w14:paraId="7020ECC8" w14:textId="77777777" w:rsidR="00CA0DD7" w:rsidRPr="006A65EA" w:rsidRDefault="00CA0DD7" w:rsidP="006A65E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8DB3E2" w:themeFill="text2" w:themeFillTint="66"/>
            <w:vAlign w:val="center"/>
          </w:tcPr>
          <w:p w14:paraId="7020ECC9" w14:textId="77777777" w:rsidR="00CA0DD7" w:rsidRPr="006A65EA" w:rsidRDefault="00CA0DD7" w:rsidP="001F42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060" w:type="dxa"/>
            <w:shd w:val="clear" w:color="auto" w:fill="8DB3E2" w:themeFill="text2" w:themeFillTint="66"/>
            <w:vAlign w:val="center"/>
          </w:tcPr>
          <w:p w14:paraId="7020ECCA" w14:textId="77777777" w:rsidR="00CA0DD7" w:rsidRPr="006A65EA" w:rsidRDefault="00CA0DD7" w:rsidP="001F426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6A65EA" w:rsidRPr="006A65EA" w14:paraId="7020ECD0" w14:textId="77777777" w:rsidTr="00615B33">
        <w:trPr>
          <w:cantSplit/>
        </w:trPr>
        <w:tc>
          <w:tcPr>
            <w:tcW w:w="828" w:type="dxa"/>
            <w:vAlign w:val="center"/>
          </w:tcPr>
          <w:p w14:paraId="7020ECCC" w14:textId="77777777" w:rsidR="00FC7B52" w:rsidRPr="00D87C9B" w:rsidRDefault="00D87C9B" w:rsidP="00B02E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97" w:type="dxa"/>
            <w:vAlign w:val="center"/>
          </w:tcPr>
          <w:p w14:paraId="7020ECCD" w14:textId="77777777" w:rsidR="00FC7B52" w:rsidRPr="006A65EA" w:rsidRDefault="00FC7B52" w:rsidP="002C76F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Was documentation (artifact) provided to demonstrate how </w:t>
            </w:r>
            <w:r w:rsidR="00791221"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the state entity plans 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to respond to an emergency, or other unexpected occurrence that may damage systems containing health information?</w:t>
            </w:r>
          </w:p>
        </w:tc>
        <w:tc>
          <w:tcPr>
            <w:tcW w:w="1260" w:type="dxa"/>
            <w:vAlign w:val="center"/>
          </w:tcPr>
          <w:p w14:paraId="7020ECCE" w14:textId="77777777" w:rsidR="00FC7B52" w:rsidRPr="006A65EA" w:rsidRDefault="00791221" w:rsidP="00633E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020ECCF" w14:textId="77777777" w:rsidR="00FC7B52" w:rsidRPr="006A65EA" w:rsidRDefault="00FC7B52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6B2E" w:rsidRPr="006A65EA" w14:paraId="1B65B649" w14:textId="77777777" w:rsidTr="00615B33">
        <w:trPr>
          <w:cantSplit/>
        </w:trPr>
        <w:tc>
          <w:tcPr>
            <w:tcW w:w="828" w:type="dxa"/>
            <w:vAlign w:val="center"/>
          </w:tcPr>
          <w:p w14:paraId="4826F49F" w14:textId="1224FEF2" w:rsidR="00346B2E" w:rsidRDefault="00346B2E" w:rsidP="00B02E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97" w:type="dxa"/>
            <w:vAlign w:val="center"/>
          </w:tcPr>
          <w:p w14:paraId="19835E6B" w14:textId="27BE600C" w:rsidR="00D00171" w:rsidRPr="0029048A" w:rsidRDefault="0029048A" w:rsidP="00BF1B70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Does</w:t>
            </w:r>
            <w:r w:rsidR="00346B2E">
              <w:rPr>
                <w:rFonts w:ascii="Arial" w:eastAsia="Times New Roman" w:hAnsi="Arial" w:cs="Arial"/>
                <w:sz w:val="24"/>
                <w:szCs w:val="24"/>
              </w:rPr>
              <w:t xml:space="preserve"> the Technology Recovery Plan (TRP) </w:t>
            </w:r>
            <w:r w:rsidR="00D00171">
              <w:rPr>
                <w:rFonts w:ascii="Arial" w:eastAsia="Times New Roman" w:hAnsi="Arial" w:cs="Arial"/>
                <w:sz w:val="24"/>
                <w:szCs w:val="24"/>
              </w:rPr>
              <w:t>align with</w:t>
            </w:r>
            <w:r w:rsidR="00346B2E">
              <w:rPr>
                <w:rFonts w:ascii="Arial" w:eastAsia="Times New Roman" w:hAnsi="Arial" w:cs="Arial"/>
                <w:sz w:val="24"/>
                <w:szCs w:val="24"/>
              </w:rPr>
              <w:t xml:space="preserve"> the state entity’s Business Continuity Plan</w:t>
            </w:r>
            <w:r w:rsidR="00BF1B70">
              <w:rPr>
                <w:rFonts w:ascii="Arial" w:eastAsia="Times New Roman" w:hAnsi="Arial" w:cs="Arial"/>
                <w:sz w:val="24"/>
                <w:szCs w:val="24"/>
              </w:rPr>
              <w:t xml:space="preserve"> (BCP)</w:t>
            </w:r>
            <w:r w:rsidR="00346B2E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="00D001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FC9DC80" w14:textId="6226FA95" w:rsidR="00346B2E" w:rsidRPr="006A65EA" w:rsidRDefault="00346B2E" w:rsidP="00633E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14:paraId="5E1D0C17" w14:textId="14F7F899" w:rsidR="00346B2E" w:rsidRPr="006A65EA" w:rsidRDefault="00346B2E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48A" w:rsidRPr="006A65EA" w14:paraId="39BADD95" w14:textId="77777777" w:rsidTr="00615B33">
        <w:trPr>
          <w:cantSplit/>
        </w:trPr>
        <w:tc>
          <w:tcPr>
            <w:tcW w:w="828" w:type="dxa"/>
            <w:vAlign w:val="center"/>
          </w:tcPr>
          <w:p w14:paraId="2CAE5A2E" w14:textId="3464A4D9" w:rsidR="0029048A" w:rsidRDefault="0029048A" w:rsidP="00B02E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5197" w:type="dxa"/>
            <w:vAlign w:val="center"/>
          </w:tcPr>
          <w:p w14:paraId="37C65B92" w14:textId="65E55FEB" w:rsidR="0029048A" w:rsidRPr="0029048A" w:rsidRDefault="0029048A" w:rsidP="002C76F1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Does the list of critical systems match across plans (TRP and BCP)?</w:t>
            </w:r>
          </w:p>
        </w:tc>
        <w:tc>
          <w:tcPr>
            <w:tcW w:w="1260" w:type="dxa"/>
            <w:vAlign w:val="center"/>
          </w:tcPr>
          <w:p w14:paraId="4FB3C71B" w14:textId="3D2BD7C8" w:rsidR="0029048A" w:rsidRPr="006A65EA" w:rsidRDefault="0029048A" w:rsidP="00633E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3EEA3332" w14:textId="77777777" w:rsidR="0029048A" w:rsidRDefault="0029048A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048A" w:rsidRPr="006A65EA" w14:paraId="0FBDB546" w14:textId="77777777" w:rsidTr="00615B33">
        <w:trPr>
          <w:cantSplit/>
        </w:trPr>
        <w:tc>
          <w:tcPr>
            <w:tcW w:w="828" w:type="dxa"/>
            <w:vAlign w:val="center"/>
          </w:tcPr>
          <w:p w14:paraId="7B390AD0" w14:textId="41468745" w:rsidR="0029048A" w:rsidRDefault="0029048A" w:rsidP="00B02E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2b</w:t>
            </w:r>
          </w:p>
        </w:tc>
        <w:tc>
          <w:tcPr>
            <w:tcW w:w="5197" w:type="dxa"/>
            <w:vAlign w:val="center"/>
          </w:tcPr>
          <w:p w14:paraId="5660D1CF" w14:textId="066D7167" w:rsidR="0029048A" w:rsidRPr="0029048A" w:rsidRDefault="0029048A" w:rsidP="002C76F1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Are the dates reasonably aligned</w:t>
            </w:r>
            <w:r w:rsidR="00457B63">
              <w:rPr>
                <w:rFonts w:ascii="Arial" w:eastAsia="Times New Roman" w:hAnsi="Arial" w:cs="Arial"/>
                <w:sz w:val="24"/>
                <w:szCs w:val="24"/>
              </w:rPr>
              <w:t xml:space="preserve"> across documents (TRP and BCP)?</w:t>
            </w:r>
          </w:p>
        </w:tc>
        <w:tc>
          <w:tcPr>
            <w:tcW w:w="1260" w:type="dxa"/>
            <w:vAlign w:val="center"/>
          </w:tcPr>
          <w:p w14:paraId="5B5DE2F7" w14:textId="71EEFEB3" w:rsidR="0029048A" w:rsidRPr="006A65EA" w:rsidRDefault="0029048A" w:rsidP="00633E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3BD905BB" w14:textId="77777777" w:rsidR="0029048A" w:rsidRDefault="0029048A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6B2E" w:rsidRPr="006A65EA" w14:paraId="5E366D3A" w14:textId="77777777" w:rsidTr="00615B33">
        <w:trPr>
          <w:cantSplit/>
        </w:trPr>
        <w:tc>
          <w:tcPr>
            <w:tcW w:w="828" w:type="dxa"/>
            <w:vAlign w:val="center"/>
          </w:tcPr>
          <w:p w14:paraId="64A10C05" w14:textId="3EDA7035" w:rsidR="00346B2E" w:rsidRDefault="00346B2E" w:rsidP="00B02E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197" w:type="dxa"/>
            <w:vAlign w:val="center"/>
          </w:tcPr>
          <w:p w14:paraId="11570F49" w14:textId="15EBE736" w:rsidR="00346B2E" w:rsidRDefault="00346B2E" w:rsidP="002C76F1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Does the TRP support the business needs to protect cr</w:t>
            </w:r>
            <w:r w:rsidR="00D00171">
              <w:rPr>
                <w:rFonts w:ascii="Arial" w:eastAsia="Times New Roman" w:hAnsi="Arial" w:cs="Arial"/>
                <w:sz w:val="24"/>
                <w:szCs w:val="24"/>
              </w:rPr>
              <w:t>itical information assets to ens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ure their availability following an interruption or disaster?</w:t>
            </w:r>
          </w:p>
        </w:tc>
        <w:tc>
          <w:tcPr>
            <w:tcW w:w="1260" w:type="dxa"/>
            <w:vAlign w:val="center"/>
          </w:tcPr>
          <w:p w14:paraId="53F21379" w14:textId="5559B3E5" w:rsidR="00346B2E" w:rsidRPr="006A65EA" w:rsidRDefault="00346B2E" w:rsidP="00633E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08E1EC64" w14:textId="77777777" w:rsidR="00346B2E" w:rsidRDefault="00346B2E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7C9B" w:rsidRPr="006A65EA" w14:paraId="7020ECD5" w14:textId="77777777" w:rsidTr="00615B33">
        <w:trPr>
          <w:cantSplit/>
        </w:trPr>
        <w:tc>
          <w:tcPr>
            <w:tcW w:w="828" w:type="dxa"/>
            <w:vAlign w:val="center"/>
          </w:tcPr>
          <w:p w14:paraId="7020ECD1" w14:textId="321BF36F" w:rsidR="00D87C9B" w:rsidRPr="00D87C9B" w:rsidRDefault="00346B2E" w:rsidP="00B02E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197" w:type="dxa"/>
            <w:vAlign w:val="center"/>
          </w:tcPr>
          <w:p w14:paraId="7020ECD2" w14:textId="77777777" w:rsidR="00D87C9B" w:rsidRPr="006A65EA" w:rsidRDefault="00D87C9B" w:rsidP="002C76F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artifact(s) identify “who” is responsible to implement the plan (</w:t>
            </w:r>
            <w:r w:rsidRPr="00D87C9B">
              <w:rPr>
                <w:rFonts w:ascii="Arial" w:hAnsi="Arial" w:cs="Arial"/>
                <w:i/>
                <w:sz w:val="24"/>
                <w:szCs w:val="24"/>
              </w:rPr>
              <w:t>by name, position, etc.</w:t>
            </w:r>
            <w:r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1260" w:type="dxa"/>
            <w:vAlign w:val="center"/>
          </w:tcPr>
          <w:p w14:paraId="7020ECD3" w14:textId="77777777" w:rsidR="00D87C9B" w:rsidRPr="006A65EA" w:rsidRDefault="00D87C9B" w:rsidP="00633E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7C9B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D87C9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D87C9B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D87C9B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020ECD4" w14:textId="77777777" w:rsidR="00D87C9B" w:rsidRPr="006A65EA" w:rsidRDefault="00D87C9B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020ECDA" w14:textId="77777777" w:rsidTr="00615B33">
        <w:trPr>
          <w:cantSplit/>
        </w:trPr>
        <w:tc>
          <w:tcPr>
            <w:tcW w:w="828" w:type="dxa"/>
            <w:vAlign w:val="center"/>
          </w:tcPr>
          <w:p w14:paraId="7020ECD6" w14:textId="2D911989" w:rsidR="00CA0DD7" w:rsidRPr="00D87C9B" w:rsidRDefault="00346B2E" w:rsidP="00B02E02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197" w:type="dxa"/>
            <w:vAlign w:val="center"/>
          </w:tcPr>
          <w:p w14:paraId="7020ECD7" w14:textId="77777777" w:rsidR="00CA0DD7" w:rsidRPr="00C82487" w:rsidRDefault="00B97F1C" w:rsidP="002C76F1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C82487">
              <w:rPr>
                <w:rFonts w:ascii="Arial" w:eastAsia="Times New Roman" w:hAnsi="Arial" w:cs="Arial"/>
                <w:sz w:val="24"/>
                <w:szCs w:val="24"/>
              </w:rPr>
              <w:t>Does the artifact(s) identify and document all business functions?</w:t>
            </w:r>
          </w:p>
        </w:tc>
        <w:tc>
          <w:tcPr>
            <w:tcW w:w="1260" w:type="dxa"/>
            <w:vAlign w:val="center"/>
          </w:tcPr>
          <w:p w14:paraId="7020ECD8" w14:textId="77777777" w:rsidR="00CA0DD7" w:rsidRPr="006A65EA" w:rsidRDefault="00C30078" w:rsidP="00633E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020ECD9" w14:textId="77777777" w:rsidR="00CA0DD7" w:rsidRPr="006A65EA" w:rsidRDefault="00CA0DD7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020ECDF" w14:textId="77777777" w:rsidTr="00615B33">
        <w:trPr>
          <w:cantSplit/>
        </w:trPr>
        <w:tc>
          <w:tcPr>
            <w:tcW w:w="828" w:type="dxa"/>
            <w:vAlign w:val="center"/>
          </w:tcPr>
          <w:p w14:paraId="7020ECDB" w14:textId="778FA1A2" w:rsidR="00C17761" w:rsidRPr="00D87C9B" w:rsidRDefault="00346B2E" w:rsidP="00B02E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97" w:type="dxa"/>
            <w:vAlign w:val="center"/>
          </w:tcPr>
          <w:p w14:paraId="7020ECDC" w14:textId="77777777" w:rsidR="00C17761" w:rsidRPr="00C82487" w:rsidRDefault="00B97F1C" w:rsidP="002C76F1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C82487">
              <w:rPr>
                <w:rFonts w:ascii="Arial" w:eastAsia="Times New Roman" w:hAnsi="Arial" w:cs="Arial"/>
                <w:sz w:val="24"/>
                <w:szCs w:val="24"/>
              </w:rPr>
              <w:t>Does the artifact(s) contain a business impact assessment to identify critical functions and systems, and prioritize them based on necessity?</w:t>
            </w:r>
          </w:p>
        </w:tc>
        <w:tc>
          <w:tcPr>
            <w:tcW w:w="1260" w:type="dxa"/>
            <w:vAlign w:val="center"/>
          </w:tcPr>
          <w:p w14:paraId="7020ECDD" w14:textId="77777777" w:rsidR="00C17761" w:rsidRPr="006A65EA" w:rsidRDefault="00C17761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020ECDE" w14:textId="77777777" w:rsidR="00C17761" w:rsidRPr="006A65EA" w:rsidRDefault="00C17761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020ECEE" w14:textId="77777777" w:rsidTr="00615B33">
        <w:trPr>
          <w:cantSplit/>
        </w:trPr>
        <w:tc>
          <w:tcPr>
            <w:tcW w:w="828" w:type="dxa"/>
            <w:vAlign w:val="center"/>
          </w:tcPr>
          <w:p w14:paraId="7020ECEA" w14:textId="4BD730AC" w:rsidR="00B97F1C" w:rsidRPr="00D87C9B" w:rsidRDefault="00473667" w:rsidP="00B02E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97" w:type="dxa"/>
            <w:vAlign w:val="center"/>
          </w:tcPr>
          <w:p w14:paraId="7020ECEB" w14:textId="5D0A790A" w:rsidR="00B97F1C" w:rsidRPr="00B83198" w:rsidRDefault="00B97F1C" w:rsidP="002C76F1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D00171">
              <w:rPr>
                <w:rFonts w:ascii="Arial" w:eastAsia="Times New Roman" w:hAnsi="Arial" w:cs="Arial"/>
                <w:sz w:val="24"/>
                <w:szCs w:val="24"/>
              </w:rPr>
              <w:t xml:space="preserve">Does the artifact(s) identify recovery strategies to ensure systems and functions can be brought online </w:t>
            </w:r>
            <w:r w:rsidR="0029048A">
              <w:rPr>
                <w:rFonts w:ascii="Arial" w:eastAsia="Times New Roman" w:hAnsi="Arial" w:cs="Arial"/>
                <w:sz w:val="24"/>
                <w:szCs w:val="24"/>
              </w:rPr>
              <w:t>within the stated timeframe</w:t>
            </w:r>
            <w:r w:rsidRPr="00D00171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7020ECEC" w14:textId="77777777" w:rsidR="00B97F1C" w:rsidRPr="006A65EA" w:rsidRDefault="00B97F1C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020ECED" w14:textId="014948A7" w:rsidR="00B97F1C" w:rsidRPr="006A65EA" w:rsidRDefault="00B97F1C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020ECF3" w14:textId="77777777" w:rsidTr="00615B33">
        <w:trPr>
          <w:cantSplit/>
        </w:trPr>
        <w:tc>
          <w:tcPr>
            <w:tcW w:w="828" w:type="dxa"/>
            <w:vAlign w:val="center"/>
          </w:tcPr>
          <w:p w14:paraId="7020ECEF" w14:textId="2963604C" w:rsidR="00B97F1C" w:rsidRPr="00D87C9B" w:rsidRDefault="00473667" w:rsidP="00B02E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97" w:type="dxa"/>
            <w:vAlign w:val="center"/>
          </w:tcPr>
          <w:p w14:paraId="7020ECF0" w14:textId="77777777" w:rsidR="00B97F1C" w:rsidRPr="00B83198" w:rsidRDefault="00B97F1C" w:rsidP="002C76F1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B83198">
              <w:rPr>
                <w:rFonts w:ascii="Arial" w:eastAsia="Times New Roman" w:hAnsi="Arial" w:cs="Arial"/>
                <w:sz w:val="24"/>
                <w:szCs w:val="24"/>
              </w:rPr>
              <w:t>Does the artifact(s) include procedures for how the state entity will stay functional in a disastrous state?</w:t>
            </w:r>
          </w:p>
        </w:tc>
        <w:tc>
          <w:tcPr>
            <w:tcW w:w="1260" w:type="dxa"/>
            <w:vAlign w:val="center"/>
          </w:tcPr>
          <w:p w14:paraId="7020ECF1" w14:textId="77777777" w:rsidR="00B97F1C" w:rsidRPr="006A65EA" w:rsidRDefault="00B97F1C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020ECF2" w14:textId="77777777" w:rsidR="00B97F1C" w:rsidRPr="006A65EA" w:rsidRDefault="00B97F1C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020ECF8" w14:textId="77777777" w:rsidTr="00615B33">
        <w:trPr>
          <w:cantSplit/>
        </w:trPr>
        <w:tc>
          <w:tcPr>
            <w:tcW w:w="828" w:type="dxa"/>
            <w:vAlign w:val="center"/>
          </w:tcPr>
          <w:p w14:paraId="7020ECF4" w14:textId="3DEEFEEB" w:rsidR="00B97F1C" w:rsidRPr="00D87C9B" w:rsidRDefault="00473667" w:rsidP="00B02E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97" w:type="dxa"/>
            <w:vAlign w:val="center"/>
          </w:tcPr>
          <w:p w14:paraId="006A69AD" w14:textId="672D27E6" w:rsidR="00B97F1C" w:rsidRPr="00473667" w:rsidRDefault="00B97F1C" w:rsidP="002C76F1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B83198">
              <w:rPr>
                <w:rFonts w:ascii="Arial" w:eastAsia="Times New Roman" w:hAnsi="Arial" w:cs="Arial"/>
                <w:sz w:val="24"/>
                <w:szCs w:val="24"/>
              </w:rPr>
              <w:t>Does the</w:t>
            </w:r>
            <w:r w:rsidR="00B83198">
              <w:rPr>
                <w:rFonts w:ascii="Arial" w:eastAsia="Times New Roman" w:hAnsi="Arial" w:cs="Arial"/>
                <w:sz w:val="24"/>
                <w:szCs w:val="24"/>
              </w:rPr>
              <w:t xml:space="preserve"> artifact(s) require the state entity </w:t>
            </w:r>
            <w:r w:rsidRPr="00B83198">
              <w:rPr>
                <w:rFonts w:ascii="Arial" w:eastAsia="Times New Roman" w:hAnsi="Arial" w:cs="Arial"/>
                <w:sz w:val="24"/>
                <w:szCs w:val="24"/>
              </w:rPr>
              <w:t>to conduct regular training to prepare individuals on their expected tasks?</w:t>
            </w:r>
          </w:p>
        </w:tc>
        <w:tc>
          <w:tcPr>
            <w:tcW w:w="1260" w:type="dxa"/>
            <w:vAlign w:val="center"/>
          </w:tcPr>
          <w:p w14:paraId="7020ECF6" w14:textId="77777777" w:rsidR="00B97F1C" w:rsidRPr="006A65EA" w:rsidRDefault="00B97F1C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020ECF7" w14:textId="77777777" w:rsidR="00B97F1C" w:rsidRPr="006A65EA" w:rsidRDefault="00B97F1C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020ECFD" w14:textId="77777777" w:rsidTr="00615B33">
        <w:trPr>
          <w:cantSplit/>
        </w:trPr>
        <w:tc>
          <w:tcPr>
            <w:tcW w:w="828" w:type="dxa"/>
            <w:vAlign w:val="center"/>
          </w:tcPr>
          <w:p w14:paraId="7020ECF9" w14:textId="08B46C98" w:rsidR="00B97F1C" w:rsidRPr="00D87C9B" w:rsidRDefault="00473667" w:rsidP="00B02E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97" w:type="dxa"/>
            <w:vAlign w:val="center"/>
          </w:tcPr>
          <w:p w14:paraId="5E06316E" w14:textId="4AF4F8AC" w:rsidR="00B97F1C" w:rsidRPr="00473667" w:rsidRDefault="00B97F1C" w:rsidP="002C76F1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B83198">
              <w:rPr>
                <w:rFonts w:ascii="Arial" w:eastAsia="Times New Roman" w:hAnsi="Arial" w:cs="Arial"/>
                <w:sz w:val="24"/>
                <w:szCs w:val="24"/>
              </w:rPr>
              <w:t xml:space="preserve">Does the artifact(s) require the </w:t>
            </w:r>
            <w:r w:rsidR="00B83198">
              <w:rPr>
                <w:rFonts w:ascii="Arial" w:eastAsia="Times New Roman" w:hAnsi="Arial" w:cs="Arial"/>
                <w:sz w:val="24"/>
                <w:szCs w:val="24"/>
              </w:rPr>
              <w:t>state entity</w:t>
            </w:r>
            <w:r w:rsidRPr="00B83198">
              <w:rPr>
                <w:rFonts w:ascii="Arial" w:eastAsia="Times New Roman" w:hAnsi="Arial" w:cs="Arial"/>
                <w:sz w:val="24"/>
                <w:szCs w:val="24"/>
              </w:rPr>
              <w:t xml:space="preserve"> to conduct regular tests and exercises to identify any deficiencies and further refine the plan?</w:t>
            </w:r>
          </w:p>
        </w:tc>
        <w:tc>
          <w:tcPr>
            <w:tcW w:w="1260" w:type="dxa"/>
            <w:vAlign w:val="center"/>
          </w:tcPr>
          <w:p w14:paraId="7020ECFB" w14:textId="77777777" w:rsidR="00B97F1C" w:rsidRPr="006A65EA" w:rsidRDefault="00B97F1C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020ECFC" w14:textId="77777777" w:rsidR="00B97F1C" w:rsidRPr="006A65EA" w:rsidRDefault="00B97F1C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020ED02" w14:textId="77777777" w:rsidTr="00615B33">
        <w:trPr>
          <w:cantSplit/>
        </w:trPr>
        <w:tc>
          <w:tcPr>
            <w:tcW w:w="828" w:type="dxa"/>
            <w:vAlign w:val="center"/>
          </w:tcPr>
          <w:p w14:paraId="7020ECFE" w14:textId="58580071" w:rsidR="00B97F1C" w:rsidRPr="00D87C9B" w:rsidRDefault="00473667" w:rsidP="00B02E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97" w:type="dxa"/>
            <w:vAlign w:val="center"/>
          </w:tcPr>
          <w:p w14:paraId="7020ECFF" w14:textId="64B02530" w:rsidR="00B97F1C" w:rsidRPr="00B83198" w:rsidRDefault="00B97F1C" w:rsidP="002C76F1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</w:rPr>
            </w:pPr>
            <w:r w:rsidRPr="00B83198">
              <w:rPr>
                <w:rFonts w:ascii="Arial" w:eastAsia="Times New Roman" w:hAnsi="Arial" w:cs="Arial"/>
                <w:sz w:val="24"/>
                <w:szCs w:val="24"/>
              </w:rPr>
              <w:t xml:space="preserve">Does the artifact(s) </w:t>
            </w:r>
            <w:r w:rsidR="0029048A">
              <w:rPr>
                <w:rFonts w:ascii="Arial" w:eastAsia="Times New Roman" w:hAnsi="Arial" w:cs="Arial"/>
                <w:sz w:val="24"/>
                <w:szCs w:val="24"/>
              </w:rPr>
              <w:t>contain procedures to restore/</w:t>
            </w:r>
            <w:r w:rsidR="00B83198" w:rsidRPr="0029048A">
              <w:rPr>
                <w:rFonts w:ascii="Arial" w:eastAsia="Times New Roman" w:hAnsi="Arial" w:cs="Arial"/>
                <w:sz w:val="24"/>
                <w:szCs w:val="24"/>
              </w:rPr>
              <w:t>recover</w:t>
            </w:r>
            <w:r w:rsidR="0029048A">
              <w:rPr>
                <w:rFonts w:ascii="Arial" w:eastAsia="Times New Roman" w:hAnsi="Arial" w:cs="Arial"/>
                <w:sz w:val="24"/>
                <w:szCs w:val="24"/>
              </w:rPr>
              <w:t xml:space="preserve"> any loss of </w:t>
            </w:r>
            <w:r w:rsidR="00B83198">
              <w:rPr>
                <w:rFonts w:ascii="Arial" w:eastAsia="Times New Roman" w:hAnsi="Arial" w:cs="Arial"/>
                <w:sz w:val="24"/>
                <w:szCs w:val="24"/>
              </w:rPr>
              <w:t>health i</w:t>
            </w:r>
            <w:r w:rsidR="00462DF7" w:rsidRPr="00B83198">
              <w:rPr>
                <w:rFonts w:ascii="Arial" w:eastAsia="Times New Roman" w:hAnsi="Arial" w:cs="Arial"/>
                <w:sz w:val="24"/>
                <w:szCs w:val="24"/>
              </w:rPr>
              <w:t>nformation</w:t>
            </w:r>
            <w:r w:rsidRPr="00B83198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7020ED00" w14:textId="77777777" w:rsidR="00B97F1C" w:rsidRPr="006A65EA" w:rsidRDefault="00B97F1C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020ED01" w14:textId="2E1039BB" w:rsidR="00B97F1C" w:rsidRPr="006A65EA" w:rsidRDefault="00B97F1C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020ED07" w14:textId="77777777" w:rsidTr="00615B33">
        <w:trPr>
          <w:cantSplit/>
        </w:trPr>
        <w:tc>
          <w:tcPr>
            <w:tcW w:w="828" w:type="dxa"/>
            <w:vAlign w:val="center"/>
          </w:tcPr>
          <w:p w14:paraId="7020ED03" w14:textId="1FD45456" w:rsidR="00C17761" w:rsidRPr="00D87C9B" w:rsidRDefault="00473667" w:rsidP="00B02E02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97" w:type="dxa"/>
            <w:vAlign w:val="center"/>
          </w:tcPr>
          <w:p w14:paraId="7020ED04" w14:textId="77777777" w:rsidR="00C17761" w:rsidRPr="006A65EA" w:rsidRDefault="00C7650F" w:rsidP="002C76F1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Does the a</w:t>
            </w:r>
            <w:r w:rsidR="00C17761" w:rsidRPr="006A65EA">
              <w:rPr>
                <w:rFonts w:ascii="Arial" w:hAnsi="Arial" w:cs="Arial"/>
                <w:sz w:val="24"/>
                <w:szCs w:val="24"/>
              </w:rPr>
              <w:t>rtifact(s) ha</w:t>
            </w:r>
            <w:r w:rsidRPr="006A65EA">
              <w:rPr>
                <w:rFonts w:ascii="Arial" w:hAnsi="Arial" w:cs="Arial"/>
                <w:sz w:val="24"/>
                <w:szCs w:val="24"/>
              </w:rPr>
              <w:t>ve official review/acceptance</w:t>
            </w:r>
            <w:r w:rsidR="008032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7020ED05" w14:textId="77777777" w:rsidR="00C17761" w:rsidRPr="006A65EA" w:rsidRDefault="00C17761" w:rsidP="00633E36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020ED06" w14:textId="77777777" w:rsidR="00C17761" w:rsidRPr="006A65EA" w:rsidRDefault="00C17761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020ED0C" w14:textId="77777777" w:rsidTr="00615B33">
        <w:trPr>
          <w:cantSplit/>
        </w:trPr>
        <w:tc>
          <w:tcPr>
            <w:tcW w:w="828" w:type="dxa"/>
            <w:vAlign w:val="center"/>
          </w:tcPr>
          <w:p w14:paraId="7020ED08" w14:textId="53E65D65" w:rsidR="00C17761" w:rsidRPr="00D87C9B" w:rsidRDefault="00346B2E" w:rsidP="00473667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3667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197" w:type="dxa"/>
            <w:vAlign w:val="center"/>
          </w:tcPr>
          <w:p w14:paraId="7020ED09" w14:textId="77777777" w:rsidR="00C17761" w:rsidRPr="006A65EA" w:rsidRDefault="00C17761" w:rsidP="002C76F1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Effective Date</w:t>
            </w:r>
            <w:r w:rsidR="0080322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7020ED0A" w14:textId="77777777" w:rsidR="00C17761" w:rsidRPr="006A65EA" w:rsidRDefault="00C17761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020ED0B" w14:textId="77777777" w:rsidR="00C17761" w:rsidRPr="006A65EA" w:rsidRDefault="00C17761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020ED11" w14:textId="77777777" w:rsidTr="00615B33">
        <w:trPr>
          <w:cantSplit/>
        </w:trPr>
        <w:tc>
          <w:tcPr>
            <w:tcW w:w="828" w:type="dxa"/>
            <w:vAlign w:val="center"/>
          </w:tcPr>
          <w:p w14:paraId="7020ED0D" w14:textId="7219F5EF" w:rsidR="00C17761" w:rsidRPr="00D87C9B" w:rsidRDefault="00346B2E" w:rsidP="00473667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3667">
              <w:rPr>
                <w:rFonts w:ascii="Arial" w:hAnsi="Arial" w:cs="Arial"/>
                <w:sz w:val="24"/>
                <w:szCs w:val="24"/>
              </w:rPr>
              <w:t>2</w:t>
            </w:r>
            <w:r w:rsidR="00D87C9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197" w:type="dxa"/>
            <w:vAlign w:val="center"/>
          </w:tcPr>
          <w:p w14:paraId="7020ED0E" w14:textId="77777777" w:rsidR="00C17761" w:rsidRPr="006A65EA" w:rsidRDefault="00C17761" w:rsidP="002C76F1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Revision Date</w:t>
            </w:r>
            <w:r w:rsidR="0080322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7020ED0F" w14:textId="77777777" w:rsidR="00C17761" w:rsidRPr="006A65EA" w:rsidRDefault="00C17761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020ED10" w14:textId="77777777" w:rsidR="00C17761" w:rsidRPr="006A65EA" w:rsidRDefault="00C17761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A65EA" w:rsidRPr="006A65EA" w14:paraId="7020ED16" w14:textId="77777777" w:rsidTr="00615B33">
        <w:trPr>
          <w:cantSplit/>
        </w:trPr>
        <w:tc>
          <w:tcPr>
            <w:tcW w:w="828" w:type="dxa"/>
            <w:vAlign w:val="center"/>
          </w:tcPr>
          <w:p w14:paraId="7020ED12" w14:textId="09B34301" w:rsidR="00C17761" w:rsidRPr="00D87C9B" w:rsidRDefault="00346B2E" w:rsidP="00473667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73667">
              <w:rPr>
                <w:rFonts w:ascii="Arial" w:hAnsi="Arial" w:cs="Arial"/>
                <w:sz w:val="24"/>
                <w:szCs w:val="24"/>
              </w:rPr>
              <w:t>2</w:t>
            </w:r>
            <w:r w:rsidR="00D87C9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197" w:type="dxa"/>
            <w:vAlign w:val="center"/>
          </w:tcPr>
          <w:p w14:paraId="7020ED13" w14:textId="77777777" w:rsidR="00C17761" w:rsidRPr="006A65EA" w:rsidRDefault="00C17761" w:rsidP="002C76F1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6A65EA">
              <w:rPr>
                <w:rFonts w:ascii="Arial" w:hAnsi="Arial" w:cs="Arial"/>
                <w:sz w:val="24"/>
                <w:szCs w:val="24"/>
              </w:rPr>
              <w:t>Authorizing Sr</w:t>
            </w:r>
            <w:proofErr w:type="gramStart"/>
            <w:r w:rsidR="00C7650F" w:rsidRPr="006A65EA">
              <w:rPr>
                <w:rFonts w:ascii="Arial" w:hAnsi="Arial" w:cs="Arial"/>
                <w:sz w:val="24"/>
                <w:szCs w:val="24"/>
              </w:rPr>
              <w:t>.</w:t>
            </w:r>
            <w:r w:rsidRPr="006A65EA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 w:rsidRPr="006A65EA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 w:rsidR="00803225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7020ED14" w14:textId="77777777" w:rsidR="00C17761" w:rsidRPr="006A65EA" w:rsidRDefault="00C17761" w:rsidP="00633E36">
            <w:pPr>
              <w:jc w:val="center"/>
            </w:pPr>
            <w:r w:rsidRPr="006A65EA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6A65EA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vAlign w:val="center"/>
          </w:tcPr>
          <w:p w14:paraId="7020ED15" w14:textId="77777777" w:rsidR="00C17761" w:rsidRPr="006A65EA" w:rsidRDefault="00C17761" w:rsidP="006827C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020ED17" w14:textId="77777777" w:rsidR="00D87C9B" w:rsidRDefault="00D87C9B" w:rsidP="00D87C9B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7020ED18" w14:textId="77777777" w:rsidR="00D87C9B" w:rsidRPr="00241594" w:rsidRDefault="00D87C9B" w:rsidP="00D87C9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020ED19" w14:textId="77777777" w:rsidR="00D87C9B" w:rsidRPr="00241594" w:rsidRDefault="00D87C9B" w:rsidP="00D87C9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020ED1A" w14:textId="77777777" w:rsidR="00D87C9B" w:rsidRDefault="00D87C9B" w:rsidP="00D87C9B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7020ED1B" w14:textId="77777777" w:rsidR="00D87C9B" w:rsidRPr="00241594" w:rsidRDefault="00D87C9B" w:rsidP="00D87C9B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020ED1C" w14:textId="77777777" w:rsidR="00D87C9B" w:rsidRPr="00241594" w:rsidRDefault="00D87C9B" w:rsidP="00D87C9B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7020ED1D" w14:textId="77777777" w:rsidR="00D87C9B" w:rsidRPr="00241594" w:rsidRDefault="00D87C9B" w:rsidP="00D87C9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020ED1E" w14:textId="77777777" w:rsidR="00D87C9B" w:rsidRPr="00241594" w:rsidRDefault="00D87C9B" w:rsidP="00D87C9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020ED22" w14:textId="77777777" w:rsidR="00D87C9B" w:rsidRPr="00241594" w:rsidRDefault="00D87C9B" w:rsidP="00D87C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7020ED23" w14:textId="77777777" w:rsidR="00D87C9B" w:rsidRPr="00241594" w:rsidRDefault="00D87C9B" w:rsidP="00D87C9B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772B98FC" w14:textId="77777777" w:rsidR="00473667" w:rsidRDefault="000B2A49" w:rsidP="00473667">
      <w:pPr>
        <w:spacing w:before="240" w:after="0"/>
        <w:rPr>
          <w:rFonts w:ascii="Arial" w:hAnsi="Arial" w:cs="Arial"/>
          <w:sz w:val="24"/>
          <w:szCs w:val="24"/>
        </w:rPr>
      </w:pPr>
      <w:hyperlink r:id="rId11" w:history="1">
        <w:r w:rsidR="00473667" w:rsidRPr="006F042E">
          <w:rPr>
            <w:rStyle w:val="Hyperlink"/>
            <w:rFonts w:ascii="Arial" w:hAnsi="Arial" w:cs="Arial"/>
            <w:sz w:val="24"/>
            <w:szCs w:val="24"/>
          </w:rPr>
          <w:t>http://sam.dgs.ca.gov/TOC/5300.aspx</w:t>
        </w:r>
      </w:hyperlink>
    </w:p>
    <w:p w14:paraId="7020ED28" w14:textId="12523799" w:rsidR="00C4689E" w:rsidRPr="007F7266" w:rsidRDefault="00C4689E" w:rsidP="00473667">
      <w:pPr>
        <w:rPr>
          <w:rFonts w:ascii="Arial" w:hAnsi="Arial" w:cs="Arial"/>
        </w:rPr>
      </w:pPr>
    </w:p>
    <w:sectPr w:rsidR="00C4689E" w:rsidRPr="007F7266" w:rsidSect="00283E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0ED2B" w14:textId="77777777" w:rsidR="004A6595" w:rsidRDefault="004A6595" w:rsidP="00744645">
      <w:pPr>
        <w:spacing w:after="0" w:line="240" w:lineRule="auto"/>
      </w:pPr>
      <w:r>
        <w:separator/>
      </w:r>
    </w:p>
  </w:endnote>
  <w:endnote w:type="continuationSeparator" w:id="0">
    <w:p w14:paraId="7020ED2C" w14:textId="77777777" w:rsidR="004A6595" w:rsidRDefault="004A6595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7C12" w14:textId="77777777" w:rsidR="00615B33" w:rsidRDefault="00615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020ED30" w14:textId="6622ABA8" w:rsidR="00744645" w:rsidRDefault="00744645" w:rsidP="00213286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A4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020ED31" w14:textId="43BF8BF6" w:rsidR="00744645" w:rsidRPr="00AC7AC9" w:rsidRDefault="006A65EA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 xml:space="preserve">Date: </w:t>
    </w:r>
    <w:r w:rsidR="00615B33">
      <w:rPr>
        <w:sz w:val="18"/>
        <w:szCs w:val="18"/>
      </w:rPr>
      <w:t>December</w:t>
    </w:r>
    <w:r w:rsidR="00473667">
      <w:rPr>
        <w:sz w:val="18"/>
        <w:szCs w:val="18"/>
      </w:rPr>
      <w:t xml:space="preserve"> 2018</w:t>
    </w:r>
    <w:r w:rsidR="0067068E">
      <w:rPr>
        <w:sz w:val="18"/>
        <w:szCs w:val="18"/>
      </w:rPr>
      <w:tab/>
      <w:t xml:space="preserve">CalOHII – Version </w:t>
    </w:r>
    <w:r w:rsidR="00283ECC">
      <w:rPr>
        <w:sz w:val="18"/>
        <w:szCs w:val="18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F5B6E" w14:textId="77777777" w:rsidR="00615B33" w:rsidRDefault="00615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ED29" w14:textId="77777777" w:rsidR="004A6595" w:rsidRDefault="004A6595" w:rsidP="00744645">
      <w:pPr>
        <w:spacing w:after="0" w:line="240" w:lineRule="auto"/>
      </w:pPr>
      <w:r>
        <w:separator/>
      </w:r>
    </w:p>
  </w:footnote>
  <w:footnote w:type="continuationSeparator" w:id="0">
    <w:p w14:paraId="7020ED2A" w14:textId="77777777" w:rsidR="004A6595" w:rsidRDefault="004A6595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4F7A0" w14:textId="77777777" w:rsidR="00615B33" w:rsidRDefault="00615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0ED2E" w14:textId="71C043F5" w:rsidR="00744645" w:rsidRPr="00C7650F" w:rsidRDefault="00C7650F" w:rsidP="00C7650F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C7650F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6E24E5">
      <w:rPr>
        <w:rFonts w:asciiTheme="minorHAnsi" w:hAnsiTheme="minorHAnsi"/>
        <w:b w:val="0"/>
        <w:sz w:val="22"/>
        <w:szCs w:val="22"/>
      </w:rPr>
      <w:t xml:space="preserve"> </w:t>
    </w:r>
    <w:r w:rsidRPr="00C7650F">
      <w:rPr>
        <w:rFonts w:asciiTheme="minorHAnsi" w:hAnsiTheme="minorHAnsi"/>
        <w:b w:val="0"/>
        <w:sz w:val="22"/>
        <w:szCs w:val="22"/>
      </w:rPr>
      <w:t>Contingency</w:t>
    </w:r>
    <w:r w:rsidR="00241224">
      <w:rPr>
        <w:rFonts w:asciiTheme="minorHAnsi" w:hAnsiTheme="minorHAnsi"/>
        <w:b w:val="0"/>
        <w:sz w:val="22"/>
        <w:szCs w:val="22"/>
      </w:rPr>
      <w:t xml:space="preserve"> Plan</w:t>
    </w:r>
    <w:r w:rsidR="00615B33">
      <w:rPr>
        <w:rFonts w:asciiTheme="minorHAnsi" w:hAnsiTheme="minorHAnsi"/>
        <w:b w:val="0"/>
        <w:sz w:val="22"/>
        <w:szCs w:val="22"/>
      </w:rPr>
      <w:t xml:space="preserve"> / </w:t>
    </w:r>
    <w:r w:rsidR="00AE2EF0">
      <w:rPr>
        <w:rFonts w:asciiTheme="minorHAnsi" w:hAnsiTheme="minorHAnsi"/>
        <w:b w:val="0"/>
        <w:sz w:val="22"/>
        <w:szCs w:val="22"/>
      </w:rPr>
      <w:t>Tech</w:t>
    </w:r>
    <w:r w:rsidR="00BF1B70">
      <w:rPr>
        <w:rFonts w:asciiTheme="minorHAnsi" w:hAnsiTheme="minorHAnsi"/>
        <w:b w:val="0"/>
        <w:sz w:val="22"/>
        <w:szCs w:val="22"/>
      </w:rPr>
      <w:t>nology</w:t>
    </w:r>
    <w:r w:rsidR="00241224">
      <w:rPr>
        <w:rFonts w:asciiTheme="minorHAnsi" w:hAnsiTheme="minorHAnsi"/>
        <w:b w:val="0"/>
        <w:sz w:val="22"/>
        <w:szCs w:val="22"/>
      </w:rPr>
      <w:t xml:space="preserve"> Recovery Plan</w:t>
    </w:r>
    <w:r w:rsidR="00284E73">
      <w:rPr>
        <w:rFonts w:asciiTheme="minorHAnsi" w:hAnsiTheme="minorHAnsi"/>
        <w:b w:val="0"/>
        <w:sz w:val="22"/>
        <w:szCs w:val="22"/>
      </w:rPr>
      <w:t xml:space="preserve"> (Artifact #11)</w:t>
    </w:r>
    <w:r w:rsidR="00284E7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CA8A3" w14:textId="77777777" w:rsidR="00615B33" w:rsidRDefault="00615B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2.75pt;height:13.5pt;visibility:visible;mso-wrap-style:square" o:bullet="t">
        <v:imagedata r:id="rId2" o:title=""/>
      </v:shape>
    </w:pict>
  </w:numPicBullet>
  <w:abstractNum w:abstractNumId="0" w15:restartNumberingAfterBreak="0">
    <w:nsid w:val="02801618"/>
    <w:multiLevelType w:val="hybridMultilevel"/>
    <w:tmpl w:val="DACC44CA"/>
    <w:lvl w:ilvl="0" w:tplc="BB0097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27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F4662"/>
    <w:multiLevelType w:val="hybridMultilevel"/>
    <w:tmpl w:val="B8C2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3610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A603A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0EB1"/>
    <w:multiLevelType w:val="hybridMultilevel"/>
    <w:tmpl w:val="F3A8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A419F"/>
    <w:multiLevelType w:val="hybridMultilevel"/>
    <w:tmpl w:val="E7E85BBC"/>
    <w:lvl w:ilvl="0" w:tplc="E214AB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42AC0"/>
    <w:multiLevelType w:val="hybridMultilevel"/>
    <w:tmpl w:val="7BDE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C1FE6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44510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67FE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D2922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3466E"/>
    <w:multiLevelType w:val="hybridMultilevel"/>
    <w:tmpl w:val="43AA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8"/>
  </w:num>
  <w:num w:numId="4">
    <w:abstractNumId w:val="3"/>
  </w:num>
  <w:num w:numId="5">
    <w:abstractNumId w:val="27"/>
  </w:num>
  <w:num w:numId="6">
    <w:abstractNumId w:val="13"/>
  </w:num>
  <w:num w:numId="7">
    <w:abstractNumId w:val="11"/>
  </w:num>
  <w:num w:numId="8">
    <w:abstractNumId w:val="7"/>
  </w:num>
  <w:num w:numId="9">
    <w:abstractNumId w:val="20"/>
  </w:num>
  <w:num w:numId="10">
    <w:abstractNumId w:val="22"/>
  </w:num>
  <w:num w:numId="11">
    <w:abstractNumId w:val="2"/>
  </w:num>
  <w:num w:numId="12">
    <w:abstractNumId w:val="15"/>
  </w:num>
  <w:num w:numId="13">
    <w:abstractNumId w:val="16"/>
  </w:num>
  <w:num w:numId="14">
    <w:abstractNumId w:val="6"/>
  </w:num>
  <w:num w:numId="15">
    <w:abstractNumId w:val="28"/>
  </w:num>
  <w:num w:numId="16">
    <w:abstractNumId w:val="18"/>
  </w:num>
  <w:num w:numId="17">
    <w:abstractNumId w:val="29"/>
  </w:num>
  <w:num w:numId="18">
    <w:abstractNumId w:val="24"/>
  </w:num>
  <w:num w:numId="19">
    <w:abstractNumId w:val="23"/>
  </w:num>
  <w:num w:numId="20">
    <w:abstractNumId w:val="21"/>
  </w:num>
  <w:num w:numId="21">
    <w:abstractNumId w:val="26"/>
  </w:num>
  <w:num w:numId="22">
    <w:abstractNumId w:val="9"/>
  </w:num>
  <w:num w:numId="23">
    <w:abstractNumId w:val="1"/>
  </w:num>
  <w:num w:numId="24">
    <w:abstractNumId w:val="25"/>
  </w:num>
  <w:num w:numId="25">
    <w:abstractNumId w:val="17"/>
  </w:num>
  <w:num w:numId="26">
    <w:abstractNumId w:val="31"/>
  </w:num>
  <w:num w:numId="27">
    <w:abstractNumId w:val="5"/>
  </w:num>
  <w:num w:numId="28">
    <w:abstractNumId w:val="4"/>
  </w:num>
  <w:num w:numId="29">
    <w:abstractNumId w:val="0"/>
  </w:num>
  <w:num w:numId="30">
    <w:abstractNumId w:val="12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66BCF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2A49"/>
    <w:rsid w:val="000B392E"/>
    <w:rsid w:val="000B6315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3ACE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113"/>
    <w:rsid w:val="001A0EE8"/>
    <w:rsid w:val="001A3498"/>
    <w:rsid w:val="001A3F0A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426E"/>
    <w:rsid w:val="001F54C8"/>
    <w:rsid w:val="00200903"/>
    <w:rsid w:val="00201884"/>
    <w:rsid w:val="002018DD"/>
    <w:rsid w:val="00201908"/>
    <w:rsid w:val="00212374"/>
    <w:rsid w:val="00213286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737"/>
    <w:rsid w:val="00232DBC"/>
    <w:rsid w:val="002369D7"/>
    <w:rsid w:val="00237748"/>
    <w:rsid w:val="002379DF"/>
    <w:rsid w:val="00240544"/>
    <w:rsid w:val="0024088A"/>
    <w:rsid w:val="00241224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56CB"/>
    <w:rsid w:val="00265EDE"/>
    <w:rsid w:val="00271280"/>
    <w:rsid w:val="00273F32"/>
    <w:rsid w:val="0027616B"/>
    <w:rsid w:val="002769AF"/>
    <w:rsid w:val="00277C7F"/>
    <w:rsid w:val="00280E8F"/>
    <w:rsid w:val="00283E6E"/>
    <w:rsid w:val="00283ECC"/>
    <w:rsid w:val="00284E73"/>
    <w:rsid w:val="00285842"/>
    <w:rsid w:val="00285DC5"/>
    <w:rsid w:val="0028648D"/>
    <w:rsid w:val="0028652D"/>
    <w:rsid w:val="0029048A"/>
    <w:rsid w:val="0029476B"/>
    <w:rsid w:val="002A49A8"/>
    <w:rsid w:val="002A4FE1"/>
    <w:rsid w:val="002A5409"/>
    <w:rsid w:val="002B2986"/>
    <w:rsid w:val="002C2EF8"/>
    <w:rsid w:val="002C315B"/>
    <w:rsid w:val="002C31FA"/>
    <w:rsid w:val="002C76F1"/>
    <w:rsid w:val="002D293C"/>
    <w:rsid w:val="002D463E"/>
    <w:rsid w:val="002D6CDD"/>
    <w:rsid w:val="002E358C"/>
    <w:rsid w:val="002E3DD7"/>
    <w:rsid w:val="002E6584"/>
    <w:rsid w:val="002F105A"/>
    <w:rsid w:val="002F1966"/>
    <w:rsid w:val="002F35A2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E1C"/>
    <w:rsid w:val="00346B2E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D6B5C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0A8C"/>
    <w:rsid w:val="0045225B"/>
    <w:rsid w:val="00457B63"/>
    <w:rsid w:val="00462051"/>
    <w:rsid w:val="00462C47"/>
    <w:rsid w:val="00462DAD"/>
    <w:rsid w:val="00462DF7"/>
    <w:rsid w:val="00463E1C"/>
    <w:rsid w:val="00466A20"/>
    <w:rsid w:val="00467578"/>
    <w:rsid w:val="00473667"/>
    <w:rsid w:val="00475826"/>
    <w:rsid w:val="00475B2C"/>
    <w:rsid w:val="004829E5"/>
    <w:rsid w:val="00485DDE"/>
    <w:rsid w:val="00486B4A"/>
    <w:rsid w:val="00492C0D"/>
    <w:rsid w:val="00493BB3"/>
    <w:rsid w:val="00496C04"/>
    <w:rsid w:val="004A3460"/>
    <w:rsid w:val="004A6595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725"/>
    <w:rsid w:val="004E2B61"/>
    <w:rsid w:val="004E2F58"/>
    <w:rsid w:val="004E443D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36E3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C9B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01C3"/>
    <w:rsid w:val="005B30AF"/>
    <w:rsid w:val="005B3770"/>
    <w:rsid w:val="005B40CD"/>
    <w:rsid w:val="005B480C"/>
    <w:rsid w:val="005B5FA7"/>
    <w:rsid w:val="005C4DF8"/>
    <w:rsid w:val="005C6D05"/>
    <w:rsid w:val="005D06B8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5F755C"/>
    <w:rsid w:val="0060072F"/>
    <w:rsid w:val="0060473D"/>
    <w:rsid w:val="0060659F"/>
    <w:rsid w:val="00606B0D"/>
    <w:rsid w:val="00607A7C"/>
    <w:rsid w:val="006103FC"/>
    <w:rsid w:val="00615B33"/>
    <w:rsid w:val="006202F7"/>
    <w:rsid w:val="00620B7A"/>
    <w:rsid w:val="006217A5"/>
    <w:rsid w:val="006260EC"/>
    <w:rsid w:val="00626FD8"/>
    <w:rsid w:val="00633549"/>
    <w:rsid w:val="00633E36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27C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A65EA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D6911"/>
    <w:rsid w:val="006E24E5"/>
    <w:rsid w:val="006E37A8"/>
    <w:rsid w:val="006E4211"/>
    <w:rsid w:val="006E70EF"/>
    <w:rsid w:val="006E79FF"/>
    <w:rsid w:val="006F0245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59EC"/>
    <w:rsid w:val="007361A8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8E0"/>
    <w:rsid w:val="00774E78"/>
    <w:rsid w:val="00780B67"/>
    <w:rsid w:val="00784425"/>
    <w:rsid w:val="00786424"/>
    <w:rsid w:val="0078721B"/>
    <w:rsid w:val="00790D0D"/>
    <w:rsid w:val="00790F40"/>
    <w:rsid w:val="00791221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266"/>
    <w:rsid w:val="007F75DD"/>
    <w:rsid w:val="008008A6"/>
    <w:rsid w:val="0080145A"/>
    <w:rsid w:val="00801718"/>
    <w:rsid w:val="00801D03"/>
    <w:rsid w:val="00803225"/>
    <w:rsid w:val="0081072C"/>
    <w:rsid w:val="00810F70"/>
    <w:rsid w:val="008113C3"/>
    <w:rsid w:val="00816891"/>
    <w:rsid w:val="008179D7"/>
    <w:rsid w:val="0082209C"/>
    <w:rsid w:val="00826141"/>
    <w:rsid w:val="008263BE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618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1C8D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3AF7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252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207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B5CEC"/>
    <w:rsid w:val="00AC0DFF"/>
    <w:rsid w:val="00AC1FD0"/>
    <w:rsid w:val="00AC2113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2EF0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2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1D15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848"/>
    <w:rsid w:val="00B70EA2"/>
    <w:rsid w:val="00B71D56"/>
    <w:rsid w:val="00B7658E"/>
    <w:rsid w:val="00B76D1B"/>
    <w:rsid w:val="00B806CC"/>
    <w:rsid w:val="00B83198"/>
    <w:rsid w:val="00B83325"/>
    <w:rsid w:val="00B8456F"/>
    <w:rsid w:val="00B845F3"/>
    <w:rsid w:val="00B86E02"/>
    <w:rsid w:val="00B92236"/>
    <w:rsid w:val="00B925C7"/>
    <w:rsid w:val="00B94496"/>
    <w:rsid w:val="00B94DAB"/>
    <w:rsid w:val="00B97F1C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FD2"/>
    <w:rsid w:val="00BE4CB6"/>
    <w:rsid w:val="00BE6216"/>
    <w:rsid w:val="00BE6A2C"/>
    <w:rsid w:val="00BF1458"/>
    <w:rsid w:val="00BF1B70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17761"/>
    <w:rsid w:val="00C24A55"/>
    <w:rsid w:val="00C30078"/>
    <w:rsid w:val="00C30C06"/>
    <w:rsid w:val="00C31238"/>
    <w:rsid w:val="00C32EBF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2DD0"/>
    <w:rsid w:val="00C73BDF"/>
    <w:rsid w:val="00C74E7A"/>
    <w:rsid w:val="00C7650F"/>
    <w:rsid w:val="00C77A99"/>
    <w:rsid w:val="00C82487"/>
    <w:rsid w:val="00C9348A"/>
    <w:rsid w:val="00C93998"/>
    <w:rsid w:val="00C977A2"/>
    <w:rsid w:val="00CA0DD7"/>
    <w:rsid w:val="00CA3B57"/>
    <w:rsid w:val="00CA6568"/>
    <w:rsid w:val="00CA6EC5"/>
    <w:rsid w:val="00CB1F21"/>
    <w:rsid w:val="00CB2EC6"/>
    <w:rsid w:val="00CB2FC0"/>
    <w:rsid w:val="00CB38D9"/>
    <w:rsid w:val="00CB61F5"/>
    <w:rsid w:val="00CC7AEA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00171"/>
    <w:rsid w:val="00D11F88"/>
    <w:rsid w:val="00D13B38"/>
    <w:rsid w:val="00D13F91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87C9B"/>
    <w:rsid w:val="00D91573"/>
    <w:rsid w:val="00D934DE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DF7F2E"/>
    <w:rsid w:val="00E039D9"/>
    <w:rsid w:val="00E04A23"/>
    <w:rsid w:val="00E106EA"/>
    <w:rsid w:val="00E15996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60041"/>
    <w:rsid w:val="00E62716"/>
    <w:rsid w:val="00E63554"/>
    <w:rsid w:val="00E635CA"/>
    <w:rsid w:val="00E63A28"/>
    <w:rsid w:val="00E65D8D"/>
    <w:rsid w:val="00E70D75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2F57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EF6C09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40670"/>
    <w:rsid w:val="00F42BF9"/>
    <w:rsid w:val="00F442E0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2C4A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19B5"/>
    <w:rsid w:val="00FB4914"/>
    <w:rsid w:val="00FB5CFD"/>
    <w:rsid w:val="00FB7AAC"/>
    <w:rsid w:val="00FC28F9"/>
    <w:rsid w:val="00FC3B68"/>
    <w:rsid w:val="00FC7841"/>
    <w:rsid w:val="00FC7AA3"/>
    <w:rsid w:val="00FC7B52"/>
    <w:rsid w:val="00FC7CB7"/>
    <w:rsid w:val="00FD2B67"/>
    <w:rsid w:val="00FD37D6"/>
    <w:rsid w:val="00FD420B"/>
    <w:rsid w:val="00FD774E"/>
    <w:rsid w:val="00FE2A1C"/>
    <w:rsid w:val="00FE39EC"/>
    <w:rsid w:val="00FE41B9"/>
    <w:rsid w:val="00FE649F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0ECC4"/>
  <w15:docId w15:val="{E9183419-CC11-4FF0-9465-2A99E964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7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3F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am.dgs.ca.gov/TOC/5300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P4SCMT45AAP5-51-622</_dlc_DocId>
    <_dlc_DocIdUrl xmlns="71ddbcd5-6661-4b34-bb61-2ec5178e6352">
      <Url>http://calohi/HIPS/Compliance/_layouts/DocIdRedir.aspx?ID=P4SCMT45AAP5-51-622</Url>
      <Description>P4SCMT45AAP5-51-622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B72E561-0B21-4313-A31B-4765B8395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5F396-5C78-4CAD-9E23-092F4E3DC8E2}">
  <ds:schemaRefs>
    <ds:schemaRef ds:uri="http://purl.org/dc/terms/"/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F7361E-8811-4D28-B479-F251A076A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C8B434-D6DA-45D6-A2F0-ED1F4E2B6A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22</cp:revision>
  <cp:lastPrinted>2018-10-31T20:35:00Z</cp:lastPrinted>
  <dcterms:created xsi:type="dcterms:W3CDTF">2016-08-30T15:32:00Z</dcterms:created>
  <dcterms:modified xsi:type="dcterms:W3CDTF">2018-12-05T21:06:00Z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abc2dedb-2449-4b90-a5a9-ffc78e24e041</vt:lpwstr>
  </property>
  <property fmtid="{D5CDD505-2E9C-101B-9397-08002B2CF9AE}" pid="3" name="ContentTypeId">
    <vt:lpwstr>0x010100960ABBB4BFA47048859500884203DD5A</vt:lpwstr>
  </property>
</Properties>
</file>