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0A" w:rsidRPr="00144901" w:rsidRDefault="00382707" w:rsidP="008A2BEB">
      <w:pPr>
        <w:numPr>
          <w:ilvl w:val="0"/>
          <w:numId w:val="1"/>
        </w:numPr>
        <w:spacing w:after="0" w:line="240" w:lineRule="auto"/>
        <w:ind w:left="360" w:hanging="360"/>
        <w:rPr>
          <w:rFonts w:asciiTheme="minorHAnsi" w:hAnsiTheme="minorHAnsi" w:cstheme="minorHAnsi"/>
          <w:b/>
          <w:u w:val="single"/>
        </w:rPr>
      </w:pPr>
      <w:bookmarkStart w:id="0" w:name="_GoBack"/>
      <w:bookmarkEnd w:id="0"/>
      <w:r w:rsidRPr="00144901">
        <w:rPr>
          <w:rFonts w:asciiTheme="minorHAnsi" w:hAnsiTheme="minorHAnsi" w:cstheme="minorHAnsi"/>
          <w:b/>
          <w:u w:val="single"/>
        </w:rPr>
        <w:t>Call to Order</w:t>
      </w:r>
      <w:r w:rsidR="000828B5" w:rsidRPr="00144901">
        <w:rPr>
          <w:rFonts w:asciiTheme="minorHAnsi" w:hAnsiTheme="minorHAnsi" w:cstheme="minorHAnsi"/>
          <w:b/>
          <w:u w:val="single"/>
        </w:rPr>
        <w:t>, Introductions</w:t>
      </w:r>
      <w:r w:rsidRPr="00144901">
        <w:rPr>
          <w:rFonts w:asciiTheme="minorHAnsi" w:hAnsiTheme="minorHAnsi" w:cstheme="minorHAnsi"/>
          <w:b/>
          <w:u w:val="single"/>
        </w:rPr>
        <w:t xml:space="preserve"> and Announcements</w:t>
      </w:r>
    </w:p>
    <w:p w:rsidR="00F23D72" w:rsidRPr="00144901" w:rsidRDefault="006B6DC3" w:rsidP="008A2BEB">
      <w:pPr>
        <w:spacing w:after="0" w:line="240" w:lineRule="auto"/>
        <w:rPr>
          <w:rFonts w:asciiTheme="minorHAnsi" w:hAnsiTheme="minorHAnsi" w:cstheme="minorHAnsi"/>
        </w:rPr>
      </w:pPr>
      <w:r w:rsidRPr="00144901">
        <w:rPr>
          <w:rFonts w:asciiTheme="minorHAnsi" w:hAnsiTheme="minorHAnsi" w:cstheme="minorHAnsi"/>
        </w:rPr>
        <w:t xml:space="preserve">Justice Raye and </w:t>
      </w:r>
      <w:r w:rsidR="00F000AE" w:rsidRPr="00144901">
        <w:rPr>
          <w:rFonts w:asciiTheme="minorHAnsi" w:hAnsiTheme="minorHAnsi" w:cstheme="minorHAnsi"/>
        </w:rPr>
        <w:t xml:space="preserve">Secretary Dooley </w:t>
      </w:r>
      <w:r w:rsidR="0073788A" w:rsidRPr="00144901">
        <w:rPr>
          <w:rFonts w:asciiTheme="minorHAnsi" w:hAnsiTheme="minorHAnsi" w:cstheme="minorHAnsi"/>
        </w:rPr>
        <w:t>extended a</w:t>
      </w:r>
      <w:r w:rsidR="00F000AE" w:rsidRPr="00144901">
        <w:rPr>
          <w:rFonts w:asciiTheme="minorHAnsi" w:hAnsiTheme="minorHAnsi" w:cstheme="minorHAnsi"/>
        </w:rPr>
        <w:t xml:space="preserve"> </w:t>
      </w:r>
      <w:r w:rsidRPr="00144901">
        <w:rPr>
          <w:rFonts w:asciiTheme="minorHAnsi" w:hAnsiTheme="minorHAnsi" w:cstheme="minorHAnsi"/>
        </w:rPr>
        <w:t xml:space="preserve">personal </w:t>
      </w:r>
      <w:r w:rsidR="00F000AE" w:rsidRPr="00144901">
        <w:rPr>
          <w:rFonts w:asciiTheme="minorHAnsi" w:hAnsiTheme="minorHAnsi" w:cstheme="minorHAnsi"/>
        </w:rPr>
        <w:t>welcome to</w:t>
      </w:r>
      <w:r w:rsidR="008917E0" w:rsidRPr="00144901">
        <w:rPr>
          <w:rFonts w:asciiTheme="minorHAnsi" w:hAnsiTheme="minorHAnsi" w:cstheme="minorHAnsi"/>
        </w:rPr>
        <w:t xml:space="preserve"> members and others in attendance</w:t>
      </w:r>
      <w:r w:rsidRPr="00144901">
        <w:rPr>
          <w:rFonts w:asciiTheme="minorHAnsi" w:hAnsiTheme="minorHAnsi" w:cstheme="minorHAnsi"/>
        </w:rPr>
        <w:t>.</w:t>
      </w:r>
    </w:p>
    <w:p w:rsidR="00F23D72" w:rsidRPr="00144901" w:rsidRDefault="00F23D72" w:rsidP="008A2BEB">
      <w:pPr>
        <w:spacing w:after="0" w:line="240" w:lineRule="auto"/>
        <w:rPr>
          <w:rFonts w:asciiTheme="minorHAnsi" w:hAnsiTheme="minorHAnsi" w:cstheme="minorHAnsi"/>
        </w:rPr>
      </w:pPr>
    </w:p>
    <w:p w:rsidR="003C33BA" w:rsidRPr="00144901" w:rsidRDefault="00144901" w:rsidP="008A2BEB">
      <w:pPr>
        <w:spacing w:after="0" w:line="240" w:lineRule="auto"/>
        <w:rPr>
          <w:rFonts w:asciiTheme="minorHAnsi" w:hAnsiTheme="minorHAnsi" w:cstheme="minorHAnsi"/>
          <w:color w:val="000000"/>
        </w:rPr>
      </w:pPr>
      <w:r w:rsidRPr="00144901">
        <w:rPr>
          <w:rFonts w:asciiTheme="minorHAnsi" w:hAnsiTheme="minorHAnsi" w:cstheme="minorHAnsi"/>
          <w:color w:val="000000"/>
        </w:rPr>
        <w:t>Secretary Dooley</w:t>
      </w:r>
      <w:r w:rsidR="00F23D72" w:rsidRPr="00144901">
        <w:rPr>
          <w:rFonts w:asciiTheme="minorHAnsi" w:hAnsiTheme="minorHAnsi" w:cstheme="minorHAnsi"/>
          <w:color w:val="000000"/>
        </w:rPr>
        <w:t xml:space="preserve"> </w:t>
      </w:r>
      <w:r w:rsidR="003C33BA" w:rsidRPr="00144901">
        <w:rPr>
          <w:rFonts w:asciiTheme="minorHAnsi" w:hAnsiTheme="minorHAnsi" w:cstheme="minorHAnsi"/>
          <w:color w:val="000000"/>
        </w:rPr>
        <w:t>welcomed</w:t>
      </w:r>
      <w:r w:rsidR="00F23D72" w:rsidRPr="00144901">
        <w:rPr>
          <w:rFonts w:asciiTheme="minorHAnsi" w:hAnsiTheme="minorHAnsi" w:cstheme="minorHAnsi"/>
          <w:color w:val="000000"/>
        </w:rPr>
        <w:t xml:space="preserve"> </w:t>
      </w:r>
      <w:r w:rsidRPr="00144901">
        <w:rPr>
          <w:rFonts w:asciiTheme="minorHAnsi" w:hAnsiTheme="minorHAnsi" w:cstheme="minorHAnsi"/>
          <w:color w:val="000000"/>
        </w:rPr>
        <w:t xml:space="preserve">four </w:t>
      </w:r>
      <w:r w:rsidR="00F23D72" w:rsidRPr="00144901">
        <w:rPr>
          <w:rFonts w:asciiTheme="minorHAnsi" w:hAnsiTheme="minorHAnsi" w:cstheme="minorHAnsi"/>
          <w:color w:val="000000"/>
        </w:rPr>
        <w:t xml:space="preserve">new Council </w:t>
      </w:r>
      <w:r w:rsidR="00C03809" w:rsidRPr="00144901">
        <w:rPr>
          <w:rFonts w:asciiTheme="minorHAnsi" w:hAnsiTheme="minorHAnsi" w:cstheme="minorHAnsi"/>
          <w:color w:val="000000"/>
        </w:rPr>
        <w:t>member</w:t>
      </w:r>
      <w:r w:rsidRPr="00144901">
        <w:rPr>
          <w:rFonts w:asciiTheme="minorHAnsi" w:hAnsiTheme="minorHAnsi" w:cstheme="minorHAnsi"/>
          <w:color w:val="000000"/>
        </w:rPr>
        <w:t>s: Vanessa Hernandez, a former foster youth who works for the California Youth Connection; Cherie Schroeder, foster parent who works for the Yolo County Foster and Kinship Care Education Program; Cheryl Rave, a foster-adoptive parent who works for Disney/ABC Television Group; and Terry Rooney, Ph.D., representing the County Mental Health Directors Association and director of Colusa County Behavioral Health Services Department.</w:t>
      </w:r>
    </w:p>
    <w:p w:rsidR="003C33BA" w:rsidRPr="00144901" w:rsidRDefault="003C33BA" w:rsidP="008A2BEB">
      <w:pPr>
        <w:spacing w:after="0" w:line="240" w:lineRule="auto"/>
        <w:rPr>
          <w:rFonts w:asciiTheme="minorHAnsi" w:hAnsiTheme="minorHAnsi" w:cstheme="minorHAnsi"/>
          <w:color w:val="000000"/>
        </w:rPr>
      </w:pPr>
    </w:p>
    <w:p w:rsidR="003C33BA" w:rsidRPr="00144901" w:rsidRDefault="003C33BA" w:rsidP="00144901">
      <w:pPr>
        <w:spacing w:after="0" w:line="240" w:lineRule="auto"/>
        <w:rPr>
          <w:rFonts w:asciiTheme="minorHAnsi" w:hAnsiTheme="minorHAnsi" w:cstheme="minorHAnsi"/>
          <w:color w:val="000000"/>
        </w:rPr>
      </w:pPr>
      <w:r w:rsidRPr="00144901">
        <w:rPr>
          <w:rFonts w:asciiTheme="minorHAnsi" w:hAnsiTheme="minorHAnsi" w:cstheme="minorHAnsi"/>
          <w:color w:val="000000"/>
        </w:rPr>
        <w:t>Justice Raye</w:t>
      </w:r>
      <w:r w:rsidR="00F23D72" w:rsidRPr="00144901">
        <w:rPr>
          <w:rFonts w:asciiTheme="minorHAnsi" w:hAnsiTheme="minorHAnsi" w:cstheme="minorHAnsi"/>
          <w:color w:val="000000"/>
        </w:rPr>
        <w:t xml:space="preserve"> </w:t>
      </w:r>
      <w:r w:rsidR="00144901" w:rsidRPr="00144901">
        <w:rPr>
          <w:rFonts w:asciiTheme="minorHAnsi" w:hAnsiTheme="minorHAnsi" w:cstheme="minorHAnsi"/>
          <w:color w:val="000000"/>
        </w:rPr>
        <w:t>called for introductions of Council members and members of the public</w:t>
      </w:r>
      <w:r w:rsidRPr="00144901">
        <w:rPr>
          <w:rFonts w:asciiTheme="minorHAnsi" w:hAnsiTheme="minorHAnsi" w:cstheme="minorHAnsi"/>
          <w:color w:val="000000"/>
        </w:rPr>
        <w:t xml:space="preserve">, and then </w:t>
      </w:r>
      <w:r w:rsidR="00144901" w:rsidRPr="00144901">
        <w:rPr>
          <w:rFonts w:asciiTheme="minorHAnsi" w:hAnsiTheme="minorHAnsi" w:cstheme="minorHAnsi"/>
          <w:color w:val="000000"/>
        </w:rPr>
        <w:t>Secretary Dooley</w:t>
      </w:r>
      <w:r w:rsidRPr="00144901">
        <w:rPr>
          <w:rFonts w:asciiTheme="minorHAnsi" w:hAnsiTheme="minorHAnsi" w:cstheme="minorHAnsi"/>
          <w:color w:val="000000"/>
        </w:rPr>
        <w:t xml:space="preserve"> set the context for the meeting, </w:t>
      </w:r>
      <w:r w:rsidR="00144901">
        <w:rPr>
          <w:rFonts w:asciiTheme="minorHAnsi" w:hAnsiTheme="minorHAnsi" w:cstheme="minorHAnsi"/>
          <w:color w:val="000000"/>
        </w:rPr>
        <w:t>by reviewing the agenda</w:t>
      </w:r>
    </w:p>
    <w:p w:rsidR="003C33BA" w:rsidRPr="003C33BA" w:rsidRDefault="003C33BA" w:rsidP="008A2BEB">
      <w:pPr>
        <w:spacing w:after="0" w:line="240" w:lineRule="auto"/>
        <w:rPr>
          <w:rFonts w:asciiTheme="minorHAnsi" w:hAnsiTheme="minorHAnsi" w:cstheme="minorHAnsi"/>
          <w:color w:val="000000"/>
        </w:rPr>
      </w:pPr>
    </w:p>
    <w:p w:rsidR="0098258E" w:rsidRDefault="003C7897" w:rsidP="008A2BEB">
      <w:pPr>
        <w:numPr>
          <w:ilvl w:val="0"/>
          <w:numId w:val="1"/>
        </w:numPr>
        <w:spacing w:after="0" w:line="240" w:lineRule="auto"/>
        <w:rPr>
          <w:rFonts w:asciiTheme="minorHAnsi" w:hAnsiTheme="minorHAnsi" w:cstheme="minorHAnsi"/>
          <w:b/>
          <w:u w:val="single"/>
        </w:rPr>
      </w:pPr>
      <w:r w:rsidRPr="0098258E">
        <w:rPr>
          <w:rFonts w:asciiTheme="minorHAnsi" w:hAnsiTheme="minorHAnsi" w:cstheme="minorHAnsi"/>
          <w:b/>
          <w:u w:val="single"/>
        </w:rPr>
        <w:t>App</w:t>
      </w:r>
      <w:r w:rsidR="00311A1C" w:rsidRPr="0098258E">
        <w:rPr>
          <w:rFonts w:asciiTheme="minorHAnsi" w:hAnsiTheme="minorHAnsi" w:cstheme="minorHAnsi"/>
          <w:b/>
          <w:u w:val="single"/>
        </w:rPr>
        <w:t xml:space="preserve">roval of the </w:t>
      </w:r>
      <w:r w:rsidR="00144901">
        <w:rPr>
          <w:rFonts w:asciiTheme="minorHAnsi" w:hAnsiTheme="minorHAnsi" w:cstheme="minorHAnsi"/>
          <w:b/>
          <w:u w:val="single"/>
        </w:rPr>
        <w:t>September</w:t>
      </w:r>
      <w:r w:rsidR="00961515" w:rsidRPr="0098258E">
        <w:rPr>
          <w:rFonts w:asciiTheme="minorHAnsi" w:hAnsiTheme="minorHAnsi" w:cstheme="minorHAnsi"/>
          <w:b/>
          <w:u w:val="single"/>
        </w:rPr>
        <w:t>, 201</w:t>
      </w:r>
      <w:r w:rsidR="00764053">
        <w:rPr>
          <w:rFonts w:asciiTheme="minorHAnsi" w:hAnsiTheme="minorHAnsi" w:cstheme="minorHAnsi"/>
          <w:b/>
          <w:u w:val="single"/>
        </w:rPr>
        <w:t>3</w:t>
      </w:r>
      <w:r w:rsidRPr="0098258E">
        <w:rPr>
          <w:rFonts w:asciiTheme="minorHAnsi" w:hAnsiTheme="minorHAnsi" w:cstheme="minorHAnsi"/>
          <w:b/>
          <w:u w:val="single"/>
        </w:rPr>
        <w:t xml:space="preserve"> Dis</w:t>
      </w:r>
      <w:r w:rsidR="00961515" w:rsidRPr="0098258E">
        <w:rPr>
          <w:rFonts w:asciiTheme="minorHAnsi" w:hAnsiTheme="minorHAnsi" w:cstheme="minorHAnsi"/>
          <w:b/>
          <w:u w:val="single"/>
        </w:rPr>
        <w:t>cussion Highlights</w:t>
      </w:r>
      <w:r w:rsidR="009240EE">
        <w:rPr>
          <w:rFonts w:asciiTheme="minorHAnsi" w:hAnsiTheme="minorHAnsi" w:cstheme="minorHAnsi"/>
          <w:b/>
          <w:u w:val="single"/>
        </w:rPr>
        <w:t xml:space="preserve"> (Action Item)</w:t>
      </w:r>
      <w:r w:rsidR="00961515" w:rsidRPr="0098258E">
        <w:rPr>
          <w:rFonts w:asciiTheme="minorHAnsi" w:hAnsiTheme="minorHAnsi" w:cstheme="minorHAnsi"/>
          <w:b/>
          <w:u w:val="single"/>
        </w:rPr>
        <w:t xml:space="preserve"> </w:t>
      </w:r>
    </w:p>
    <w:p w:rsidR="00596F77" w:rsidRPr="0098258E" w:rsidRDefault="00764053" w:rsidP="008A2BEB">
      <w:pPr>
        <w:spacing w:after="0" w:line="240" w:lineRule="auto"/>
        <w:rPr>
          <w:rFonts w:asciiTheme="minorHAnsi" w:hAnsiTheme="minorHAnsi" w:cstheme="minorHAnsi"/>
          <w:b/>
          <w:u w:val="single"/>
        </w:rPr>
      </w:pPr>
      <w:r>
        <w:rPr>
          <w:rFonts w:asciiTheme="minorHAnsi" w:hAnsiTheme="minorHAnsi" w:cstheme="minorHAnsi"/>
        </w:rPr>
        <w:t xml:space="preserve">Justice Raye </w:t>
      </w:r>
      <w:r w:rsidR="004556D7">
        <w:rPr>
          <w:rFonts w:asciiTheme="minorHAnsi" w:hAnsiTheme="minorHAnsi" w:cstheme="minorHAnsi"/>
        </w:rPr>
        <w:t>asked for comments or suggested revisions to</w:t>
      </w:r>
      <w:r>
        <w:rPr>
          <w:rFonts w:asciiTheme="minorHAnsi" w:hAnsiTheme="minorHAnsi" w:cstheme="minorHAnsi"/>
        </w:rPr>
        <w:t xml:space="preserve"> the </w:t>
      </w:r>
      <w:r w:rsidR="00144901">
        <w:rPr>
          <w:rFonts w:asciiTheme="minorHAnsi" w:hAnsiTheme="minorHAnsi" w:cstheme="minorHAnsi"/>
        </w:rPr>
        <w:t>September 4,</w:t>
      </w:r>
      <w:r>
        <w:rPr>
          <w:rFonts w:asciiTheme="minorHAnsi" w:hAnsiTheme="minorHAnsi" w:cstheme="minorHAnsi"/>
        </w:rPr>
        <w:t xml:space="preserve"> 2013</w:t>
      </w:r>
      <w:r w:rsidR="00740FF3" w:rsidRPr="0098258E">
        <w:rPr>
          <w:rFonts w:asciiTheme="minorHAnsi" w:hAnsiTheme="minorHAnsi" w:cstheme="minorHAnsi"/>
        </w:rPr>
        <w:t xml:space="preserve"> C</w:t>
      </w:r>
      <w:r w:rsidR="00961515" w:rsidRPr="0098258E">
        <w:rPr>
          <w:rFonts w:asciiTheme="minorHAnsi" w:hAnsiTheme="minorHAnsi" w:cstheme="minorHAnsi"/>
        </w:rPr>
        <w:t xml:space="preserve">hild </w:t>
      </w:r>
      <w:r w:rsidR="00740FF3" w:rsidRPr="0098258E">
        <w:rPr>
          <w:rFonts w:asciiTheme="minorHAnsi" w:hAnsiTheme="minorHAnsi" w:cstheme="minorHAnsi"/>
        </w:rPr>
        <w:t>W</w:t>
      </w:r>
      <w:r w:rsidR="00961515" w:rsidRPr="0098258E">
        <w:rPr>
          <w:rFonts w:asciiTheme="minorHAnsi" w:hAnsiTheme="minorHAnsi" w:cstheme="minorHAnsi"/>
        </w:rPr>
        <w:t xml:space="preserve">elfare </w:t>
      </w:r>
      <w:r w:rsidR="00740FF3" w:rsidRPr="0098258E">
        <w:rPr>
          <w:rFonts w:asciiTheme="minorHAnsi" w:hAnsiTheme="minorHAnsi" w:cstheme="minorHAnsi"/>
        </w:rPr>
        <w:t>C</w:t>
      </w:r>
      <w:r w:rsidR="00961515" w:rsidRPr="0098258E">
        <w:rPr>
          <w:rFonts w:asciiTheme="minorHAnsi" w:hAnsiTheme="minorHAnsi" w:cstheme="minorHAnsi"/>
        </w:rPr>
        <w:t>ouncil</w:t>
      </w:r>
      <w:r w:rsidR="00740FF3" w:rsidRPr="0098258E">
        <w:rPr>
          <w:rFonts w:asciiTheme="minorHAnsi" w:hAnsiTheme="minorHAnsi" w:cstheme="minorHAnsi"/>
        </w:rPr>
        <w:t xml:space="preserve"> </w:t>
      </w:r>
      <w:r w:rsidR="009240EE">
        <w:rPr>
          <w:rFonts w:asciiTheme="minorHAnsi" w:hAnsiTheme="minorHAnsi" w:cstheme="minorHAnsi"/>
        </w:rPr>
        <w:t xml:space="preserve">Discussion </w:t>
      </w:r>
      <w:r w:rsidR="004032B0" w:rsidRPr="0098258E">
        <w:rPr>
          <w:rFonts w:asciiTheme="minorHAnsi" w:hAnsiTheme="minorHAnsi" w:cstheme="minorHAnsi"/>
        </w:rPr>
        <w:t>Highlights</w:t>
      </w:r>
      <w:r>
        <w:rPr>
          <w:rFonts w:asciiTheme="minorHAnsi" w:hAnsiTheme="minorHAnsi" w:cstheme="minorHAnsi"/>
        </w:rPr>
        <w:t>, and they</w:t>
      </w:r>
      <w:r w:rsidR="004032B0" w:rsidRPr="0098258E">
        <w:rPr>
          <w:rFonts w:asciiTheme="minorHAnsi" w:hAnsiTheme="minorHAnsi" w:cstheme="minorHAnsi"/>
        </w:rPr>
        <w:t xml:space="preserve"> </w:t>
      </w:r>
      <w:r w:rsidR="00596F77" w:rsidRPr="0098258E">
        <w:rPr>
          <w:rFonts w:asciiTheme="minorHAnsi" w:hAnsiTheme="minorHAnsi" w:cstheme="minorHAnsi"/>
        </w:rPr>
        <w:t xml:space="preserve">were </w:t>
      </w:r>
      <w:r w:rsidR="00961515" w:rsidRPr="0098258E">
        <w:rPr>
          <w:rFonts w:asciiTheme="minorHAnsi" w:hAnsiTheme="minorHAnsi" w:cstheme="minorHAnsi"/>
        </w:rPr>
        <w:t xml:space="preserve">approved as </w:t>
      </w:r>
      <w:r w:rsidR="0098258E">
        <w:rPr>
          <w:rFonts w:asciiTheme="minorHAnsi" w:hAnsiTheme="minorHAnsi" w:cstheme="minorHAnsi"/>
        </w:rPr>
        <w:t>written</w:t>
      </w:r>
      <w:r w:rsidR="004556D7">
        <w:rPr>
          <w:rFonts w:asciiTheme="minorHAnsi" w:hAnsiTheme="minorHAnsi" w:cstheme="minorHAnsi"/>
        </w:rPr>
        <w:t xml:space="preserve"> on a consensus vote</w:t>
      </w:r>
      <w:r w:rsidR="0098258E">
        <w:rPr>
          <w:rFonts w:asciiTheme="minorHAnsi" w:hAnsiTheme="minorHAnsi" w:cstheme="minorHAnsi"/>
        </w:rPr>
        <w:t>.</w:t>
      </w:r>
    </w:p>
    <w:p w:rsidR="0098258E" w:rsidRDefault="0098258E" w:rsidP="008A2BEB">
      <w:pPr>
        <w:spacing w:after="0" w:line="240" w:lineRule="auto"/>
        <w:rPr>
          <w:rFonts w:asciiTheme="minorHAnsi" w:hAnsiTheme="minorHAnsi" w:cstheme="minorHAnsi"/>
          <w:b/>
          <w:u w:val="single"/>
        </w:rPr>
      </w:pPr>
    </w:p>
    <w:p w:rsidR="00F23D72" w:rsidRDefault="00F23D72" w:rsidP="008A2BEB">
      <w:pPr>
        <w:pStyle w:val="ListParagraph"/>
        <w:numPr>
          <w:ilvl w:val="0"/>
          <w:numId w:val="1"/>
        </w:numPr>
        <w:spacing w:after="0" w:line="240" w:lineRule="auto"/>
        <w:rPr>
          <w:rFonts w:asciiTheme="minorHAnsi" w:hAnsiTheme="minorHAnsi" w:cstheme="minorHAnsi"/>
          <w:b/>
          <w:u w:val="single"/>
        </w:rPr>
      </w:pPr>
      <w:r>
        <w:rPr>
          <w:rFonts w:asciiTheme="minorHAnsi" w:hAnsiTheme="minorHAnsi" w:cstheme="minorHAnsi"/>
          <w:b/>
          <w:u w:val="single"/>
        </w:rPr>
        <w:t xml:space="preserve">Approval of the </w:t>
      </w:r>
      <w:r w:rsidR="00144901">
        <w:rPr>
          <w:rFonts w:asciiTheme="minorHAnsi" w:hAnsiTheme="minorHAnsi" w:cstheme="minorHAnsi"/>
          <w:b/>
          <w:u w:val="single"/>
        </w:rPr>
        <w:t>Child Development and Successful Youth Transitions Committee’s Recommendations on Young Children in Foster Care</w:t>
      </w:r>
      <w:r>
        <w:rPr>
          <w:rFonts w:asciiTheme="minorHAnsi" w:hAnsiTheme="minorHAnsi" w:cstheme="minorHAnsi"/>
          <w:b/>
          <w:u w:val="single"/>
        </w:rPr>
        <w:t xml:space="preserve"> (Action Item)</w:t>
      </w:r>
    </w:p>
    <w:p w:rsidR="0056530B" w:rsidRDefault="00FF032B" w:rsidP="008A2BEB">
      <w:pPr>
        <w:spacing w:after="0" w:line="240" w:lineRule="auto"/>
        <w:rPr>
          <w:rFonts w:asciiTheme="minorHAnsi" w:hAnsiTheme="minorHAnsi" w:cstheme="minorHAnsi"/>
        </w:rPr>
      </w:pPr>
      <w:r>
        <w:rPr>
          <w:rFonts w:asciiTheme="minorHAnsi" w:hAnsiTheme="minorHAnsi" w:cstheme="minorHAnsi"/>
        </w:rPr>
        <w:t>Secretary Dooley called on Cheryl Treadwell, California Department of Social Services</w:t>
      </w:r>
      <w:r w:rsidR="006A53F7">
        <w:rPr>
          <w:rFonts w:asciiTheme="minorHAnsi" w:hAnsiTheme="minorHAnsi" w:cstheme="minorHAnsi"/>
        </w:rPr>
        <w:t xml:space="preserve"> (CDSS)</w:t>
      </w:r>
      <w:r>
        <w:rPr>
          <w:rFonts w:asciiTheme="minorHAnsi" w:hAnsiTheme="minorHAnsi" w:cstheme="minorHAnsi"/>
        </w:rPr>
        <w:t xml:space="preserve">, to introduce the topic.  </w:t>
      </w:r>
    </w:p>
    <w:p w:rsidR="00FF032B" w:rsidRDefault="00FF032B" w:rsidP="008A2BEB">
      <w:pPr>
        <w:spacing w:after="0" w:line="240" w:lineRule="auto"/>
        <w:rPr>
          <w:rFonts w:cs="Calibri"/>
        </w:rPr>
      </w:pPr>
    </w:p>
    <w:p w:rsidR="00FF032B" w:rsidRDefault="00FF032B" w:rsidP="008A2BEB">
      <w:pPr>
        <w:spacing w:after="0" w:line="240" w:lineRule="auto"/>
        <w:rPr>
          <w:rFonts w:cs="Calibri"/>
        </w:rPr>
      </w:pPr>
      <w:r>
        <w:rPr>
          <w:rFonts w:cs="Calibri"/>
        </w:rPr>
        <w:t>Cheryl reminded Council members of the presentation on this topic that was made at the previous Council meeting and stated that the Council was now being asked to adopt the recommendations of the Young Children in Foster Care Task Force.</w:t>
      </w:r>
    </w:p>
    <w:p w:rsidR="00FF032B" w:rsidRPr="00FF032B" w:rsidRDefault="00FF032B" w:rsidP="008A2BEB">
      <w:pPr>
        <w:spacing w:after="0" w:line="240" w:lineRule="auto"/>
        <w:rPr>
          <w:rFonts w:cs="Calibri"/>
        </w:rPr>
      </w:pPr>
    </w:p>
    <w:p w:rsidR="00FF032B" w:rsidRPr="00FF032B" w:rsidRDefault="00407704" w:rsidP="00FF032B">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By way of review, Cheryl described how i</w:t>
      </w:r>
      <w:r w:rsidR="00FF032B" w:rsidRPr="00FF032B">
        <w:rPr>
          <w:rFonts w:asciiTheme="minorHAnsi" w:hAnsiTheme="minorHAnsi" w:cstheme="minorHAnsi"/>
          <w:color w:val="000000"/>
        </w:rPr>
        <w:t xml:space="preserve">nfants and young children under age five are the largest age cohort entering California’s public child welfare system. These very young children are vulnerable and susceptible to abuse, placing them at higher risk of out-of-home placement and long-term effects resulting from trauma, neglect, and poor child-caregiver relationships and attachment. Young children identified by child welfare have higher rates of developmental, social, and emotional delays. </w:t>
      </w:r>
      <w:r w:rsidR="00666719">
        <w:rPr>
          <w:rFonts w:asciiTheme="minorHAnsi" w:hAnsiTheme="minorHAnsi" w:cstheme="minorHAnsi"/>
          <w:color w:val="000000"/>
        </w:rPr>
        <w:t xml:space="preserve"> </w:t>
      </w:r>
      <w:r w:rsidR="00FF032B" w:rsidRPr="00FF032B">
        <w:rPr>
          <w:rFonts w:asciiTheme="minorHAnsi" w:hAnsiTheme="minorHAnsi" w:cstheme="minorHAnsi"/>
          <w:color w:val="000000"/>
        </w:rPr>
        <w:t xml:space="preserve">The neurological and physical growth and development of children under age five is substantial. </w:t>
      </w:r>
      <w:r w:rsidR="00666719">
        <w:rPr>
          <w:rFonts w:asciiTheme="minorHAnsi" w:hAnsiTheme="minorHAnsi" w:cstheme="minorHAnsi"/>
          <w:color w:val="000000"/>
        </w:rPr>
        <w:t xml:space="preserve"> </w:t>
      </w:r>
      <w:r w:rsidR="00FF032B" w:rsidRPr="00FF032B">
        <w:rPr>
          <w:rFonts w:asciiTheme="minorHAnsi" w:hAnsiTheme="minorHAnsi" w:cstheme="minorHAnsi"/>
          <w:color w:val="000000"/>
        </w:rPr>
        <w:t xml:space="preserve">Research is both abundant and clear. </w:t>
      </w:r>
      <w:r w:rsidR="00666719">
        <w:rPr>
          <w:rFonts w:asciiTheme="minorHAnsi" w:hAnsiTheme="minorHAnsi" w:cstheme="minorHAnsi"/>
          <w:color w:val="000000"/>
        </w:rPr>
        <w:t xml:space="preserve"> </w:t>
      </w:r>
      <w:r w:rsidR="00FF032B" w:rsidRPr="00FF032B">
        <w:rPr>
          <w:rFonts w:asciiTheme="minorHAnsi" w:hAnsiTheme="minorHAnsi" w:cstheme="minorHAnsi"/>
          <w:color w:val="000000"/>
        </w:rPr>
        <w:t xml:space="preserve">The effects of maltreatment or the high risk situations that bring children to the attention of child welfare can lead to changes in brain architecture and result in social, emotional, and developmental delays. </w:t>
      </w:r>
      <w:r w:rsidR="00666719">
        <w:rPr>
          <w:rFonts w:asciiTheme="minorHAnsi" w:hAnsiTheme="minorHAnsi" w:cstheme="minorHAnsi"/>
          <w:color w:val="000000"/>
        </w:rPr>
        <w:t xml:space="preserve"> </w:t>
      </w:r>
      <w:r w:rsidR="00FF032B" w:rsidRPr="00FF032B">
        <w:rPr>
          <w:rFonts w:asciiTheme="minorHAnsi" w:hAnsiTheme="minorHAnsi" w:cstheme="minorHAnsi"/>
          <w:color w:val="000000"/>
        </w:rPr>
        <w:t xml:space="preserve">Fortunately, children in the early stages of development still have a significant opportunity to positively alter the trajectory of their life. </w:t>
      </w:r>
      <w:r w:rsidR="00666719">
        <w:rPr>
          <w:rFonts w:asciiTheme="minorHAnsi" w:hAnsiTheme="minorHAnsi" w:cstheme="minorHAnsi"/>
          <w:color w:val="000000"/>
        </w:rPr>
        <w:t xml:space="preserve"> </w:t>
      </w:r>
      <w:r w:rsidR="00FF032B" w:rsidRPr="00FF032B">
        <w:rPr>
          <w:rFonts w:asciiTheme="minorHAnsi" w:hAnsiTheme="minorHAnsi" w:cstheme="minorHAnsi"/>
          <w:color w:val="000000"/>
        </w:rPr>
        <w:t xml:space="preserve">Providing services quickly can minimize or eliminate the effects of maltreatment and support a nurturing and responsive child-caregiver relationship — a vital factor to improve well-being, healthy development, and relational competency later in life. </w:t>
      </w:r>
      <w:r w:rsidR="00666719">
        <w:rPr>
          <w:rFonts w:asciiTheme="minorHAnsi" w:hAnsiTheme="minorHAnsi" w:cstheme="minorHAnsi"/>
          <w:color w:val="000000"/>
        </w:rPr>
        <w:t xml:space="preserve"> </w:t>
      </w:r>
      <w:r w:rsidR="00FF032B" w:rsidRPr="00FF032B">
        <w:rPr>
          <w:rFonts w:asciiTheme="minorHAnsi" w:hAnsiTheme="minorHAnsi" w:cstheme="minorHAnsi"/>
          <w:color w:val="000000"/>
        </w:rPr>
        <w:t xml:space="preserve">Unfortunately, less than 7 percent of the children in care receive services compared to older children involved with child welfare. </w:t>
      </w:r>
      <w:r w:rsidR="00666719">
        <w:rPr>
          <w:rFonts w:asciiTheme="minorHAnsi" w:hAnsiTheme="minorHAnsi" w:cstheme="minorHAnsi"/>
          <w:color w:val="000000"/>
        </w:rPr>
        <w:t xml:space="preserve"> </w:t>
      </w:r>
      <w:r w:rsidR="00FF032B" w:rsidRPr="00FF032B">
        <w:rPr>
          <w:rFonts w:asciiTheme="minorHAnsi" w:hAnsiTheme="minorHAnsi" w:cstheme="minorHAnsi"/>
          <w:color w:val="000000"/>
        </w:rPr>
        <w:t xml:space="preserve">Child welfare is in a unique position. The ability to have access to high-risk families allows for young children to be identified, assessed, and provided timely services which can significantly improve their lives. By raising the awareness, building support, specializing services, reducing fragmentation or duplication, using a multiagency approach, and then tracking the progress will improve services and lead to system-wide improvements in outcomes young children and their families involved with child welfare. </w:t>
      </w:r>
    </w:p>
    <w:p w:rsidR="00FF032B" w:rsidRPr="00FF032B" w:rsidRDefault="00FF032B" w:rsidP="00FF032B">
      <w:pPr>
        <w:autoSpaceDE w:val="0"/>
        <w:autoSpaceDN w:val="0"/>
        <w:adjustRightInd w:val="0"/>
        <w:spacing w:after="0" w:line="240" w:lineRule="auto"/>
        <w:rPr>
          <w:rFonts w:asciiTheme="minorHAnsi" w:hAnsiTheme="minorHAnsi" w:cstheme="minorHAnsi"/>
        </w:rPr>
      </w:pPr>
    </w:p>
    <w:p w:rsidR="00FF032B" w:rsidRPr="009B6F28" w:rsidRDefault="006A53F7" w:rsidP="009B6F28">
      <w:pPr>
        <w:autoSpaceDE w:val="0"/>
        <w:autoSpaceDN w:val="0"/>
        <w:adjustRightInd w:val="0"/>
        <w:spacing w:after="0" w:line="240" w:lineRule="auto"/>
        <w:rPr>
          <w:rFonts w:asciiTheme="minorHAnsi" w:hAnsiTheme="minorHAnsi" w:cstheme="minorHAnsi"/>
          <w:color w:val="000000"/>
        </w:rPr>
      </w:pPr>
      <w:r w:rsidRPr="009B6F28">
        <w:rPr>
          <w:rFonts w:asciiTheme="minorHAnsi" w:hAnsiTheme="minorHAnsi" w:cstheme="minorHAnsi"/>
          <w:b/>
          <w:color w:val="000000"/>
        </w:rPr>
        <w:t>A motion to adopt the following recommendations was made and seconded</w:t>
      </w:r>
      <w:r w:rsidR="009B6F28" w:rsidRPr="009B6F28">
        <w:rPr>
          <w:rFonts w:asciiTheme="minorHAnsi" w:hAnsiTheme="minorHAnsi" w:cstheme="minorHAnsi"/>
          <w:color w:val="000000"/>
        </w:rPr>
        <w:t>:</w:t>
      </w:r>
      <w:r w:rsidRPr="009B6F28">
        <w:rPr>
          <w:rFonts w:asciiTheme="minorHAnsi" w:hAnsiTheme="minorHAnsi" w:cstheme="minorHAnsi"/>
          <w:color w:val="000000"/>
        </w:rPr>
        <w:t xml:space="preserve">  In order to</w:t>
      </w:r>
      <w:r w:rsidR="00FF032B" w:rsidRPr="009B6F28">
        <w:rPr>
          <w:rFonts w:asciiTheme="minorHAnsi" w:hAnsiTheme="minorHAnsi" w:cstheme="minorHAnsi"/>
          <w:bCs/>
          <w:color w:val="000000"/>
        </w:rPr>
        <w:t xml:space="preserve"> better serve children ages zero to five involved with child welfare, the California Child Welfare Council recommends the following based on various research policy papers, federal policies, and national, state, and local initiatives</w:t>
      </w:r>
      <w:r w:rsidRPr="009B6F28">
        <w:rPr>
          <w:rFonts w:asciiTheme="minorHAnsi" w:hAnsiTheme="minorHAnsi" w:cstheme="minorHAnsi"/>
          <w:bCs/>
          <w:color w:val="000000"/>
        </w:rPr>
        <w:t>:</w:t>
      </w:r>
    </w:p>
    <w:p w:rsidR="00FF032B" w:rsidRPr="00FF032B" w:rsidRDefault="00FF032B" w:rsidP="00FF032B">
      <w:pPr>
        <w:autoSpaceDE w:val="0"/>
        <w:autoSpaceDN w:val="0"/>
        <w:adjustRightInd w:val="0"/>
        <w:spacing w:after="0" w:line="240" w:lineRule="auto"/>
        <w:rPr>
          <w:rFonts w:asciiTheme="minorHAnsi" w:hAnsiTheme="minorHAnsi" w:cstheme="minorHAnsi"/>
          <w:color w:val="000000"/>
        </w:rPr>
      </w:pPr>
      <w:r w:rsidRPr="00FF032B">
        <w:rPr>
          <w:rFonts w:asciiTheme="minorHAnsi" w:hAnsiTheme="minorHAnsi" w:cstheme="minorHAnsi"/>
          <w:color w:val="000000"/>
        </w:rPr>
        <w:lastRenderedPageBreak/>
        <w:t xml:space="preserve">1. Incorporate existing scientific research into state and local policies and practices in order to promote positive development and prevent future maltreatment for children ages zero to five. </w:t>
      </w:r>
    </w:p>
    <w:p w:rsidR="00FF032B" w:rsidRPr="00FF032B" w:rsidRDefault="00FF032B" w:rsidP="00FF032B">
      <w:pPr>
        <w:autoSpaceDE w:val="0"/>
        <w:autoSpaceDN w:val="0"/>
        <w:adjustRightInd w:val="0"/>
        <w:spacing w:after="0" w:line="240" w:lineRule="auto"/>
        <w:rPr>
          <w:rFonts w:asciiTheme="minorHAnsi" w:hAnsiTheme="minorHAnsi" w:cstheme="minorHAnsi"/>
          <w:color w:val="000000"/>
        </w:rPr>
      </w:pPr>
    </w:p>
    <w:p w:rsidR="00FF032B" w:rsidRPr="00FF032B" w:rsidRDefault="00FF032B" w:rsidP="00FF032B">
      <w:pPr>
        <w:autoSpaceDE w:val="0"/>
        <w:autoSpaceDN w:val="0"/>
        <w:adjustRightInd w:val="0"/>
        <w:spacing w:after="0" w:line="240" w:lineRule="auto"/>
        <w:rPr>
          <w:rFonts w:asciiTheme="minorHAnsi" w:hAnsiTheme="minorHAnsi" w:cstheme="minorHAnsi"/>
          <w:color w:val="000000"/>
        </w:rPr>
      </w:pPr>
      <w:r w:rsidRPr="00FF032B">
        <w:rPr>
          <w:rFonts w:asciiTheme="minorHAnsi" w:hAnsiTheme="minorHAnsi" w:cstheme="minorHAnsi"/>
          <w:color w:val="000000"/>
        </w:rPr>
        <w:t xml:space="preserve">2. Enhance curricula and other training resources for social workers, court staff, caregivers, and other community partners to recognize and respond to the impact of traumatic stress and re-traumatization of young children in foster care. </w:t>
      </w:r>
    </w:p>
    <w:p w:rsidR="00FF032B" w:rsidRPr="00FF032B" w:rsidRDefault="00FF032B" w:rsidP="00FF032B">
      <w:pPr>
        <w:autoSpaceDE w:val="0"/>
        <w:autoSpaceDN w:val="0"/>
        <w:adjustRightInd w:val="0"/>
        <w:spacing w:after="0" w:line="240" w:lineRule="auto"/>
        <w:rPr>
          <w:rFonts w:asciiTheme="minorHAnsi" w:hAnsiTheme="minorHAnsi" w:cstheme="minorHAnsi"/>
          <w:color w:val="000000"/>
        </w:rPr>
      </w:pPr>
    </w:p>
    <w:p w:rsidR="00FF032B" w:rsidRPr="00FF032B" w:rsidRDefault="00FF032B" w:rsidP="00FF032B">
      <w:pPr>
        <w:autoSpaceDE w:val="0"/>
        <w:autoSpaceDN w:val="0"/>
        <w:adjustRightInd w:val="0"/>
        <w:spacing w:after="0" w:line="240" w:lineRule="auto"/>
        <w:rPr>
          <w:rFonts w:asciiTheme="minorHAnsi" w:hAnsiTheme="minorHAnsi" w:cstheme="minorHAnsi"/>
          <w:color w:val="000000"/>
        </w:rPr>
      </w:pPr>
      <w:r w:rsidRPr="00FF032B">
        <w:rPr>
          <w:rFonts w:asciiTheme="minorHAnsi" w:hAnsiTheme="minorHAnsi" w:cstheme="minorHAnsi"/>
          <w:color w:val="000000"/>
        </w:rPr>
        <w:t xml:space="preserve">3. Integrate multiagency services to eliminate fragmentation and duplication of services for children or families of children ages zero to five. </w:t>
      </w:r>
    </w:p>
    <w:p w:rsidR="00FF032B" w:rsidRPr="00FF032B" w:rsidRDefault="00FF032B" w:rsidP="00FF032B">
      <w:pPr>
        <w:autoSpaceDE w:val="0"/>
        <w:autoSpaceDN w:val="0"/>
        <w:adjustRightInd w:val="0"/>
        <w:spacing w:after="0" w:line="240" w:lineRule="auto"/>
        <w:rPr>
          <w:rFonts w:asciiTheme="minorHAnsi" w:hAnsiTheme="minorHAnsi" w:cstheme="minorHAnsi"/>
          <w:color w:val="000000"/>
        </w:rPr>
      </w:pPr>
    </w:p>
    <w:p w:rsidR="00FF032B" w:rsidRPr="00FF032B" w:rsidRDefault="00FF032B" w:rsidP="00FF032B">
      <w:pPr>
        <w:autoSpaceDE w:val="0"/>
        <w:autoSpaceDN w:val="0"/>
        <w:adjustRightInd w:val="0"/>
        <w:spacing w:after="0" w:line="240" w:lineRule="auto"/>
        <w:rPr>
          <w:rFonts w:asciiTheme="minorHAnsi" w:hAnsiTheme="minorHAnsi" w:cstheme="minorHAnsi"/>
          <w:color w:val="000000"/>
        </w:rPr>
      </w:pPr>
      <w:r w:rsidRPr="00FF032B">
        <w:rPr>
          <w:rFonts w:asciiTheme="minorHAnsi" w:hAnsiTheme="minorHAnsi" w:cstheme="minorHAnsi"/>
          <w:color w:val="000000"/>
        </w:rPr>
        <w:t xml:space="preserve">4. Encourage cross-system collaboration between local and state departments and formalized agreements between child welfare agencies and public service programs/community partners in order to cultivate an inter-agency system that provides appropriate, timely, and quality services in an effort to reduce the impacts of trauma on young children ages zero to five. </w:t>
      </w:r>
    </w:p>
    <w:p w:rsidR="00FF032B" w:rsidRPr="00FF032B" w:rsidRDefault="00FF032B" w:rsidP="00FF032B">
      <w:pPr>
        <w:autoSpaceDE w:val="0"/>
        <w:autoSpaceDN w:val="0"/>
        <w:adjustRightInd w:val="0"/>
        <w:spacing w:after="0" w:line="240" w:lineRule="auto"/>
        <w:rPr>
          <w:rFonts w:asciiTheme="minorHAnsi" w:hAnsiTheme="minorHAnsi" w:cstheme="minorHAnsi"/>
        </w:rPr>
      </w:pPr>
    </w:p>
    <w:p w:rsidR="00FF032B" w:rsidRPr="00FF032B" w:rsidRDefault="00666719" w:rsidP="00FF032B">
      <w:pPr>
        <w:autoSpaceDE w:val="0"/>
        <w:autoSpaceDN w:val="0"/>
        <w:adjustRightInd w:val="0"/>
        <w:spacing w:after="0" w:line="240" w:lineRule="auto"/>
        <w:rPr>
          <w:rFonts w:asciiTheme="minorHAnsi" w:hAnsiTheme="minorHAnsi" w:cstheme="minorHAnsi"/>
          <w:b/>
          <w:color w:val="000000"/>
        </w:rPr>
      </w:pPr>
      <w:r w:rsidRPr="00666719">
        <w:rPr>
          <w:rFonts w:asciiTheme="minorHAnsi" w:hAnsiTheme="minorHAnsi" w:cstheme="minorHAnsi"/>
          <w:b/>
          <w:color w:val="000000"/>
        </w:rPr>
        <w:t>Suggested Strategies to implement the recommendations for County Child Welfare agencies</w:t>
      </w:r>
      <w:r>
        <w:rPr>
          <w:rFonts w:asciiTheme="minorHAnsi" w:hAnsiTheme="minorHAnsi" w:cstheme="minorHAnsi"/>
          <w:b/>
          <w:color w:val="000000"/>
        </w:rPr>
        <w:t xml:space="preserve"> include</w:t>
      </w:r>
      <w:r w:rsidRPr="00666719">
        <w:rPr>
          <w:rFonts w:asciiTheme="minorHAnsi" w:hAnsiTheme="minorHAnsi" w:cstheme="minorHAnsi"/>
          <w:b/>
          <w:color w:val="000000"/>
        </w:rPr>
        <w:t>:</w:t>
      </w:r>
    </w:p>
    <w:p w:rsidR="00FF032B" w:rsidRPr="00FF032B" w:rsidRDefault="00FF032B" w:rsidP="006627DC">
      <w:pPr>
        <w:pStyle w:val="ListParagraph"/>
        <w:numPr>
          <w:ilvl w:val="0"/>
          <w:numId w:val="6"/>
        </w:numPr>
        <w:autoSpaceDE w:val="0"/>
        <w:autoSpaceDN w:val="0"/>
        <w:adjustRightInd w:val="0"/>
        <w:spacing w:after="0" w:line="240" w:lineRule="auto"/>
        <w:rPr>
          <w:rFonts w:asciiTheme="minorHAnsi" w:eastAsia="Arial Unicode MS" w:hAnsiTheme="minorHAnsi" w:cstheme="minorHAnsi"/>
        </w:rPr>
      </w:pPr>
      <w:r w:rsidRPr="00666719">
        <w:rPr>
          <w:rFonts w:asciiTheme="minorHAnsi" w:hAnsiTheme="minorHAnsi" w:cstheme="minorHAnsi"/>
          <w:color w:val="000000"/>
        </w:rPr>
        <w:t xml:space="preserve">Use a validated developmental screening tool to identify developmental, social, and emotional concerns in infants and young children during initial assessments, at each well-child check-up, or when a concern is identified. </w:t>
      </w:r>
    </w:p>
    <w:p w:rsidR="00FF032B" w:rsidRPr="00666719" w:rsidRDefault="00FF032B" w:rsidP="006627DC">
      <w:pPr>
        <w:pStyle w:val="ListParagraph"/>
        <w:numPr>
          <w:ilvl w:val="0"/>
          <w:numId w:val="6"/>
        </w:numPr>
        <w:autoSpaceDE w:val="0"/>
        <w:autoSpaceDN w:val="0"/>
        <w:adjustRightInd w:val="0"/>
        <w:spacing w:after="0" w:line="240" w:lineRule="auto"/>
        <w:rPr>
          <w:rFonts w:asciiTheme="minorHAnsi" w:eastAsia="Arial Unicode MS" w:hAnsiTheme="minorHAnsi" w:cstheme="minorHAnsi"/>
        </w:rPr>
      </w:pPr>
      <w:r w:rsidRPr="00666719">
        <w:rPr>
          <w:rFonts w:asciiTheme="minorHAnsi" w:eastAsia="Arial Unicode MS" w:hAnsiTheme="minorHAnsi" w:cstheme="minorHAnsi"/>
        </w:rPr>
        <w:t xml:space="preserve">Complete a county wide assessment using data to identity needs, services, and the gaps in serving infants, toddlers, and their families. </w:t>
      </w:r>
    </w:p>
    <w:p w:rsidR="00FF032B" w:rsidRPr="00666719" w:rsidRDefault="00FF032B" w:rsidP="006627DC">
      <w:pPr>
        <w:pStyle w:val="ListParagraph"/>
        <w:numPr>
          <w:ilvl w:val="0"/>
          <w:numId w:val="6"/>
        </w:numPr>
        <w:autoSpaceDE w:val="0"/>
        <w:autoSpaceDN w:val="0"/>
        <w:adjustRightInd w:val="0"/>
        <w:spacing w:after="0" w:line="240" w:lineRule="auto"/>
        <w:rPr>
          <w:rFonts w:asciiTheme="minorHAnsi" w:eastAsia="Arial Unicode MS" w:hAnsiTheme="minorHAnsi" w:cstheme="minorHAnsi"/>
        </w:rPr>
      </w:pPr>
      <w:r w:rsidRPr="00666719">
        <w:rPr>
          <w:rFonts w:asciiTheme="minorHAnsi" w:eastAsia="Arial Unicode MS" w:hAnsiTheme="minorHAnsi" w:cstheme="minorHAnsi"/>
        </w:rPr>
        <w:t xml:space="preserve">In accordance with the Child Abuse Prevention and Treatment Act (CAPTA) and Part C of the Individuals with Disabilities and Education Act (IDEA) determine that policies and procedures are in place to refer children under the age of 3 involved in a substantiated case of child abuse, neglect, or illegal drug exposure to early intervention services under Part C, as well as provide research on the importance of the early years, trauma, and importance of the role the caregiver. </w:t>
      </w:r>
    </w:p>
    <w:p w:rsidR="00FF032B" w:rsidRPr="00FF032B" w:rsidRDefault="00FF032B" w:rsidP="006627DC">
      <w:pPr>
        <w:pStyle w:val="ListParagraph"/>
        <w:numPr>
          <w:ilvl w:val="0"/>
          <w:numId w:val="6"/>
        </w:numPr>
        <w:autoSpaceDE w:val="0"/>
        <w:autoSpaceDN w:val="0"/>
        <w:adjustRightInd w:val="0"/>
        <w:spacing w:after="0" w:line="240" w:lineRule="auto"/>
        <w:rPr>
          <w:rFonts w:asciiTheme="minorHAnsi" w:eastAsia="Arial Unicode MS" w:hAnsiTheme="minorHAnsi" w:cstheme="minorHAnsi"/>
        </w:rPr>
      </w:pPr>
      <w:r w:rsidRPr="00666719">
        <w:rPr>
          <w:rFonts w:asciiTheme="minorHAnsi" w:eastAsia="Arial Unicode MS" w:hAnsiTheme="minorHAnsi" w:cstheme="minorHAnsi"/>
        </w:rPr>
        <w:t xml:space="preserve">Create a community or network of practice that meets regularly to </w:t>
      </w:r>
      <w:r w:rsidRPr="00FF032B">
        <w:rPr>
          <w:rFonts w:asciiTheme="minorHAnsi" w:eastAsia="Arial Unicode MS" w:hAnsiTheme="minorHAnsi" w:cstheme="minorHAnsi"/>
        </w:rPr>
        <w:t xml:space="preserve">review referrals, identify service gaps, share records, reduce replication of service and make shared decisions. </w:t>
      </w:r>
    </w:p>
    <w:p w:rsidR="00FF032B" w:rsidRPr="00666719" w:rsidRDefault="00FF032B" w:rsidP="006627DC">
      <w:pPr>
        <w:pStyle w:val="ListParagraph"/>
        <w:numPr>
          <w:ilvl w:val="0"/>
          <w:numId w:val="6"/>
        </w:numPr>
        <w:autoSpaceDE w:val="0"/>
        <w:autoSpaceDN w:val="0"/>
        <w:adjustRightInd w:val="0"/>
        <w:spacing w:after="0" w:line="240" w:lineRule="auto"/>
        <w:rPr>
          <w:rFonts w:asciiTheme="minorHAnsi" w:eastAsia="Arial Unicode MS" w:hAnsiTheme="minorHAnsi" w:cstheme="minorHAnsi"/>
        </w:rPr>
      </w:pPr>
      <w:r w:rsidRPr="00666719">
        <w:rPr>
          <w:rFonts w:asciiTheme="minorHAnsi" w:eastAsia="Arial Unicode MS" w:hAnsiTheme="minorHAnsi" w:cstheme="minorHAnsi"/>
        </w:rPr>
        <w:t xml:space="preserve">Use specialized child welfare staff trained in early childhood development and resource availability who can confidently assess, review, and guide practice for children in care and those remaining at home. </w:t>
      </w:r>
    </w:p>
    <w:p w:rsidR="00FF032B" w:rsidRPr="00666719" w:rsidRDefault="00FF032B" w:rsidP="006627DC">
      <w:pPr>
        <w:pStyle w:val="ListParagraph"/>
        <w:numPr>
          <w:ilvl w:val="0"/>
          <w:numId w:val="6"/>
        </w:numPr>
        <w:autoSpaceDE w:val="0"/>
        <w:autoSpaceDN w:val="0"/>
        <w:adjustRightInd w:val="0"/>
        <w:spacing w:after="0" w:line="240" w:lineRule="auto"/>
        <w:rPr>
          <w:rFonts w:asciiTheme="minorHAnsi" w:eastAsia="Arial Unicode MS" w:hAnsiTheme="minorHAnsi" w:cstheme="minorHAnsi"/>
        </w:rPr>
      </w:pPr>
      <w:r w:rsidRPr="00666719">
        <w:rPr>
          <w:rFonts w:asciiTheme="minorHAnsi" w:eastAsia="Arial Unicode MS" w:hAnsiTheme="minorHAnsi" w:cstheme="minorHAnsi"/>
        </w:rPr>
        <w:t xml:space="preserve">Link the importance of early identification and intervention in policy and practice to key child welfare practice models and foundations (e.g., safety and permanency, stability, strength-based casework, quality visitation, appreciative inquiry, well-being, family finding, etc.). </w:t>
      </w:r>
    </w:p>
    <w:p w:rsidR="00FF032B" w:rsidRPr="00666719" w:rsidRDefault="00FF032B" w:rsidP="006627DC">
      <w:pPr>
        <w:pStyle w:val="ListParagraph"/>
        <w:numPr>
          <w:ilvl w:val="0"/>
          <w:numId w:val="6"/>
        </w:numPr>
        <w:autoSpaceDE w:val="0"/>
        <w:autoSpaceDN w:val="0"/>
        <w:adjustRightInd w:val="0"/>
        <w:spacing w:after="0" w:line="240" w:lineRule="auto"/>
        <w:rPr>
          <w:rFonts w:asciiTheme="minorHAnsi" w:eastAsia="Arial Unicode MS" w:hAnsiTheme="minorHAnsi" w:cstheme="minorHAnsi"/>
        </w:rPr>
      </w:pPr>
      <w:r w:rsidRPr="00666719">
        <w:rPr>
          <w:rFonts w:asciiTheme="minorHAnsi" w:eastAsia="Arial Unicode MS" w:hAnsiTheme="minorHAnsi" w:cstheme="minorHAnsi"/>
        </w:rPr>
        <w:t xml:space="preserve">Include early childhood topics and social-emotional development considerations into the protocols for teaming strategies (Team Decision Making, Family Group Decision Making, Child and Family Teams) for every child under age five. </w:t>
      </w:r>
    </w:p>
    <w:p w:rsidR="00FF032B" w:rsidRPr="00666719" w:rsidRDefault="00FF032B" w:rsidP="006627DC">
      <w:pPr>
        <w:pStyle w:val="ListParagraph"/>
        <w:numPr>
          <w:ilvl w:val="0"/>
          <w:numId w:val="6"/>
        </w:numPr>
        <w:autoSpaceDE w:val="0"/>
        <w:autoSpaceDN w:val="0"/>
        <w:adjustRightInd w:val="0"/>
        <w:spacing w:after="0" w:line="240" w:lineRule="auto"/>
        <w:rPr>
          <w:rFonts w:asciiTheme="minorHAnsi" w:eastAsia="Arial Unicode MS" w:hAnsiTheme="minorHAnsi" w:cstheme="minorHAnsi"/>
        </w:rPr>
      </w:pPr>
      <w:r w:rsidRPr="00666719">
        <w:rPr>
          <w:rFonts w:asciiTheme="minorHAnsi" w:eastAsia="Arial Unicode MS" w:hAnsiTheme="minorHAnsi" w:cstheme="minorHAnsi"/>
        </w:rPr>
        <w:t xml:space="preserve">Reduce the number of placements a child under age five experiences. </w:t>
      </w:r>
    </w:p>
    <w:p w:rsidR="00FF032B" w:rsidRPr="00666719" w:rsidRDefault="00FF032B" w:rsidP="006627DC">
      <w:pPr>
        <w:pStyle w:val="ListParagraph"/>
        <w:numPr>
          <w:ilvl w:val="0"/>
          <w:numId w:val="6"/>
        </w:numPr>
        <w:autoSpaceDE w:val="0"/>
        <w:autoSpaceDN w:val="0"/>
        <w:adjustRightInd w:val="0"/>
        <w:spacing w:after="0" w:line="240" w:lineRule="auto"/>
        <w:rPr>
          <w:rFonts w:asciiTheme="minorHAnsi" w:eastAsia="Arial Unicode MS" w:hAnsiTheme="minorHAnsi" w:cstheme="minorHAnsi"/>
        </w:rPr>
      </w:pPr>
      <w:r w:rsidRPr="00666719">
        <w:rPr>
          <w:rFonts w:asciiTheme="minorHAnsi" w:eastAsia="Arial Unicode MS" w:hAnsiTheme="minorHAnsi" w:cstheme="minorHAnsi"/>
        </w:rPr>
        <w:t xml:space="preserve">Place children under age five in the care of adults who understand and support the need for frequent and targeted visitation in the most natural setting. </w:t>
      </w:r>
    </w:p>
    <w:p w:rsidR="00FF032B" w:rsidRPr="00666719" w:rsidRDefault="00FF032B" w:rsidP="006627DC">
      <w:pPr>
        <w:pStyle w:val="ListParagraph"/>
        <w:numPr>
          <w:ilvl w:val="0"/>
          <w:numId w:val="6"/>
        </w:numPr>
        <w:autoSpaceDE w:val="0"/>
        <w:autoSpaceDN w:val="0"/>
        <w:adjustRightInd w:val="0"/>
        <w:spacing w:after="0" w:line="240" w:lineRule="auto"/>
        <w:rPr>
          <w:rFonts w:asciiTheme="minorHAnsi" w:eastAsia="Arial Unicode MS" w:hAnsiTheme="minorHAnsi" w:cstheme="minorHAnsi"/>
        </w:rPr>
      </w:pPr>
      <w:r w:rsidRPr="00666719">
        <w:rPr>
          <w:rFonts w:asciiTheme="minorHAnsi" w:eastAsia="Arial Unicode MS" w:hAnsiTheme="minorHAnsi" w:cstheme="minorHAnsi"/>
        </w:rPr>
        <w:t xml:space="preserve">Use parenting evaluations tools, as well as health and mental health assessments to focus efforts and guide the services to parents and caregivers. </w:t>
      </w:r>
    </w:p>
    <w:p w:rsidR="00FF032B" w:rsidRPr="00666719" w:rsidRDefault="00FF032B" w:rsidP="006627DC">
      <w:pPr>
        <w:pStyle w:val="ListParagraph"/>
        <w:numPr>
          <w:ilvl w:val="0"/>
          <w:numId w:val="6"/>
        </w:numPr>
        <w:autoSpaceDE w:val="0"/>
        <w:autoSpaceDN w:val="0"/>
        <w:adjustRightInd w:val="0"/>
        <w:spacing w:after="0" w:line="240" w:lineRule="auto"/>
        <w:rPr>
          <w:rFonts w:asciiTheme="minorHAnsi" w:eastAsia="Arial Unicode MS" w:hAnsiTheme="minorHAnsi" w:cstheme="minorHAnsi"/>
        </w:rPr>
      </w:pPr>
      <w:r w:rsidRPr="00666719">
        <w:rPr>
          <w:rFonts w:asciiTheme="minorHAnsi" w:eastAsia="Arial Unicode MS" w:hAnsiTheme="minorHAnsi" w:cstheme="minorHAnsi"/>
        </w:rPr>
        <w:t xml:space="preserve">Differentiate child-parent visitation protocols to ensure greater frequency, quality, and purpose for children under five in an effort to promote relationships and parenting skills. </w:t>
      </w:r>
    </w:p>
    <w:p w:rsidR="00FF032B" w:rsidRPr="00FF032B" w:rsidRDefault="00FF032B" w:rsidP="006627DC">
      <w:pPr>
        <w:pStyle w:val="ListParagraph"/>
        <w:numPr>
          <w:ilvl w:val="0"/>
          <w:numId w:val="6"/>
        </w:numPr>
        <w:autoSpaceDE w:val="0"/>
        <w:autoSpaceDN w:val="0"/>
        <w:adjustRightInd w:val="0"/>
        <w:spacing w:after="0" w:line="240" w:lineRule="auto"/>
        <w:rPr>
          <w:rFonts w:asciiTheme="minorHAnsi" w:eastAsia="Arial Unicode MS" w:hAnsiTheme="minorHAnsi" w:cstheme="minorHAnsi"/>
        </w:rPr>
      </w:pPr>
      <w:r w:rsidRPr="00666719">
        <w:rPr>
          <w:rFonts w:asciiTheme="minorHAnsi" w:eastAsia="Arial Unicode MS" w:hAnsiTheme="minorHAnsi" w:cstheme="minorHAnsi"/>
        </w:rPr>
        <w:t xml:space="preserve">Increase the frequency of case reviews children under five in consideration of the rapid and significant growth and development occurring. </w:t>
      </w:r>
    </w:p>
    <w:p w:rsidR="00FF032B" w:rsidRPr="00FF032B" w:rsidRDefault="00FF032B" w:rsidP="006627DC">
      <w:pPr>
        <w:pStyle w:val="ListParagraph"/>
        <w:numPr>
          <w:ilvl w:val="0"/>
          <w:numId w:val="6"/>
        </w:numPr>
        <w:autoSpaceDE w:val="0"/>
        <w:autoSpaceDN w:val="0"/>
        <w:adjustRightInd w:val="0"/>
        <w:spacing w:after="0" w:line="240" w:lineRule="auto"/>
        <w:rPr>
          <w:rFonts w:asciiTheme="minorHAnsi" w:eastAsia="Arial Unicode MS" w:hAnsiTheme="minorHAnsi" w:cstheme="minorHAnsi"/>
        </w:rPr>
      </w:pPr>
      <w:r w:rsidRPr="00666719">
        <w:rPr>
          <w:rFonts w:asciiTheme="minorHAnsi" w:eastAsia="Arial Unicode MS" w:hAnsiTheme="minorHAnsi" w:cstheme="minorHAnsi"/>
        </w:rPr>
        <w:t xml:space="preserve">Establish resources for birth families such as support groups, parent/peer partnerships to provide </w:t>
      </w:r>
      <w:r w:rsidRPr="00FF032B">
        <w:rPr>
          <w:rFonts w:asciiTheme="minorHAnsi" w:eastAsia="Arial Unicode MS" w:hAnsiTheme="minorHAnsi" w:cstheme="minorHAnsi"/>
        </w:rPr>
        <w:t xml:space="preserve">ongoing support during placement and post reunification to prevent re-entry. Provide training or </w:t>
      </w:r>
      <w:r w:rsidR="00666719">
        <w:rPr>
          <w:rFonts w:asciiTheme="minorHAnsi" w:eastAsia="Arial Unicode MS" w:hAnsiTheme="minorHAnsi" w:cstheme="minorHAnsi"/>
        </w:rPr>
        <w:lastRenderedPageBreak/>
        <w:t>r</w:t>
      </w:r>
      <w:r w:rsidRPr="00FF032B">
        <w:rPr>
          <w:rFonts w:asciiTheme="minorHAnsi" w:eastAsia="Arial Unicode MS" w:hAnsiTheme="minorHAnsi" w:cstheme="minorHAnsi"/>
        </w:rPr>
        <w:t xml:space="preserve">esources </w:t>
      </w:r>
      <w:r w:rsidR="00666719" w:rsidRPr="00666719">
        <w:rPr>
          <w:rFonts w:asciiTheme="minorHAnsi" w:eastAsia="Arial Unicode MS" w:hAnsiTheme="minorHAnsi" w:cstheme="minorHAnsi"/>
        </w:rPr>
        <w:t>t</w:t>
      </w:r>
      <w:r w:rsidRPr="00FF032B">
        <w:rPr>
          <w:rFonts w:asciiTheme="minorHAnsi" w:eastAsia="Arial Unicode MS" w:hAnsiTheme="minorHAnsi" w:cstheme="minorHAnsi"/>
        </w:rPr>
        <w:t xml:space="preserve">o parents on various topics such as child development, safety, reducing trauma for their </w:t>
      </w:r>
      <w:r w:rsidR="00666719">
        <w:rPr>
          <w:rFonts w:asciiTheme="minorHAnsi" w:eastAsia="Arial Unicode MS" w:hAnsiTheme="minorHAnsi" w:cstheme="minorHAnsi"/>
        </w:rPr>
        <w:t>c</w:t>
      </w:r>
      <w:r w:rsidRPr="00FF032B">
        <w:rPr>
          <w:rFonts w:asciiTheme="minorHAnsi" w:eastAsia="Arial Unicode MS" w:hAnsiTheme="minorHAnsi" w:cstheme="minorHAnsi"/>
        </w:rPr>
        <w:t xml:space="preserve">hildren, accessing part C services, etc. </w:t>
      </w:r>
    </w:p>
    <w:p w:rsidR="00FF032B" w:rsidRPr="00666719" w:rsidRDefault="00FF032B" w:rsidP="006627DC">
      <w:pPr>
        <w:pStyle w:val="ListParagraph"/>
        <w:numPr>
          <w:ilvl w:val="0"/>
          <w:numId w:val="6"/>
        </w:numPr>
        <w:autoSpaceDE w:val="0"/>
        <w:autoSpaceDN w:val="0"/>
        <w:adjustRightInd w:val="0"/>
        <w:spacing w:after="0" w:line="240" w:lineRule="auto"/>
        <w:rPr>
          <w:rFonts w:asciiTheme="minorHAnsi" w:eastAsia="Arial Unicode MS" w:hAnsiTheme="minorHAnsi" w:cstheme="minorHAnsi"/>
        </w:rPr>
      </w:pPr>
      <w:r w:rsidRPr="00666719">
        <w:rPr>
          <w:rFonts w:asciiTheme="minorHAnsi" w:eastAsia="Arial Unicode MS" w:hAnsiTheme="minorHAnsi" w:cstheme="minorHAnsi"/>
        </w:rPr>
        <w:t xml:space="preserve">Train child welfare staff alongside staff from Part C agencies. Suggested areas to include: early childhood development, the effects of trauma and inadequate caregiving, working with parents who experienced trauma, domestic violence, using a developmental screening tool to assess and support child welfare practice, prenatal alcohol exposure, accessing Part C services, interventions suitable for children under five, etc. </w:t>
      </w:r>
    </w:p>
    <w:p w:rsidR="00FF032B" w:rsidRPr="00666719" w:rsidRDefault="00FF032B" w:rsidP="006627DC">
      <w:pPr>
        <w:pStyle w:val="ListParagraph"/>
        <w:numPr>
          <w:ilvl w:val="0"/>
          <w:numId w:val="6"/>
        </w:numPr>
        <w:autoSpaceDE w:val="0"/>
        <w:autoSpaceDN w:val="0"/>
        <w:adjustRightInd w:val="0"/>
        <w:spacing w:after="0" w:line="240" w:lineRule="auto"/>
        <w:rPr>
          <w:rFonts w:asciiTheme="minorHAnsi" w:eastAsia="Arial Unicode MS" w:hAnsiTheme="minorHAnsi" w:cstheme="minorHAnsi"/>
        </w:rPr>
      </w:pPr>
      <w:r w:rsidRPr="00666719">
        <w:rPr>
          <w:rFonts w:asciiTheme="minorHAnsi" w:eastAsia="Arial Unicode MS" w:hAnsiTheme="minorHAnsi" w:cstheme="minorHAnsi"/>
        </w:rPr>
        <w:t xml:space="preserve">Provide training for ILP and TILP programs on the importance of responsive parenting. </w:t>
      </w:r>
    </w:p>
    <w:p w:rsidR="00FF032B" w:rsidRPr="00FF032B" w:rsidRDefault="00FF032B" w:rsidP="00FF032B">
      <w:pPr>
        <w:autoSpaceDE w:val="0"/>
        <w:autoSpaceDN w:val="0"/>
        <w:adjustRightInd w:val="0"/>
        <w:spacing w:after="0" w:line="240" w:lineRule="auto"/>
        <w:rPr>
          <w:rFonts w:asciiTheme="minorHAnsi" w:eastAsia="Arial Unicode MS" w:hAnsiTheme="minorHAnsi" w:cstheme="minorHAnsi"/>
        </w:rPr>
      </w:pPr>
    </w:p>
    <w:p w:rsidR="00FF032B" w:rsidRPr="00FF032B" w:rsidRDefault="00666719" w:rsidP="00FF032B">
      <w:pPr>
        <w:autoSpaceDE w:val="0"/>
        <w:autoSpaceDN w:val="0"/>
        <w:adjustRightInd w:val="0"/>
        <w:spacing w:after="0" w:line="240" w:lineRule="auto"/>
        <w:rPr>
          <w:rFonts w:asciiTheme="minorHAnsi" w:hAnsiTheme="minorHAnsi" w:cstheme="minorHAnsi"/>
        </w:rPr>
      </w:pPr>
      <w:r w:rsidRPr="00666719">
        <w:rPr>
          <w:rFonts w:asciiTheme="minorHAnsi" w:hAnsiTheme="minorHAnsi" w:cstheme="minorHAnsi"/>
          <w:b/>
          <w:color w:val="000000"/>
        </w:rPr>
        <w:t xml:space="preserve">Suggested Strategies to implement the recommendations for </w:t>
      </w:r>
      <w:r w:rsidR="00FF032B" w:rsidRPr="00FF032B">
        <w:rPr>
          <w:rFonts w:asciiTheme="minorHAnsi" w:hAnsiTheme="minorHAnsi" w:cstheme="minorHAnsi"/>
          <w:b/>
          <w:bCs/>
        </w:rPr>
        <w:t>Courts</w:t>
      </w:r>
      <w:r>
        <w:rPr>
          <w:rFonts w:asciiTheme="minorHAnsi" w:hAnsiTheme="minorHAnsi" w:cstheme="minorHAnsi"/>
          <w:b/>
          <w:bCs/>
        </w:rPr>
        <w:t xml:space="preserve"> include</w:t>
      </w:r>
      <w:r w:rsidR="00FF032B" w:rsidRPr="00FF032B">
        <w:rPr>
          <w:rFonts w:asciiTheme="minorHAnsi" w:hAnsiTheme="minorHAnsi" w:cstheme="minorHAnsi"/>
          <w:b/>
          <w:bCs/>
        </w:rPr>
        <w:t xml:space="preserve">: </w:t>
      </w:r>
    </w:p>
    <w:p w:rsidR="00FF032B" w:rsidRPr="00666719" w:rsidRDefault="00FF032B" w:rsidP="006627DC">
      <w:pPr>
        <w:pStyle w:val="ListParagraph"/>
        <w:numPr>
          <w:ilvl w:val="0"/>
          <w:numId w:val="8"/>
        </w:numPr>
        <w:autoSpaceDE w:val="0"/>
        <w:autoSpaceDN w:val="0"/>
        <w:adjustRightInd w:val="0"/>
        <w:spacing w:after="0" w:line="240" w:lineRule="auto"/>
        <w:ind w:left="360"/>
        <w:rPr>
          <w:rFonts w:asciiTheme="minorHAnsi" w:hAnsiTheme="minorHAnsi" w:cstheme="minorHAnsi"/>
        </w:rPr>
      </w:pPr>
      <w:r w:rsidRPr="00666719">
        <w:rPr>
          <w:rFonts w:asciiTheme="minorHAnsi" w:hAnsiTheme="minorHAnsi" w:cstheme="minorHAnsi"/>
        </w:rPr>
        <w:t xml:space="preserve">Use specialty courts with attorneys who specifically represent infants and young children and are educated about the unique challenges and opportunities available for children under five and their families, as well as the myriad co-occurring issues. </w:t>
      </w:r>
    </w:p>
    <w:p w:rsidR="00FF032B" w:rsidRPr="00666719" w:rsidRDefault="00FF032B" w:rsidP="006627DC">
      <w:pPr>
        <w:pStyle w:val="ListParagraph"/>
        <w:numPr>
          <w:ilvl w:val="0"/>
          <w:numId w:val="8"/>
        </w:numPr>
        <w:autoSpaceDE w:val="0"/>
        <w:autoSpaceDN w:val="0"/>
        <w:adjustRightInd w:val="0"/>
        <w:spacing w:after="0" w:line="240" w:lineRule="auto"/>
        <w:ind w:left="360"/>
        <w:rPr>
          <w:rFonts w:asciiTheme="minorHAnsi" w:hAnsiTheme="minorHAnsi" w:cstheme="minorHAnsi"/>
        </w:rPr>
      </w:pPr>
      <w:r w:rsidRPr="00666719">
        <w:rPr>
          <w:rFonts w:asciiTheme="minorHAnsi" w:hAnsiTheme="minorHAnsi" w:cstheme="minorHAnsi"/>
        </w:rPr>
        <w:t xml:space="preserve">Reduce court delays for children under five. </w:t>
      </w:r>
    </w:p>
    <w:p w:rsidR="00FF032B" w:rsidRPr="00666719" w:rsidRDefault="00FF032B" w:rsidP="006627DC">
      <w:pPr>
        <w:pStyle w:val="ListParagraph"/>
        <w:numPr>
          <w:ilvl w:val="0"/>
          <w:numId w:val="8"/>
        </w:numPr>
        <w:autoSpaceDE w:val="0"/>
        <w:autoSpaceDN w:val="0"/>
        <w:adjustRightInd w:val="0"/>
        <w:spacing w:after="0" w:line="240" w:lineRule="auto"/>
        <w:ind w:left="360"/>
        <w:rPr>
          <w:rFonts w:asciiTheme="minorHAnsi" w:hAnsiTheme="minorHAnsi" w:cstheme="minorHAnsi"/>
        </w:rPr>
      </w:pPr>
      <w:r w:rsidRPr="00666719">
        <w:rPr>
          <w:rFonts w:asciiTheme="minorHAnsi" w:hAnsiTheme="minorHAnsi" w:cstheme="minorHAnsi"/>
        </w:rPr>
        <w:t xml:space="preserve">Create information-sharing processes and releases allowing for information sharing on screening, service eligibility, and outcomes in collaboration with child welfare and community agencies. </w:t>
      </w:r>
    </w:p>
    <w:p w:rsidR="00FF032B" w:rsidRDefault="00FF032B" w:rsidP="006627DC">
      <w:pPr>
        <w:pStyle w:val="ListParagraph"/>
        <w:numPr>
          <w:ilvl w:val="0"/>
          <w:numId w:val="8"/>
        </w:numPr>
        <w:autoSpaceDE w:val="0"/>
        <w:autoSpaceDN w:val="0"/>
        <w:adjustRightInd w:val="0"/>
        <w:spacing w:after="0" w:line="240" w:lineRule="auto"/>
        <w:ind w:left="360"/>
        <w:rPr>
          <w:rFonts w:asciiTheme="minorHAnsi" w:hAnsiTheme="minorHAnsi" w:cstheme="minorHAnsi"/>
        </w:rPr>
      </w:pPr>
      <w:r w:rsidRPr="00666719">
        <w:rPr>
          <w:rFonts w:asciiTheme="minorHAnsi" w:hAnsiTheme="minorHAnsi" w:cstheme="minorHAnsi"/>
        </w:rPr>
        <w:t xml:space="preserve">Secure training on child development, the impact of trauma, the importance of caregivers, the importance of parenting skills, and the impact of health/mental health, interventions and processes. </w:t>
      </w:r>
    </w:p>
    <w:p w:rsidR="00666719" w:rsidRDefault="00666719" w:rsidP="00666719">
      <w:pPr>
        <w:autoSpaceDE w:val="0"/>
        <w:autoSpaceDN w:val="0"/>
        <w:adjustRightInd w:val="0"/>
        <w:spacing w:after="0" w:line="240" w:lineRule="auto"/>
        <w:rPr>
          <w:rFonts w:asciiTheme="minorHAnsi" w:hAnsiTheme="minorHAnsi" w:cstheme="minorHAnsi"/>
        </w:rPr>
      </w:pPr>
    </w:p>
    <w:p w:rsidR="00666719" w:rsidRPr="00FF032B" w:rsidRDefault="00666719" w:rsidP="00666719">
      <w:pPr>
        <w:autoSpaceDE w:val="0"/>
        <w:autoSpaceDN w:val="0"/>
        <w:adjustRightInd w:val="0"/>
        <w:spacing w:after="0" w:line="240" w:lineRule="auto"/>
        <w:rPr>
          <w:rFonts w:asciiTheme="minorHAnsi" w:hAnsiTheme="minorHAnsi" w:cstheme="minorHAnsi"/>
        </w:rPr>
      </w:pPr>
      <w:r w:rsidRPr="00666719">
        <w:rPr>
          <w:rFonts w:asciiTheme="minorHAnsi" w:hAnsiTheme="minorHAnsi" w:cstheme="minorHAnsi"/>
          <w:b/>
          <w:color w:val="000000"/>
        </w:rPr>
        <w:t xml:space="preserve">Suggested Strategies to implement the recommendations for </w:t>
      </w:r>
      <w:r>
        <w:rPr>
          <w:rFonts w:asciiTheme="minorHAnsi" w:hAnsiTheme="minorHAnsi" w:cstheme="minorHAnsi"/>
          <w:b/>
          <w:bCs/>
        </w:rPr>
        <w:t>Partner Agencies and Resource Families include</w:t>
      </w:r>
      <w:r w:rsidRPr="00FF032B">
        <w:rPr>
          <w:rFonts w:asciiTheme="minorHAnsi" w:hAnsiTheme="minorHAnsi" w:cstheme="minorHAnsi"/>
          <w:b/>
          <w:bCs/>
        </w:rPr>
        <w:t xml:space="preserve">: </w:t>
      </w:r>
    </w:p>
    <w:p w:rsidR="00666719" w:rsidRDefault="00666719" w:rsidP="006627DC">
      <w:pPr>
        <w:pStyle w:val="ListParagraph"/>
        <w:numPr>
          <w:ilvl w:val="0"/>
          <w:numId w:val="7"/>
        </w:numPr>
        <w:autoSpaceDE w:val="0"/>
        <w:autoSpaceDN w:val="0"/>
        <w:adjustRightInd w:val="0"/>
        <w:spacing w:after="0" w:line="240" w:lineRule="auto"/>
        <w:ind w:left="360"/>
        <w:rPr>
          <w:rFonts w:asciiTheme="minorHAnsi" w:hAnsiTheme="minorHAnsi" w:cstheme="minorHAnsi"/>
          <w:color w:val="000000"/>
        </w:rPr>
      </w:pPr>
      <w:r>
        <w:rPr>
          <w:rFonts w:asciiTheme="minorHAnsi" w:hAnsiTheme="minorHAnsi" w:cstheme="minorHAnsi"/>
          <w:color w:val="000000"/>
        </w:rPr>
        <w:t>Enhance the priority points to expand the capacity for child welfare to make referrals, including the investigation stage, for Part C programs and providers.</w:t>
      </w:r>
    </w:p>
    <w:p w:rsidR="00FF032B" w:rsidRPr="00666719" w:rsidRDefault="00FF032B" w:rsidP="006627DC">
      <w:pPr>
        <w:pStyle w:val="ListParagraph"/>
        <w:numPr>
          <w:ilvl w:val="0"/>
          <w:numId w:val="7"/>
        </w:numPr>
        <w:autoSpaceDE w:val="0"/>
        <w:autoSpaceDN w:val="0"/>
        <w:adjustRightInd w:val="0"/>
        <w:spacing w:after="0" w:line="240" w:lineRule="auto"/>
        <w:ind w:left="360"/>
        <w:rPr>
          <w:rFonts w:asciiTheme="minorHAnsi" w:hAnsiTheme="minorHAnsi" w:cstheme="minorHAnsi"/>
          <w:color w:val="000000"/>
        </w:rPr>
      </w:pPr>
      <w:r w:rsidRPr="00666719">
        <w:rPr>
          <w:rFonts w:asciiTheme="minorHAnsi" w:hAnsiTheme="minorHAnsi" w:cstheme="minorHAnsi"/>
          <w:color w:val="000000"/>
        </w:rPr>
        <w:t xml:space="preserve">Create a single point for entry into Early Head Start and Head Start programs for child welfare referrals. </w:t>
      </w:r>
    </w:p>
    <w:p w:rsidR="00FF032B" w:rsidRPr="00666719" w:rsidRDefault="00FF032B" w:rsidP="006627DC">
      <w:pPr>
        <w:pStyle w:val="ListParagraph"/>
        <w:numPr>
          <w:ilvl w:val="0"/>
          <w:numId w:val="7"/>
        </w:numPr>
        <w:autoSpaceDE w:val="0"/>
        <w:autoSpaceDN w:val="0"/>
        <w:adjustRightInd w:val="0"/>
        <w:spacing w:after="0" w:line="240" w:lineRule="auto"/>
        <w:ind w:left="360"/>
        <w:rPr>
          <w:rFonts w:asciiTheme="minorHAnsi" w:hAnsiTheme="minorHAnsi" w:cstheme="minorHAnsi"/>
          <w:color w:val="000000"/>
        </w:rPr>
      </w:pPr>
      <w:r w:rsidRPr="00666719">
        <w:rPr>
          <w:rFonts w:asciiTheme="minorHAnsi" w:hAnsiTheme="minorHAnsi" w:cstheme="minorHAnsi"/>
          <w:color w:val="000000"/>
        </w:rPr>
        <w:t xml:space="preserve">Reduce the wait time for referrals from child welfare to be assessed. </w:t>
      </w:r>
    </w:p>
    <w:p w:rsidR="00FF032B" w:rsidRPr="00666719" w:rsidRDefault="00FF032B" w:rsidP="006627DC">
      <w:pPr>
        <w:pStyle w:val="ListParagraph"/>
        <w:numPr>
          <w:ilvl w:val="0"/>
          <w:numId w:val="7"/>
        </w:numPr>
        <w:autoSpaceDE w:val="0"/>
        <w:autoSpaceDN w:val="0"/>
        <w:adjustRightInd w:val="0"/>
        <w:spacing w:after="0" w:line="240" w:lineRule="auto"/>
        <w:ind w:left="360"/>
        <w:rPr>
          <w:rFonts w:asciiTheme="minorHAnsi" w:hAnsiTheme="minorHAnsi" w:cstheme="minorHAnsi"/>
          <w:color w:val="000000"/>
        </w:rPr>
      </w:pPr>
      <w:r w:rsidRPr="00666719">
        <w:rPr>
          <w:rFonts w:asciiTheme="minorHAnsi" w:hAnsiTheme="minorHAnsi" w:cstheme="minorHAnsi"/>
          <w:color w:val="000000"/>
        </w:rPr>
        <w:t xml:space="preserve">Provide feedback on the results of referrals, eligibility, and services provided. </w:t>
      </w:r>
    </w:p>
    <w:p w:rsidR="00FF032B" w:rsidRPr="00666719" w:rsidRDefault="00FF032B" w:rsidP="006627DC">
      <w:pPr>
        <w:pStyle w:val="ListParagraph"/>
        <w:numPr>
          <w:ilvl w:val="0"/>
          <w:numId w:val="7"/>
        </w:numPr>
        <w:autoSpaceDE w:val="0"/>
        <w:autoSpaceDN w:val="0"/>
        <w:adjustRightInd w:val="0"/>
        <w:spacing w:after="0" w:line="240" w:lineRule="auto"/>
        <w:ind w:left="360"/>
        <w:rPr>
          <w:rFonts w:asciiTheme="minorHAnsi" w:hAnsiTheme="minorHAnsi" w:cstheme="minorHAnsi"/>
          <w:color w:val="000000"/>
        </w:rPr>
      </w:pPr>
      <w:r w:rsidRPr="00666719">
        <w:rPr>
          <w:rFonts w:asciiTheme="minorHAnsi" w:hAnsiTheme="minorHAnsi" w:cstheme="minorHAnsi"/>
          <w:color w:val="000000"/>
        </w:rPr>
        <w:t xml:space="preserve">Train prevention providers on the 2011 federal reporting requirements contained in the Family Services and Innovation Act for states to provide information on the services and supports to address the developmental needs of young children. </w:t>
      </w:r>
    </w:p>
    <w:p w:rsidR="00FF032B" w:rsidRPr="00666719" w:rsidRDefault="00FF032B" w:rsidP="006627DC">
      <w:pPr>
        <w:pStyle w:val="ListParagraph"/>
        <w:numPr>
          <w:ilvl w:val="0"/>
          <w:numId w:val="7"/>
        </w:numPr>
        <w:autoSpaceDE w:val="0"/>
        <w:autoSpaceDN w:val="0"/>
        <w:adjustRightInd w:val="0"/>
        <w:spacing w:after="0" w:line="240" w:lineRule="auto"/>
        <w:ind w:left="360"/>
        <w:rPr>
          <w:rFonts w:asciiTheme="minorHAnsi" w:hAnsiTheme="minorHAnsi" w:cstheme="minorHAnsi"/>
          <w:color w:val="000000"/>
        </w:rPr>
      </w:pPr>
      <w:r w:rsidRPr="00666719">
        <w:rPr>
          <w:rFonts w:asciiTheme="minorHAnsi" w:hAnsiTheme="minorHAnsi" w:cstheme="minorHAnsi"/>
          <w:color w:val="000000"/>
        </w:rPr>
        <w:t xml:space="preserve">Train resource families, foster parents, and relative caretakers on the needs of young children and their families on how to secure resources, promote positive development, and the importance of visitation in natural settings. </w:t>
      </w:r>
    </w:p>
    <w:p w:rsidR="00FF032B" w:rsidRPr="00666719" w:rsidRDefault="00FF032B" w:rsidP="006627DC">
      <w:pPr>
        <w:pStyle w:val="ListParagraph"/>
        <w:numPr>
          <w:ilvl w:val="0"/>
          <w:numId w:val="7"/>
        </w:numPr>
        <w:autoSpaceDE w:val="0"/>
        <w:autoSpaceDN w:val="0"/>
        <w:adjustRightInd w:val="0"/>
        <w:spacing w:after="0" w:line="240" w:lineRule="auto"/>
        <w:ind w:left="360"/>
        <w:rPr>
          <w:rFonts w:asciiTheme="minorHAnsi" w:hAnsiTheme="minorHAnsi" w:cstheme="minorHAnsi"/>
          <w:color w:val="000000"/>
        </w:rPr>
      </w:pPr>
      <w:r w:rsidRPr="00666719">
        <w:rPr>
          <w:rFonts w:asciiTheme="minorHAnsi" w:hAnsiTheme="minorHAnsi" w:cstheme="minorHAnsi"/>
          <w:color w:val="000000"/>
        </w:rPr>
        <w:t xml:space="preserve">Adopt the Strengthening Families Framework used in community child abuse prevention to increase family strengths, enhance child development, and reduce the likelihood of child abuse and/ or neglect for children ages three to five. Existing services for children and families can be linked and supported to build five protective factors, including resiliency, connections, knowledge, concrete supports, and competence, in order to enhance optimal child development. </w:t>
      </w:r>
    </w:p>
    <w:p w:rsidR="00FF032B" w:rsidRDefault="00FF032B" w:rsidP="00FF032B">
      <w:pPr>
        <w:autoSpaceDE w:val="0"/>
        <w:autoSpaceDN w:val="0"/>
        <w:adjustRightInd w:val="0"/>
        <w:spacing w:after="0" w:line="240" w:lineRule="auto"/>
        <w:rPr>
          <w:rFonts w:asciiTheme="minorHAnsi" w:eastAsia="Arial Unicode MS" w:hAnsiTheme="minorHAnsi" w:cstheme="minorHAnsi"/>
        </w:rPr>
      </w:pPr>
    </w:p>
    <w:p w:rsidR="00526F6C" w:rsidRDefault="00526F6C" w:rsidP="009B6F28">
      <w:pPr>
        <w:autoSpaceDE w:val="0"/>
        <w:autoSpaceDN w:val="0"/>
        <w:adjustRightInd w:val="0"/>
        <w:spacing w:after="0" w:line="240" w:lineRule="auto"/>
        <w:rPr>
          <w:rFonts w:asciiTheme="minorHAnsi" w:hAnsiTheme="minorHAnsi" w:cstheme="minorHAnsi"/>
        </w:rPr>
      </w:pPr>
      <w:r w:rsidRPr="00526F6C">
        <w:rPr>
          <w:rFonts w:asciiTheme="minorHAnsi" w:eastAsia="Arial Unicode MS" w:hAnsiTheme="minorHAnsi" w:cstheme="minorHAnsi"/>
          <w:b/>
        </w:rPr>
        <w:t>Discussion</w:t>
      </w:r>
      <w:r>
        <w:rPr>
          <w:rFonts w:asciiTheme="minorHAnsi" w:eastAsia="Arial Unicode MS" w:hAnsiTheme="minorHAnsi" w:cstheme="minorHAnsi"/>
          <w:b/>
        </w:rPr>
        <w:t xml:space="preserve">: </w:t>
      </w:r>
      <w:r w:rsidR="006A53F7">
        <w:rPr>
          <w:rFonts w:asciiTheme="minorHAnsi" w:hAnsiTheme="minorHAnsi" w:cstheme="minorHAnsi"/>
        </w:rPr>
        <w:t>Discussion on the recommendations and suggested strategies included advocacy for judges to create Family Wellness Courts within the Juvenile Court; for CDSS to develop a protocol of best practices for serving drug-addicted babies; for the Council to join with California First 5 to support implementation of “universal screening;” for involvement of CASAs in ensuring healthy devel</w:t>
      </w:r>
      <w:r w:rsidR="006C4B59">
        <w:rPr>
          <w:rFonts w:asciiTheme="minorHAnsi" w:hAnsiTheme="minorHAnsi" w:cstheme="minorHAnsi"/>
        </w:rPr>
        <w:t>opment of young foster children</w:t>
      </w:r>
      <w:r w:rsidR="009B6F28">
        <w:rPr>
          <w:rFonts w:asciiTheme="minorHAnsi" w:hAnsiTheme="minorHAnsi" w:cstheme="minorHAnsi"/>
        </w:rPr>
        <w:t>.  Secretary Dooley said she would follow up with George Halverson, Chair of the California First 5 Commission, to</w:t>
      </w:r>
      <w:r w:rsidR="006C4B59">
        <w:rPr>
          <w:rFonts w:asciiTheme="minorHAnsi" w:hAnsiTheme="minorHAnsi" w:cstheme="minorHAnsi"/>
        </w:rPr>
        <w:t xml:space="preserve"> request that </w:t>
      </w:r>
      <w:r w:rsidR="009B6F28">
        <w:rPr>
          <w:rFonts w:asciiTheme="minorHAnsi" w:hAnsiTheme="minorHAnsi" w:cstheme="minorHAnsi"/>
        </w:rPr>
        <w:t>the Council</w:t>
      </w:r>
      <w:r w:rsidR="006C4B59">
        <w:rPr>
          <w:rFonts w:asciiTheme="minorHAnsi" w:hAnsiTheme="minorHAnsi" w:cstheme="minorHAnsi"/>
        </w:rPr>
        <w:t>’s work in this area be linked</w:t>
      </w:r>
      <w:r w:rsidR="009B6F28">
        <w:rPr>
          <w:rFonts w:asciiTheme="minorHAnsi" w:hAnsiTheme="minorHAnsi" w:cstheme="minorHAnsi"/>
        </w:rPr>
        <w:t xml:space="preserve"> to the work of First 5</w:t>
      </w:r>
      <w:r w:rsidR="006C4B59">
        <w:rPr>
          <w:rFonts w:asciiTheme="minorHAnsi" w:hAnsiTheme="minorHAnsi" w:cstheme="minorHAnsi"/>
        </w:rPr>
        <w:t xml:space="preserve"> California</w:t>
      </w:r>
      <w:r w:rsidR="009B6F28">
        <w:rPr>
          <w:rFonts w:asciiTheme="minorHAnsi" w:hAnsiTheme="minorHAnsi" w:cstheme="minorHAnsi"/>
        </w:rPr>
        <w:t xml:space="preserve">.  </w:t>
      </w:r>
    </w:p>
    <w:p w:rsidR="00526F6C" w:rsidRDefault="00526F6C" w:rsidP="009B6F28">
      <w:pPr>
        <w:autoSpaceDE w:val="0"/>
        <w:autoSpaceDN w:val="0"/>
        <w:adjustRightInd w:val="0"/>
        <w:spacing w:after="0" w:line="240" w:lineRule="auto"/>
        <w:rPr>
          <w:rFonts w:asciiTheme="minorHAnsi" w:hAnsiTheme="minorHAnsi" w:cstheme="minorHAnsi"/>
        </w:rPr>
      </w:pPr>
    </w:p>
    <w:p w:rsidR="00FF032B" w:rsidRPr="00FF032B" w:rsidRDefault="00526F6C" w:rsidP="009B6F28">
      <w:pPr>
        <w:autoSpaceDE w:val="0"/>
        <w:autoSpaceDN w:val="0"/>
        <w:adjustRightInd w:val="0"/>
        <w:spacing w:after="0" w:line="240" w:lineRule="auto"/>
        <w:rPr>
          <w:rFonts w:asciiTheme="minorHAnsi" w:hAnsiTheme="minorHAnsi" w:cstheme="minorHAnsi"/>
        </w:rPr>
      </w:pPr>
      <w:r w:rsidRPr="00526F6C">
        <w:rPr>
          <w:rFonts w:asciiTheme="minorHAnsi" w:hAnsiTheme="minorHAnsi" w:cstheme="minorHAnsi"/>
          <w:b/>
        </w:rPr>
        <w:t xml:space="preserve">Approval: </w:t>
      </w:r>
      <w:r w:rsidR="00613549">
        <w:rPr>
          <w:rFonts w:asciiTheme="minorHAnsi" w:hAnsiTheme="minorHAnsi" w:cstheme="minorHAnsi"/>
        </w:rPr>
        <w:t>Secretary Dooley called for the</w:t>
      </w:r>
      <w:r w:rsidR="009B6F28">
        <w:rPr>
          <w:rFonts w:asciiTheme="minorHAnsi" w:hAnsiTheme="minorHAnsi" w:cstheme="minorHAnsi"/>
        </w:rPr>
        <w:t xml:space="preserve"> motion </w:t>
      </w:r>
      <w:r w:rsidR="00613549">
        <w:rPr>
          <w:rFonts w:asciiTheme="minorHAnsi" w:hAnsiTheme="minorHAnsi" w:cstheme="minorHAnsi"/>
        </w:rPr>
        <w:t>to be adopted</w:t>
      </w:r>
      <w:r w:rsidR="009B6F28">
        <w:rPr>
          <w:rFonts w:asciiTheme="minorHAnsi" w:hAnsiTheme="minorHAnsi" w:cstheme="minorHAnsi"/>
        </w:rPr>
        <w:t xml:space="preserve"> by consent</w:t>
      </w:r>
      <w:r w:rsidR="00613549">
        <w:rPr>
          <w:rFonts w:asciiTheme="minorHAnsi" w:hAnsiTheme="minorHAnsi" w:cstheme="minorHAnsi"/>
        </w:rPr>
        <w:t xml:space="preserve"> which was obtained</w:t>
      </w:r>
      <w:r w:rsidR="009B6F28">
        <w:rPr>
          <w:rFonts w:asciiTheme="minorHAnsi" w:hAnsiTheme="minorHAnsi" w:cstheme="minorHAnsi"/>
        </w:rPr>
        <w:t>.</w:t>
      </w:r>
    </w:p>
    <w:p w:rsidR="00144901" w:rsidRPr="00FF032B" w:rsidRDefault="00144901" w:rsidP="008A2BEB">
      <w:pPr>
        <w:spacing w:after="0" w:line="240" w:lineRule="auto"/>
        <w:rPr>
          <w:rFonts w:asciiTheme="minorHAnsi" w:hAnsiTheme="minorHAnsi" w:cstheme="minorHAnsi"/>
        </w:rPr>
      </w:pPr>
    </w:p>
    <w:p w:rsidR="00F23D72" w:rsidRPr="00FF032B" w:rsidRDefault="0076754B" w:rsidP="008A2BEB">
      <w:pPr>
        <w:pStyle w:val="ListParagraph"/>
        <w:numPr>
          <w:ilvl w:val="0"/>
          <w:numId w:val="1"/>
        </w:numPr>
        <w:spacing w:after="0" w:line="240" w:lineRule="auto"/>
        <w:rPr>
          <w:rFonts w:asciiTheme="minorHAnsi" w:hAnsiTheme="minorHAnsi" w:cstheme="minorHAnsi"/>
          <w:b/>
          <w:u w:val="single"/>
        </w:rPr>
      </w:pPr>
      <w:r w:rsidRPr="00FF032B">
        <w:rPr>
          <w:rFonts w:asciiTheme="minorHAnsi" w:hAnsiTheme="minorHAnsi" w:cstheme="minorHAnsi"/>
          <w:b/>
          <w:u w:val="single"/>
        </w:rPr>
        <w:lastRenderedPageBreak/>
        <w:t xml:space="preserve">Report on Proceedings from the </w:t>
      </w:r>
      <w:r w:rsidRPr="00FF032B">
        <w:rPr>
          <w:rFonts w:asciiTheme="minorHAnsi" w:hAnsiTheme="minorHAnsi" w:cstheme="minorHAnsi"/>
          <w:b/>
          <w:i/>
          <w:u w:val="single"/>
        </w:rPr>
        <w:t xml:space="preserve">Keeping Kids in School and Out -of-Court </w:t>
      </w:r>
      <w:r w:rsidRPr="00FF032B">
        <w:rPr>
          <w:rFonts w:asciiTheme="minorHAnsi" w:hAnsiTheme="minorHAnsi" w:cstheme="minorHAnsi"/>
          <w:b/>
          <w:u w:val="single"/>
        </w:rPr>
        <w:t>Summit</w:t>
      </w:r>
    </w:p>
    <w:p w:rsidR="00964BEA" w:rsidRPr="00964BEA" w:rsidRDefault="00526F6C" w:rsidP="00964BEA">
      <w:pPr>
        <w:spacing w:after="0" w:line="240" w:lineRule="auto"/>
        <w:rPr>
          <w:rFonts w:asciiTheme="minorHAnsi" w:hAnsiTheme="minorHAnsi" w:cstheme="minorHAnsi"/>
        </w:rPr>
      </w:pPr>
      <w:r>
        <w:rPr>
          <w:rFonts w:asciiTheme="minorHAnsi" w:hAnsiTheme="minorHAnsi" w:cstheme="minorHAnsi"/>
        </w:rPr>
        <w:t xml:space="preserve">Justice Raye </w:t>
      </w:r>
      <w:r w:rsidR="00964BEA">
        <w:rPr>
          <w:rFonts w:asciiTheme="minorHAnsi" w:hAnsiTheme="minorHAnsi" w:cstheme="minorHAnsi"/>
        </w:rPr>
        <w:t xml:space="preserve">called on </w:t>
      </w:r>
      <w:r w:rsidR="00964BEA" w:rsidRPr="00964BEA">
        <w:rPr>
          <w:rFonts w:asciiTheme="minorHAnsi" w:hAnsiTheme="minorHAnsi" w:cstheme="minorHAnsi"/>
        </w:rPr>
        <w:t>Council member Stacy Boulware Eurie</w:t>
      </w:r>
      <w:r w:rsidR="00964BEA">
        <w:rPr>
          <w:rFonts w:asciiTheme="minorHAnsi" w:hAnsiTheme="minorHAnsi" w:cstheme="minorHAnsi"/>
        </w:rPr>
        <w:t>,</w:t>
      </w:r>
      <w:r w:rsidR="00964BEA" w:rsidRPr="00964BEA">
        <w:rPr>
          <w:rFonts w:asciiTheme="minorHAnsi" w:hAnsiTheme="minorHAnsi" w:cstheme="minorHAnsi"/>
        </w:rPr>
        <w:t xml:space="preserve"> </w:t>
      </w:r>
      <w:r w:rsidR="00964BEA">
        <w:rPr>
          <w:rFonts w:asciiTheme="minorHAnsi" w:hAnsiTheme="minorHAnsi" w:cstheme="minorHAnsi"/>
        </w:rPr>
        <w:t>who also serves on the California Blue Ribbon Commission on Foster Care, to report</w:t>
      </w:r>
      <w:r w:rsidR="00964BEA" w:rsidRPr="00964BEA">
        <w:rPr>
          <w:rFonts w:asciiTheme="minorHAnsi" w:hAnsiTheme="minorHAnsi" w:cstheme="minorHAnsi"/>
        </w:rPr>
        <w:t xml:space="preserve"> on the recent Keeping Kids in School and Out of Court Summit</w:t>
      </w:r>
      <w:r w:rsidR="00964BEA">
        <w:rPr>
          <w:rFonts w:asciiTheme="minorHAnsi" w:hAnsiTheme="minorHAnsi" w:cstheme="minorHAnsi"/>
        </w:rPr>
        <w:t xml:space="preserve">, held </w:t>
      </w:r>
      <w:r w:rsidR="00964BEA" w:rsidRPr="00964BEA">
        <w:rPr>
          <w:rFonts w:asciiTheme="minorHAnsi" w:hAnsiTheme="minorHAnsi" w:cstheme="minorHAnsi"/>
        </w:rPr>
        <w:t xml:space="preserve">in Anaheim, California on December 3-4, 2013. </w:t>
      </w:r>
      <w:r w:rsidR="00964BEA">
        <w:rPr>
          <w:rFonts w:asciiTheme="minorHAnsi" w:hAnsiTheme="minorHAnsi" w:cstheme="minorHAnsi"/>
        </w:rPr>
        <w:t>Judge Boulware Eurie informed the Council that the S</w:t>
      </w:r>
      <w:r w:rsidR="00964BEA" w:rsidRPr="00964BEA">
        <w:rPr>
          <w:rFonts w:asciiTheme="minorHAnsi" w:hAnsiTheme="minorHAnsi" w:cstheme="minorHAnsi"/>
        </w:rPr>
        <w:t xml:space="preserve">ummit was co-convened by Chief Justice Tani Cantil-Sakauye and Superintendent of Public Instruction Tom Torlakson. </w:t>
      </w:r>
      <w:r w:rsidR="00964BEA">
        <w:rPr>
          <w:rFonts w:asciiTheme="minorHAnsi" w:hAnsiTheme="minorHAnsi" w:cstheme="minorHAnsi"/>
        </w:rPr>
        <w:t xml:space="preserve"> </w:t>
      </w:r>
      <w:r w:rsidR="00964BEA" w:rsidRPr="00964BEA">
        <w:rPr>
          <w:rFonts w:asciiTheme="minorHAnsi" w:hAnsiTheme="minorHAnsi" w:cstheme="minorHAnsi"/>
        </w:rPr>
        <w:t>Presiding juvenile court judges from 32 of the state’s 58 counties accepted an invitation from the Chief Justice to put together multidisciplinary teams of 8 to 10 members that included the courts, child welfare, probation, mental health, education, and others in each community involved in the issues of truancy, chronic absenteeism, and how school discipline policies can have the effect of pushing students out of school and, too often, into the juvenile justice system.</w:t>
      </w:r>
      <w:r w:rsidR="00964BEA">
        <w:rPr>
          <w:rFonts w:asciiTheme="minorHAnsi" w:hAnsiTheme="minorHAnsi" w:cstheme="minorHAnsi"/>
        </w:rPr>
        <w:t xml:space="preserve"> </w:t>
      </w:r>
      <w:r w:rsidR="00964BEA" w:rsidRPr="00964BEA">
        <w:rPr>
          <w:rFonts w:asciiTheme="minorHAnsi" w:hAnsiTheme="minorHAnsi" w:cstheme="minorHAnsi"/>
        </w:rPr>
        <w:t xml:space="preserve"> On December 3, 400 team members and other participants attended a day of workshops on promising and proven interventions to turn the “school to prison pipeline” around and engage students in the school experience.</w:t>
      </w:r>
      <w:r w:rsidR="00964BEA">
        <w:rPr>
          <w:rFonts w:asciiTheme="minorHAnsi" w:hAnsiTheme="minorHAnsi" w:cstheme="minorHAnsi"/>
        </w:rPr>
        <w:t xml:space="preserve"> </w:t>
      </w:r>
      <w:r w:rsidR="00964BEA" w:rsidRPr="00964BEA">
        <w:rPr>
          <w:rFonts w:asciiTheme="minorHAnsi" w:hAnsiTheme="minorHAnsi" w:cstheme="minorHAnsi"/>
        </w:rPr>
        <w:t xml:space="preserve"> Participants also attended workshops on the effects of trauma on the developing brain, adolescent brain development and how it affects behavior, and other issues. </w:t>
      </w:r>
      <w:r w:rsidR="00964BEA">
        <w:rPr>
          <w:rFonts w:asciiTheme="minorHAnsi" w:hAnsiTheme="minorHAnsi" w:cstheme="minorHAnsi"/>
        </w:rPr>
        <w:t xml:space="preserve"> </w:t>
      </w:r>
      <w:r w:rsidR="00964BEA" w:rsidRPr="00964BEA">
        <w:rPr>
          <w:rFonts w:asciiTheme="minorHAnsi" w:hAnsiTheme="minorHAnsi" w:cstheme="minorHAnsi"/>
        </w:rPr>
        <w:t xml:space="preserve">The following day was a full day summit on the federal and statewide perspectives on the issues and featured speakers including the Chief Justice, the Superintendent of Public Instruction, the California Attorney General, and other top tier leaders and thinkers on the issues. </w:t>
      </w:r>
      <w:r w:rsidR="00964BEA">
        <w:rPr>
          <w:rFonts w:asciiTheme="minorHAnsi" w:hAnsiTheme="minorHAnsi" w:cstheme="minorHAnsi"/>
        </w:rPr>
        <w:t xml:space="preserve"> </w:t>
      </w:r>
      <w:r w:rsidR="00964BEA" w:rsidRPr="00964BEA">
        <w:rPr>
          <w:rFonts w:asciiTheme="minorHAnsi" w:hAnsiTheme="minorHAnsi" w:cstheme="minorHAnsi"/>
        </w:rPr>
        <w:t xml:space="preserve">Teams worked over the lunch hour to draft preliminary blueprints for change in their own counties. </w:t>
      </w:r>
      <w:r w:rsidR="00964BEA">
        <w:rPr>
          <w:rFonts w:asciiTheme="minorHAnsi" w:hAnsiTheme="minorHAnsi" w:cstheme="minorHAnsi"/>
        </w:rPr>
        <w:t xml:space="preserve"> </w:t>
      </w:r>
      <w:r w:rsidR="00964BEA" w:rsidRPr="00964BEA">
        <w:rPr>
          <w:rFonts w:asciiTheme="minorHAnsi" w:hAnsiTheme="minorHAnsi" w:cstheme="minorHAnsi"/>
        </w:rPr>
        <w:t xml:space="preserve">Feedback from participants has been overwhelmingly positive and county teams returned home eager to get to work. </w:t>
      </w:r>
      <w:r w:rsidR="00964BEA">
        <w:rPr>
          <w:rFonts w:asciiTheme="minorHAnsi" w:hAnsiTheme="minorHAnsi" w:cstheme="minorHAnsi"/>
        </w:rPr>
        <w:t xml:space="preserve"> </w:t>
      </w:r>
      <w:r w:rsidR="00964BEA" w:rsidRPr="00964BEA">
        <w:rPr>
          <w:rFonts w:asciiTheme="minorHAnsi" w:hAnsiTheme="minorHAnsi" w:cstheme="minorHAnsi"/>
        </w:rPr>
        <w:t>The summit was co-sponsored by the Child Welfare Council, the Blue Ribbon Commission on Children in Foster Care, Attorney General Kamala Harris, Secretary of Health and Human Services Diana Dooley, as well as Chief Justice Cantil-Sakauye and Superintendent Torlakson.</w:t>
      </w:r>
    </w:p>
    <w:p w:rsidR="00964BEA" w:rsidRPr="00964BEA" w:rsidRDefault="00964BEA" w:rsidP="00964BEA">
      <w:pPr>
        <w:spacing w:after="0" w:line="240" w:lineRule="auto"/>
        <w:rPr>
          <w:rFonts w:asciiTheme="minorHAnsi" w:hAnsiTheme="minorHAnsi" w:cstheme="minorHAnsi"/>
        </w:rPr>
      </w:pPr>
    </w:p>
    <w:p w:rsidR="00F23D72" w:rsidRPr="00FF032B" w:rsidRDefault="0076754B" w:rsidP="008A2BEB">
      <w:pPr>
        <w:pStyle w:val="ListParagraph"/>
        <w:numPr>
          <w:ilvl w:val="0"/>
          <w:numId w:val="1"/>
        </w:numPr>
        <w:spacing w:after="0" w:line="240" w:lineRule="auto"/>
        <w:rPr>
          <w:rFonts w:asciiTheme="minorHAnsi" w:hAnsiTheme="minorHAnsi" w:cstheme="minorHAnsi"/>
          <w:b/>
          <w:u w:val="single"/>
        </w:rPr>
      </w:pPr>
      <w:r w:rsidRPr="00FF032B">
        <w:rPr>
          <w:rFonts w:asciiTheme="minorHAnsi" w:hAnsiTheme="minorHAnsi" w:cstheme="minorHAnsi"/>
          <w:b/>
          <w:u w:val="single"/>
        </w:rPr>
        <w:t>California Partners in Permanency Project (CAPP)</w:t>
      </w:r>
      <w:r w:rsidR="00F23D72" w:rsidRPr="00FF032B">
        <w:rPr>
          <w:rFonts w:asciiTheme="minorHAnsi" w:hAnsiTheme="minorHAnsi" w:cstheme="minorHAnsi"/>
          <w:b/>
          <w:u w:val="single"/>
        </w:rPr>
        <w:t xml:space="preserve"> (Informational Presentation</w:t>
      </w:r>
      <w:r w:rsidRPr="00FF032B">
        <w:rPr>
          <w:rFonts w:asciiTheme="minorHAnsi" w:hAnsiTheme="minorHAnsi" w:cstheme="minorHAnsi"/>
          <w:b/>
          <w:u w:val="single"/>
        </w:rPr>
        <w:t xml:space="preserve"> by the Permanency Committee</w:t>
      </w:r>
      <w:r w:rsidR="00F23D72" w:rsidRPr="00FF032B">
        <w:rPr>
          <w:rFonts w:asciiTheme="minorHAnsi" w:hAnsiTheme="minorHAnsi" w:cstheme="minorHAnsi"/>
          <w:b/>
          <w:u w:val="single"/>
        </w:rPr>
        <w:t>)</w:t>
      </w:r>
    </w:p>
    <w:p w:rsidR="005203B7" w:rsidRDefault="00A11EB0" w:rsidP="00276C2A">
      <w:pPr>
        <w:spacing w:after="0" w:line="240" w:lineRule="auto"/>
        <w:rPr>
          <w:rFonts w:asciiTheme="minorHAnsi" w:hAnsiTheme="minorHAnsi" w:cstheme="minorHAnsi"/>
        </w:rPr>
      </w:pPr>
      <w:r>
        <w:rPr>
          <w:rFonts w:asciiTheme="minorHAnsi" w:hAnsiTheme="minorHAnsi" w:cstheme="minorHAnsi"/>
        </w:rPr>
        <w:t>Secretary Dooley called on Permanency Committee Co-Chairs Carroll Schroeder and Bob Friend to introduce the topic.  Carroll and Bob reported that</w:t>
      </w:r>
      <w:r w:rsidR="00181996">
        <w:rPr>
          <w:rFonts w:asciiTheme="minorHAnsi" w:hAnsiTheme="minorHAnsi" w:cstheme="minorHAnsi"/>
        </w:rPr>
        <w:t xml:space="preserve"> members of</w:t>
      </w:r>
      <w:r>
        <w:rPr>
          <w:rFonts w:asciiTheme="minorHAnsi" w:hAnsiTheme="minorHAnsi" w:cstheme="minorHAnsi"/>
        </w:rPr>
        <w:t xml:space="preserve"> their Committee </w:t>
      </w:r>
      <w:r w:rsidR="00181996">
        <w:rPr>
          <w:rFonts w:asciiTheme="minorHAnsi" w:hAnsiTheme="minorHAnsi" w:cstheme="minorHAnsi"/>
        </w:rPr>
        <w:t>have been</w:t>
      </w:r>
      <w:r>
        <w:rPr>
          <w:rFonts w:asciiTheme="minorHAnsi" w:hAnsiTheme="minorHAnsi" w:cstheme="minorHAnsi"/>
        </w:rPr>
        <w:t xml:space="preserve"> </w:t>
      </w:r>
      <w:r w:rsidR="00181996">
        <w:rPr>
          <w:rFonts w:asciiTheme="minorHAnsi" w:hAnsiTheme="minorHAnsi" w:cstheme="minorHAnsi"/>
        </w:rPr>
        <w:t>participating in recent initiatives under the auspices of the California Department of Social Services (CDSS) that show promising strategies for improving permanency for youth placed in group care</w:t>
      </w:r>
      <w:r>
        <w:rPr>
          <w:rFonts w:asciiTheme="minorHAnsi" w:hAnsiTheme="minorHAnsi" w:cstheme="minorHAnsi"/>
        </w:rPr>
        <w:t xml:space="preserve">.  They introduced Karen Gunderson, </w:t>
      </w:r>
      <w:r w:rsidR="00181996">
        <w:rPr>
          <w:rFonts w:asciiTheme="minorHAnsi" w:hAnsiTheme="minorHAnsi" w:cstheme="minorHAnsi"/>
        </w:rPr>
        <w:t>CDS</w:t>
      </w:r>
      <w:r w:rsidR="00276C2A">
        <w:rPr>
          <w:rFonts w:asciiTheme="minorHAnsi" w:hAnsiTheme="minorHAnsi" w:cstheme="minorHAnsi"/>
        </w:rPr>
        <w:t>S</w:t>
      </w:r>
      <w:r w:rsidR="00181996">
        <w:rPr>
          <w:rFonts w:asciiTheme="minorHAnsi" w:hAnsiTheme="minorHAnsi" w:cstheme="minorHAnsi"/>
        </w:rPr>
        <w:t xml:space="preserve"> </w:t>
      </w:r>
      <w:r>
        <w:rPr>
          <w:rFonts w:asciiTheme="minorHAnsi" w:hAnsiTheme="minorHAnsi" w:cstheme="minorHAnsi"/>
        </w:rPr>
        <w:t>Branch Chief</w:t>
      </w:r>
      <w:r w:rsidR="005203B7">
        <w:rPr>
          <w:rFonts w:asciiTheme="minorHAnsi" w:hAnsiTheme="minorHAnsi" w:cstheme="minorHAnsi"/>
        </w:rPr>
        <w:t>, who had been asked to inform Council members about one of these efforts, the California Partners in Permanency Project, known as CAPP,</w:t>
      </w:r>
      <w:r w:rsidR="00276C2A">
        <w:rPr>
          <w:rFonts w:asciiTheme="minorHAnsi" w:hAnsiTheme="minorHAnsi" w:cstheme="minorHAnsi"/>
        </w:rPr>
        <w:t xml:space="preserve"> a five-year federally funded project to reduce long-term foster care.  Karen provided the following overview of the project.</w:t>
      </w:r>
    </w:p>
    <w:p w:rsidR="00276C2A" w:rsidRPr="00276C2A" w:rsidRDefault="00276C2A" w:rsidP="00276C2A">
      <w:pPr>
        <w:spacing w:after="0" w:line="240" w:lineRule="auto"/>
        <w:rPr>
          <w:rFonts w:asciiTheme="minorHAnsi" w:hAnsiTheme="minorHAnsi" w:cstheme="minorHAnsi"/>
        </w:rPr>
      </w:pPr>
    </w:p>
    <w:p w:rsidR="005203B7" w:rsidRPr="005203B7" w:rsidRDefault="00276C2A" w:rsidP="005203B7">
      <w:pPr>
        <w:pStyle w:val="Default"/>
        <w:rPr>
          <w:rFonts w:asciiTheme="minorHAnsi" w:hAnsiTheme="minorHAnsi" w:cstheme="minorHAnsi"/>
          <w:color w:val="auto"/>
          <w:sz w:val="22"/>
          <w:szCs w:val="22"/>
        </w:rPr>
      </w:pPr>
      <w:r>
        <w:rPr>
          <w:rFonts w:asciiTheme="minorHAnsi" w:hAnsiTheme="minorHAnsi" w:cstheme="minorHAnsi"/>
          <w:iCs/>
          <w:color w:val="auto"/>
          <w:sz w:val="22"/>
          <w:szCs w:val="22"/>
        </w:rPr>
        <w:t>Federal Intent for establishing the grant is to b</w:t>
      </w:r>
      <w:r w:rsidR="005203B7" w:rsidRPr="00276C2A">
        <w:rPr>
          <w:rFonts w:asciiTheme="minorHAnsi" w:hAnsiTheme="minorHAnsi" w:cstheme="minorHAnsi"/>
          <w:iCs/>
          <w:color w:val="auto"/>
          <w:sz w:val="22"/>
          <w:szCs w:val="22"/>
        </w:rPr>
        <w:t xml:space="preserve">uild the evidence base </w:t>
      </w:r>
      <w:r w:rsidR="005203B7" w:rsidRPr="00276C2A">
        <w:rPr>
          <w:rFonts w:asciiTheme="minorHAnsi" w:hAnsiTheme="minorHAnsi" w:cstheme="minorHAnsi"/>
          <w:color w:val="auto"/>
          <w:sz w:val="22"/>
          <w:szCs w:val="22"/>
        </w:rPr>
        <w:t xml:space="preserve">for innovative permanency interventions </w:t>
      </w:r>
      <w:r>
        <w:rPr>
          <w:rFonts w:asciiTheme="minorHAnsi" w:hAnsiTheme="minorHAnsi" w:cstheme="minorHAnsi"/>
          <w:color w:val="auto"/>
          <w:sz w:val="22"/>
          <w:szCs w:val="22"/>
        </w:rPr>
        <w:t>and to i</w:t>
      </w:r>
      <w:r w:rsidR="005203B7" w:rsidRPr="00276C2A">
        <w:rPr>
          <w:rFonts w:asciiTheme="minorHAnsi" w:hAnsiTheme="minorHAnsi" w:cstheme="minorHAnsi"/>
          <w:iCs/>
          <w:color w:val="auto"/>
          <w:sz w:val="22"/>
          <w:szCs w:val="22"/>
        </w:rPr>
        <w:t xml:space="preserve">mprove permanency outcomes </w:t>
      </w:r>
      <w:r w:rsidR="005203B7" w:rsidRPr="00276C2A">
        <w:rPr>
          <w:rFonts w:asciiTheme="minorHAnsi" w:hAnsiTheme="minorHAnsi" w:cstheme="minorHAnsi"/>
          <w:color w:val="auto"/>
          <w:sz w:val="22"/>
          <w:szCs w:val="22"/>
        </w:rPr>
        <w:t>and enhance well-being for particular groups of children and youth experiencing the most</w:t>
      </w:r>
      <w:r>
        <w:rPr>
          <w:rFonts w:asciiTheme="minorHAnsi" w:hAnsiTheme="minorHAnsi" w:cstheme="minorHAnsi"/>
          <w:color w:val="auto"/>
          <w:sz w:val="22"/>
          <w:szCs w:val="22"/>
        </w:rPr>
        <w:t xml:space="preserve"> serious barriers to permanency.  The project is part of President Obama’s </w:t>
      </w:r>
      <w:r w:rsidR="005203B7" w:rsidRPr="00276C2A">
        <w:rPr>
          <w:rFonts w:asciiTheme="minorHAnsi" w:hAnsiTheme="minorHAnsi" w:cstheme="minorHAnsi"/>
          <w:bCs/>
          <w:i/>
          <w:color w:val="auto"/>
          <w:sz w:val="22"/>
          <w:szCs w:val="22"/>
        </w:rPr>
        <w:t>Pe</w:t>
      </w:r>
      <w:r w:rsidRPr="00276C2A">
        <w:rPr>
          <w:rFonts w:asciiTheme="minorHAnsi" w:hAnsiTheme="minorHAnsi" w:cstheme="minorHAnsi"/>
          <w:bCs/>
          <w:i/>
          <w:color w:val="auto"/>
          <w:sz w:val="22"/>
          <w:szCs w:val="22"/>
        </w:rPr>
        <w:t>rmanency Innovations Initiative</w:t>
      </w:r>
      <w:r>
        <w:rPr>
          <w:rFonts w:asciiTheme="minorHAnsi" w:hAnsiTheme="minorHAnsi" w:cstheme="minorHAnsi"/>
          <w:bCs/>
          <w:color w:val="auto"/>
          <w:sz w:val="22"/>
          <w:szCs w:val="22"/>
        </w:rPr>
        <w:t>.  T</w:t>
      </w:r>
      <w:r w:rsidRPr="00276C2A">
        <w:rPr>
          <w:rFonts w:asciiTheme="minorHAnsi" w:hAnsiTheme="minorHAnsi" w:cstheme="minorHAnsi"/>
          <w:bCs/>
          <w:color w:val="auto"/>
          <w:sz w:val="22"/>
          <w:szCs w:val="22"/>
        </w:rPr>
        <w:t>here are six</w:t>
      </w:r>
      <w:r>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grantees nationwide, including two in California:</w:t>
      </w:r>
    </w:p>
    <w:p w:rsidR="005203B7" w:rsidRPr="005203B7" w:rsidRDefault="00276C2A" w:rsidP="00947148">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 xml:space="preserve">CAPP – </w:t>
      </w:r>
      <w:r w:rsidR="00526F6C">
        <w:rPr>
          <w:rFonts w:asciiTheme="minorHAnsi" w:hAnsiTheme="minorHAnsi" w:cstheme="minorHAnsi"/>
          <w:color w:val="auto"/>
          <w:sz w:val="22"/>
          <w:szCs w:val="22"/>
        </w:rPr>
        <w:t xml:space="preserve">award made to </w:t>
      </w:r>
      <w:r>
        <w:rPr>
          <w:rFonts w:asciiTheme="minorHAnsi" w:hAnsiTheme="minorHAnsi" w:cstheme="minorHAnsi"/>
          <w:color w:val="auto"/>
          <w:sz w:val="22"/>
          <w:szCs w:val="22"/>
        </w:rPr>
        <w:t xml:space="preserve">CDSS along with Fresno, Humboldt, Los Angeles and Santa Clara </w:t>
      </w:r>
      <w:r w:rsidR="00526F6C">
        <w:rPr>
          <w:rFonts w:asciiTheme="minorHAnsi" w:hAnsiTheme="minorHAnsi" w:cstheme="minorHAnsi"/>
          <w:color w:val="auto"/>
          <w:sz w:val="22"/>
          <w:szCs w:val="22"/>
        </w:rPr>
        <w:t>Counties, with focus</w:t>
      </w:r>
      <w:r>
        <w:rPr>
          <w:rFonts w:asciiTheme="minorHAnsi" w:hAnsiTheme="minorHAnsi" w:cstheme="minorHAnsi"/>
          <w:color w:val="auto"/>
          <w:sz w:val="22"/>
          <w:szCs w:val="22"/>
        </w:rPr>
        <w:t xml:space="preserve"> on </w:t>
      </w:r>
      <w:r w:rsidR="00E175A5">
        <w:rPr>
          <w:rFonts w:asciiTheme="minorHAnsi" w:hAnsiTheme="minorHAnsi" w:cstheme="minorHAnsi"/>
          <w:color w:val="auto"/>
          <w:sz w:val="22"/>
          <w:szCs w:val="22"/>
        </w:rPr>
        <w:t xml:space="preserve">permanency for </w:t>
      </w:r>
      <w:r>
        <w:rPr>
          <w:rFonts w:asciiTheme="minorHAnsi" w:hAnsiTheme="minorHAnsi" w:cstheme="minorHAnsi"/>
          <w:color w:val="auto"/>
          <w:sz w:val="22"/>
          <w:szCs w:val="22"/>
        </w:rPr>
        <w:t>African American and American</w:t>
      </w:r>
      <w:r w:rsidR="00E175A5">
        <w:rPr>
          <w:rFonts w:asciiTheme="minorHAnsi" w:hAnsiTheme="minorHAnsi" w:cstheme="minorHAnsi"/>
          <w:color w:val="auto"/>
          <w:sz w:val="22"/>
          <w:szCs w:val="22"/>
        </w:rPr>
        <w:t xml:space="preserve"> Indian</w:t>
      </w:r>
      <w:r>
        <w:rPr>
          <w:rFonts w:asciiTheme="minorHAnsi" w:hAnsiTheme="minorHAnsi" w:cstheme="minorHAnsi"/>
          <w:color w:val="auto"/>
          <w:sz w:val="22"/>
          <w:szCs w:val="22"/>
        </w:rPr>
        <w:t xml:space="preserve"> youth in foster care; and</w:t>
      </w:r>
    </w:p>
    <w:p w:rsidR="005203B7" w:rsidRPr="005203B7" w:rsidRDefault="00276C2A" w:rsidP="00947148">
      <w:pPr>
        <w:pStyle w:val="Default"/>
        <w:numPr>
          <w:ilvl w:val="0"/>
          <w:numId w:val="9"/>
        </w:numPr>
        <w:rPr>
          <w:rFonts w:asciiTheme="minorHAnsi" w:hAnsiTheme="minorHAnsi" w:cstheme="minorHAnsi"/>
          <w:color w:val="auto"/>
          <w:sz w:val="22"/>
          <w:szCs w:val="22"/>
        </w:rPr>
      </w:pPr>
      <w:r>
        <w:rPr>
          <w:rFonts w:asciiTheme="minorHAnsi" w:hAnsiTheme="minorHAnsi" w:cstheme="minorHAnsi"/>
          <w:color w:val="auto"/>
          <w:sz w:val="22"/>
          <w:szCs w:val="22"/>
        </w:rPr>
        <w:t xml:space="preserve">RISE – </w:t>
      </w:r>
      <w:r w:rsidR="00526F6C">
        <w:rPr>
          <w:rFonts w:asciiTheme="minorHAnsi" w:hAnsiTheme="minorHAnsi" w:cstheme="minorHAnsi"/>
          <w:color w:val="auto"/>
          <w:sz w:val="22"/>
          <w:szCs w:val="22"/>
        </w:rPr>
        <w:t xml:space="preserve">award made to </w:t>
      </w:r>
      <w:r w:rsidR="005203B7" w:rsidRPr="005203B7">
        <w:rPr>
          <w:rFonts w:asciiTheme="minorHAnsi" w:hAnsiTheme="minorHAnsi" w:cstheme="minorHAnsi"/>
          <w:color w:val="auto"/>
          <w:sz w:val="22"/>
          <w:szCs w:val="22"/>
        </w:rPr>
        <w:t>L</w:t>
      </w:r>
      <w:r>
        <w:rPr>
          <w:rFonts w:asciiTheme="minorHAnsi" w:hAnsiTheme="minorHAnsi" w:cstheme="minorHAnsi"/>
          <w:color w:val="auto"/>
          <w:sz w:val="22"/>
          <w:szCs w:val="22"/>
        </w:rPr>
        <w:t xml:space="preserve">os Angeles </w:t>
      </w:r>
      <w:r w:rsidR="00526F6C">
        <w:rPr>
          <w:rFonts w:asciiTheme="minorHAnsi" w:hAnsiTheme="minorHAnsi" w:cstheme="minorHAnsi"/>
          <w:color w:val="auto"/>
          <w:sz w:val="22"/>
          <w:szCs w:val="22"/>
        </w:rPr>
        <w:t xml:space="preserve">Gay and Lesbian Center, with focus </w:t>
      </w:r>
      <w:r w:rsidR="00E175A5">
        <w:rPr>
          <w:rFonts w:asciiTheme="minorHAnsi" w:hAnsiTheme="minorHAnsi" w:cstheme="minorHAnsi"/>
          <w:color w:val="auto"/>
          <w:sz w:val="22"/>
          <w:szCs w:val="22"/>
        </w:rPr>
        <w:t>on permanency for LGBTGQ youth in foster care.</w:t>
      </w:r>
    </w:p>
    <w:p w:rsidR="005203B7" w:rsidRPr="005203B7" w:rsidRDefault="005203B7" w:rsidP="005203B7">
      <w:pPr>
        <w:pStyle w:val="Default"/>
        <w:rPr>
          <w:rFonts w:asciiTheme="minorHAnsi" w:hAnsiTheme="minorHAnsi" w:cstheme="minorHAnsi"/>
          <w:sz w:val="22"/>
          <w:szCs w:val="22"/>
        </w:rPr>
      </w:pPr>
    </w:p>
    <w:p w:rsidR="005203B7" w:rsidRPr="005203B7" w:rsidRDefault="005203B7" w:rsidP="005203B7">
      <w:pPr>
        <w:pStyle w:val="Default"/>
        <w:rPr>
          <w:rFonts w:asciiTheme="minorHAnsi" w:hAnsiTheme="minorHAnsi" w:cstheme="minorHAnsi"/>
          <w:color w:val="auto"/>
          <w:sz w:val="22"/>
          <w:szCs w:val="22"/>
        </w:rPr>
      </w:pPr>
      <w:r w:rsidRPr="005203B7">
        <w:rPr>
          <w:rFonts w:asciiTheme="minorHAnsi" w:hAnsiTheme="minorHAnsi" w:cstheme="minorHAnsi"/>
          <w:b/>
          <w:bCs/>
          <w:color w:val="auto"/>
          <w:sz w:val="22"/>
          <w:szCs w:val="22"/>
        </w:rPr>
        <w:t xml:space="preserve">The Need </w:t>
      </w:r>
      <w:r w:rsidR="00276C2A">
        <w:rPr>
          <w:rFonts w:asciiTheme="minorHAnsi" w:hAnsiTheme="minorHAnsi" w:cstheme="minorHAnsi"/>
          <w:b/>
          <w:bCs/>
          <w:color w:val="auto"/>
          <w:sz w:val="22"/>
          <w:szCs w:val="22"/>
        </w:rPr>
        <w:t>for CAPP</w:t>
      </w:r>
    </w:p>
    <w:p w:rsidR="005203B7" w:rsidRPr="005203B7" w:rsidRDefault="005203B7" w:rsidP="00276C2A">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w:t>
      </w:r>
      <w:r w:rsidR="00526F6C">
        <w:rPr>
          <w:rFonts w:asciiTheme="minorHAnsi" w:hAnsiTheme="minorHAnsi" w:cstheme="minorHAnsi"/>
          <w:color w:val="auto"/>
          <w:sz w:val="22"/>
          <w:szCs w:val="22"/>
        </w:rPr>
        <w:t>California has 55</w:t>
      </w:r>
      <w:r w:rsidRPr="005203B7">
        <w:rPr>
          <w:rFonts w:asciiTheme="minorHAnsi" w:hAnsiTheme="minorHAnsi" w:cstheme="minorHAnsi"/>
          <w:color w:val="auto"/>
          <w:sz w:val="22"/>
          <w:szCs w:val="22"/>
        </w:rPr>
        <w:t xml:space="preserve">,000 children in foster care </w:t>
      </w:r>
    </w:p>
    <w:p w:rsidR="005203B7" w:rsidRPr="005203B7" w:rsidRDefault="005203B7" w:rsidP="00276C2A">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•African American children in foster care at more than 4 times their rate in the child population </w:t>
      </w:r>
    </w:p>
    <w:p w:rsidR="005203B7" w:rsidRPr="005203B7" w:rsidRDefault="005203B7" w:rsidP="00276C2A">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•American Indian children in foster care at nearly 3 times their rate in the child population </w:t>
      </w:r>
    </w:p>
    <w:p w:rsidR="005203B7" w:rsidRPr="005203B7" w:rsidRDefault="005203B7" w:rsidP="00276C2A">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•Foster care outcomes are worse for African American and Americ</w:t>
      </w:r>
      <w:r w:rsidR="00276C2A">
        <w:rPr>
          <w:rFonts w:asciiTheme="minorHAnsi" w:hAnsiTheme="minorHAnsi" w:cstheme="minorHAnsi"/>
          <w:color w:val="auto"/>
          <w:sz w:val="22"/>
          <w:szCs w:val="22"/>
        </w:rPr>
        <w:t>an Indian youth because t</w:t>
      </w:r>
      <w:r w:rsidRPr="005203B7">
        <w:rPr>
          <w:rFonts w:asciiTheme="minorHAnsi" w:hAnsiTheme="minorHAnsi" w:cstheme="minorHAnsi"/>
          <w:color w:val="auto"/>
          <w:sz w:val="22"/>
          <w:szCs w:val="22"/>
        </w:rPr>
        <w:t xml:space="preserve">hey remain in foster care longer </w:t>
      </w:r>
      <w:r w:rsidR="00276C2A">
        <w:rPr>
          <w:rFonts w:asciiTheme="minorHAnsi" w:hAnsiTheme="minorHAnsi" w:cstheme="minorHAnsi"/>
          <w:color w:val="auto"/>
          <w:sz w:val="22"/>
          <w:szCs w:val="22"/>
        </w:rPr>
        <w:t>and t</w:t>
      </w:r>
      <w:r w:rsidRPr="005203B7">
        <w:rPr>
          <w:rFonts w:asciiTheme="minorHAnsi" w:hAnsiTheme="minorHAnsi" w:cstheme="minorHAnsi"/>
          <w:color w:val="auto"/>
          <w:sz w:val="22"/>
          <w:szCs w:val="22"/>
        </w:rPr>
        <w:t xml:space="preserve">hey are less likely to be reunified with their families </w:t>
      </w:r>
    </w:p>
    <w:p w:rsidR="005203B7" w:rsidRPr="005203B7" w:rsidRDefault="005203B7" w:rsidP="005203B7">
      <w:pPr>
        <w:pStyle w:val="Default"/>
        <w:rPr>
          <w:rFonts w:asciiTheme="minorHAnsi" w:hAnsiTheme="minorHAnsi" w:cstheme="minorHAnsi"/>
          <w:color w:val="auto"/>
          <w:sz w:val="22"/>
          <w:szCs w:val="22"/>
        </w:rPr>
      </w:pPr>
    </w:p>
    <w:p w:rsidR="005203B7" w:rsidRPr="005203B7" w:rsidRDefault="005203B7" w:rsidP="005203B7">
      <w:pPr>
        <w:pStyle w:val="Default"/>
        <w:rPr>
          <w:rFonts w:asciiTheme="minorHAnsi" w:hAnsiTheme="minorHAnsi" w:cstheme="minorHAnsi"/>
          <w:color w:val="auto"/>
          <w:sz w:val="22"/>
          <w:szCs w:val="22"/>
        </w:rPr>
      </w:pPr>
      <w:r w:rsidRPr="005203B7">
        <w:rPr>
          <w:rFonts w:asciiTheme="minorHAnsi" w:hAnsiTheme="minorHAnsi" w:cstheme="minorHAnsi"/>
          <w:b/>
          <w:bCs/>
          <w:color w:val="auto"/>
          <w:sz w:val="22"/>
          <w:szCs w:val="22"/>
        </w:rPr>
        <w:t xml:space="preserve">What’s the project doing? </w:t>
      </w:r>
    </w:p>
    <w:p w:rsidR="005203B7" w:rsidRPr="005203B7" w:rsidRDefault="005203B7" w:rsidP="005203B7">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Developing and testing a </w:t>
      </w:r>
      <w:r w:rsidRPr="005203B7">
        <w:rPr>
          <w:rFonts w:asciiTheme="minorHAnsi" w:hAnsiTheme="minorHAnsi" w:cstheme="minorHAnsi"/>
          <w:b/>
          <w:bCs/>
          <w:i/>
          <w:iCs/>
          <w:color w:val="auto"/>
          <w:sz w:val="22"/>
          <w:szCs w:val="22"/>
        </w:rPr>
        <w:t xml:space="preserve">Practice Model </w:t>
      </w:r>
      <w:r w:rsidRPr="005203B7">
        <w:rPr>
          <w:rFonts w:asciiTheme="minorHAnsi" w:hAnsiTheme="minorHAnsi" w:cstheme="minorHAnsi"/>
          <w:color w:val="auto"/>
          <w:sz w:val="22"/>
          <w:szCs w:val="22"/>
        </w:rPr>
        <w:t xml:space="preserve">for child welfare agencies and their partners to use in working with children, youth and families to improve outcomes and address disparities. </w:t>
      </w:r>
      <w:r w:rsidR="00276C2A">
        <w:rPr>
          <w:rFonts w:asciiTheme="minorHAnsi" w:hAnsiTheme="minorHAnsi" w:cstheme="minorHAnsi"/>
          <w:color w:val="auto"/>
          <w:sz w:val="22"/>
          <w:szCs w:val="22"/>
        </w:rPr>
        <w:t xml:space="preserve"> </w:t>
      </w:r>
      <w:r w:rsidRPr="005203B7">
        <w:rPr>
          <w:rFonts w:asciiTheme="minorHAnsi" w:hAnsiTheme="minorHAnsi" w:cstheme="minorHAnsi"/>
          <w:color w:val="auto"/>
          <w:sz w:val="22"/>
          <w:szCs w:val="22"/>
        </w:rPr>
        <w:t xml:space="preserve">The Practice Model includes: </w:t>
      </w:r>
    </w:p>
    <w:p w:rsidR="005203B7" w:rsidRPr="005203B7" w:rsidRDefault="005203B7" w:rsidP="00947148">
      <w:pPr>
        <w:pStyle w:val="Default"/>
        <w:numPr>
          <w:ilvl w:val="0"/>
          <w:numId w:val="10"/>
        </w:numPr>
        <w:rPr>
          <w:rFonts w:asciiTheme="minorHAnsi" w:hAnsiTheme="minorHAnsi" w:cstheme="minorHAnsi"/>
          <w:color w:val="auto"/>
          <w:sz w:val="22"/>
          <w:szCs w:val="22"/>
        </w:rPr>
      </w:pPr>
      <w:r w:rsidRPr="005203B7">
        <w:rPr>
          <w:rFonts w:asciiTheme="minorHAnsi" w:hAnsiTheme="minorHAnsi" w:cstheme="minorHAnsi"/>
          <w:b/>
          <w:bCs/>
          <w:color w:val="auto"/>
          <w:sz w:val="22"/>
          <w:szCs w:val="22"/>
        </w:rPr>
        <w:t xml:space="preserve">Theoretical framework </w:t>
      </w:r>
    </w:p>
    <w:p w:rsidR="005203B7" w:rsidRPr="005203B7" w:rsidRDefault="005203B7" w:rsidP="00947148">
      <w:pPr>
        <w:pStyle w:val="Default"/>
        <w:numPr>
          <w:ilvl w:val="0"/>
          <w:numId w:val="10"/>
        </w:numPr>
        <w:rPr>
          <w:rFonts w:asciiTheme="minorHAnsi" w:hAnsiTheme="minorHAnsi" w:cstheme="minorHAnsi"/>
          <w:color w:val="auto"/>
          <w:sz w:val="22"/>
          <w:szCs w:val="22"/>
        </w:rPr>
      </w:pPr>
      <w:r w:rsidRPr="005203B7">
        <w:rPr>
          <w:rFonts w:asciiTheme="minorHAnsi" w:hAnsiTheme="minorHAnsi" w:cstheme="minorHAnsi"/>
          <w:b/>
          <w:bCs/>
          <w:color w:val="auto"/>
          <w:sz w:val="22"/>
          <w:szCs w:val="22"/>
        </w:rPr>
        <w:t xml:space="preserve">Values and principles </w:t>
      </w:r>
    </w:p>
    <w:p w:rsidR="005203B7" w:rsidRPr="005203B7" w:rsidRDefault="005203B7" w:rsidP="00947148">
      <w:pPr>
        <w:pStyle w:val="Default"/>
        <w:numPr>
          <w:ilvl w:val="0"/>
          <w:numId w:val="10"/>
        </w:numPr>
        <w:rPr>
          <w:rFonts w:asciiTheme="minorHAnsi" w:hAnsiTheme="minorHAnsi" w:cstheme="minorHAnsi"/>
          <w:color w:val="auto"/>
          <w:sz w:val="22"/>
          <w:szCs w:val="22"/>
        </w:rPr>
      </w:pPr>
      <w:r w:rsidRPr="005203B7">
        <w:rPr>
          <w:rFonts w:asciiTheme="minorHAnsi" w:hAnsiTheme="minorHAnsi" w:cstheme="minorHAnsi"/>
          <w:b/>
          <w:bCs/>
          <w:color w:val="auto"/>
          <w:sz w:val="22"/>
          <w:szCs w:val="22"/>
        </w:rPr>
        <w:t xml:space="preserve">Essential front-line practices </w:t>
      </w:r>
    </w:p>
    <w:p w:rsidR="005203B7" w:rsidRPr="00276C2A" w:rsidRDefault="005203B7" w:rsidP="00947148">
      <w:pPr>
        <w:pStyle w:val="Default"/>
        <w:numPr>
          <w:ilvl w:val="0"/>
          <w:numId w:val="10"/>
        </w:numPr>
        <w:rPr>
          <w:rFonts w:asciiTheme="minorHAnsi" w:hAnsiTheme="minorHAnsi" w:cstheme="minorHAnsi"/>
          <w:color w:val="auto"/>
          <w:sz w:val="22"/>
          <w:szCs w:val="22"/>
        </w:rPr>
      </w:pPr>
      <w:r w:rsidRPr="005203B7">
        <w:rPr>
          <w:rFonts w:asciiTheme="minorHAnsi" w:hAnsiTheme="minorHAnsi" w:cstheme="minorHAnsi"/>
          <w:b/>
          <w:bCs/>
          <w:color w:val="auto"/>
          <w:sz w:val="22"/>
          <w:szCs w:val="22"/>
        </w:rPr>
        <w:t xml:space="preserve">Organizational and system capacity </w:t>
      </w:r>
    </w:p>
    <w:p w:rsidR="005203B7" w:rsidRPr="005203B7" w:rsidRDefault="005203B7" w:rsidP="005203B7">
      <w:pPr>
        <w:spacing w:after="0" w:line="240" w:lineRule="auto"/>
        <w:rPr>
          <w:rFonts w:asciiTheme="minorHAnsi" w:hAnsiTheme="minorHAnsi" w:cstheme="minorHAnsi"/>
        </w:rPr>
      </w:pPr>
      <w:r w:rsidRPr="005203B7">
        <w:rPr>
          <w:rFonts w:asciiTheme="minorHAnsi" w:hAnsiTheme="minorHAnsi" w:cstheme="minorHAnsi"/>
        </w:rPr>
        <w:t>The project also includes research based implementation strategies and a rigorous federal evaluation</w:t>
      </w:r>
    </w:p>
    <w:p w:rsidR="005203B7" w:rsidRPr="005203B7" w:rsidRDefault="005203B7" w:rsidP="005203B7">
      <w:pPr>
        <w:spacing w:after="0" w:line="240" w:lineRule="auto"/>
        <w:rPr>
          <w:rFonts w:asciiTheme="minorHAnsi" w:hAnsiTheme="minorHAnsi" w:cstheme="minorHAnsi"/>
        </w:rPr>
      </w:pPr>
    </w:p>
    <w:p w:rsidR="005203B7" w:rsidRPr="005203B7" w:rsidRDefault="005203B7" w:rsidP="005203B7">
      <w:pPr>
        <w:pStyle w:val="Default"/>
        <w:rPr>
          <w:rFonts w:asciiTheme="minorHAnsi" w:hAnsiTheme="minorHAnsi" w:cstheme="minorHAnsi"/>
          <w:color w:val="auto"/>
          <w:sz w:val="22"/>
          <w:szCs w:val="22"/>
        </w:rPr>
      </w:pPr>
      <w:r w:rsidRPr="005203B7">
        <w:rPr>
          <w:rFonts w:asciiTheme="minorHAnsi" w:hAnsiTheme="minorHAnsi" w:cstheme="minorHAnsi"/>
          <w:b/>
          <w:bCs/>
          <w:color w:val="auto"/>
          <w:sz w:val="22"/>
          <w:szCs w:val="22"/>
        </w:rPr>
        <w:t xml:space="preserve">CAPP Theoretical Framework </w:t>
      </w:r>
    </w:p>
    <w:p w:rsidR="005203B7" w:rsidRPr="005203B7" w:rsidRDefault="005203B7" w:rsidP="00276C2A">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•Broad Social, Racial and Historical factors have impacted the lives of African Americ</w:t>
      </w:r>
      <w:r w:rsidR="00276C2A">
        <w:rPr>
          <w:rFonts w:asciiTheme="minorHAnsi" w:hAnsiTheme="minorHAnsi" w:cstheme="minorHAnsi"/>
          <w:color w:val="auto"/>
          <w:sz w:val="22"/>
          <w:szCs w:val="22"/>
        </w:rPr>
        <w:t>an and American Indian families.</w:t>
      </w:r>
    </w:p>
    <w:p w:rsidR="005203B7" w:rsidRPr="005203B7" w:rsidRDefault="005203B7" w:rsidP="00276C2A">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•The history of racism and discrimination in our communities has impacted our institutions and contributed to disparities in outcomes</w:t>
      </w:r>
      <w:r w:rsidR="00276C2A">
        <w:rPr>
          <w:rFonts w:asciiTheme="minorHAnsi" w:hAnsiTheme="minorHAnsi" w:cstheme="minorHAnsi"/>
          <w:color w:val="auto"/>
          <w:sz w:val="22"/>
          <w:szCs w:val="22"/>
        </w:rPr>
        <w:t>.</w:t>
      </w:r>
      <w:r w:rsidRPr="005203B7">
        <w:rPr>
          <w:rFonts w:asciiTheme="minorHAnsi" w:hAnsiTheme="minorHAnsi" w:cstheme="minorHAnsi"/>
          <w:color w:val="auto"/>
          <w:sz w:val="22"/>
          <w:szCs w:val="22"/>
        </w:rPr>
        <w:t xml:space="preserve"> </w:t>
      </w:r>
    </w:p>
    <w:p w:rsidR="005203B7" w:rsidRPr="005203B7" w:rsidRDefault="005203B7" w:rsidP="00276C2A">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•Partnerships with supportive communities and tribes are essential to understand and meet the needs</w:t>
      </w:r>
      <w:r w:rsidR="00276C2A">
        <w:rPr>
          <w:rFonts w:asciiTheme="minorHAnsi" w:hAnsiTheme="minorHAnsi" w:cstheme="minorHAnsi"/>
          <w:color w:val="auto"/>
          <w:sz w:val="22"/>
          <w:szCs w:val="22"/>
        </w:rPr>
        <w:t xml:space="preserve"> of their children and families.</w:t>
      </w:r>
    </w:p>
    <w:p w:rsidR="005203B7" w:rsidRPr="005203B7" w:rsidRDefault="005203B7" w:rsidP="00276C2A">
      <w:pPr>
        <w:pStyle w:val="Default"/>
        <w:rPr>
          <w:rFonts w:asciiTheme="minorHAnsi" w:hAnsiTheme="minorHAnsi" w:cstheme="minorHAnsi"/>
          <w:sz w:val="22"/>
          <w:szCs w:val="22"/>
        </w:rPr>
      </w:pPr>
    </w:p>
    <w:p w:rsidR="005203B7" w:rsidRDefault="005203B7" w:rsidP="005203B7">
      <w:pPr>
        <w:pStyle w:val="Default"/>
        <w:rPr>
          <w:rFonts w:asciiTheme="minorHAnsi" w:hAnsiTheme="minorHAnsi" w:cstheme="minorHAnsi"/>
          <w:b/>
          <w:bCs/>
          <w:color w:val="auto"/>
          <w:sz w:val="22"/>
          <w:szCs w:val="22"/>
        </w:rPr>
      </w:pPr>
      <w:r w:rsidRPr="005203B7">
        <w:rPr>
          <w:rFonts w:asciiTheme="minorHAnsi" w:hAnsiTheme="minorHAnsi" w:cstheme="minorHAnsi"/>
          <w:b/>
          <w:bCs/>
          <w:color w:val="auto"/>
          <w:sz w:val="22"/>
          <w:szCs w:val="22"/>
        </w:rPr>
        <w:t xml:space="preserve">Child and Family Practice Model Values &amp; Principles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570"/>
      </w:tblGrid>
      <w:tr w:rsidR="00526F6C" w:rsidTr="00526F6C">
        <w:tc>
          <w:tcPr>
            <w:tcW w:w="3438" w:type="dxa"/>
          </w:tcPr>
          <w:p w:rsidR="00526F6C" w:rsidRPr="005203B7" w:rsidRDefault="00526F6C" w:rsidP="00526F6C">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•Power of Family </w:t>
            </w:r>
          </w:p>
          <w:p w:rsidR="00526F6C" w:rsidRPr="005203B7" w:rsidRDefault="00526F6C" w:rsidP="00526F6C">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•Healing </w:t>
            </w:r>
          </w:p>
          <w:p w:rsidR="00526F6C" w:rsidRPr="005203B7" w:rsidRDefault="00526F6C" w:rsidP="00526F6C">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•Community &amp; Collaboration </w:t>
            </w:r>
          </w:p>
          <w:p w:rsidR="00526F6C" w:rsidRDefault="00526F6C" w:rsidP="005203B7">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•Honesty, Transparency &amp; Trust </w:t>
            </w:r>
          </w:p>
        </w:tc>
        <w:tc>
          <w:tcPr>
            <w:tcW w:w="6570" w:type="dxa"/>
          </w:tcPr>
          <w:p w:rsidR="00526F6C" w:rsidRPr="005203B7" w:rsidRDefault="00526F6C" w:rsidP="00526F6C">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•Safety </w:t>
            </w:r>
          </w:p>
          <w:p w:rsidR="00526F6C" w:rsidRPr="005203B7" w:rsidRDefault="00526F6C" w:rsidP="00526F6C">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•Fairness &amp; Equity </w:t>
            </w:r>
          </w:p>
          <w:p w:rsidR="00526F6C" w:rsidRPr="005203B7" w:rsidRDefault="00526F6C" w:rsidP="00526F6C">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•Empowerment </w:t>
            </w:r>
          </w:p>
          <w:p w:rsidR="00526F6C" w:rsidRDefault="00526F6C" w:rsidP="005203B7">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•Accountability and Results </w:t>
            </w:r>
          </w:p>
        </w:tc>
      </w:tr>
    </w:tbl>
    <w:p w:rsidR="005203B7" w:rsidRPr="005203B7" w:rsidRDefault="005203B7" w:rsidP="00AD5BB8">
      <w:pPr>
        <w:spacing w:after="0" w:line="240" w:lineRule="auto"/>
        <w:rPr>
          <w:rFonts w:asciiTheme="minorHAnsi" w:hAnsiTheme="minorHAnsi" w:cstheme="minorHAnsi"/>
        </w:rPr>
      </w:pPr>
    </w:p>
    <w:p w:rsidR="00AD5BB8" w:rsidRDefault="005203B7" w:rsidP="005203B7">
      <w:pPr>
        <w:pStyle w:val="Default"/>
        <w:rPr>
          <w:rFonts w:asciiTheme="minorHAnsi" w:hAnsiTheme="minorHAnsi" w:cstheme="minorHAnsi"/>
          <w:b/>
          <w:bCs/>
          <w:color w:val="auto"/>
          <w:sz w:val="22"/>
          <w:szCs w:val="22"/>
        </w:rPr>
      </w:pPr>
      <w:r w:rsidRPr="005203B7">
        <w:rPr>
          <w:rFonts w:asciiTheme="minorHAnsi" w:hAnsiTheme="minorHAnsi" w:cstheme="minorHAnsi"/>
          <w:b/>
          <w:bCs/>
          <w:color w:val="auto"/>
          <w:sz w:val="22"/>
          <w:szCs w:val="22"/>
        </w:rPr>
        <w:t>Child and Family Practice Model Front Line Practice Approach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070"/>
        <w:gridCol w:w="2790"/>
        <w:gridCol w:w="2610"/>
      </w:tblGrid>
      <w:tr w:rsidR="00AD5BB8" w:rsidTr="00F11A1B">
        <w:tc>
          <w:tcPr>
            <w:tcW w:w="2538" w:type="dxa"/>
          </w:tcPr>
          <w:p w:rsidR="00AD5BB8" w:rsidRPr="00AD5BB8" w:rsidRDefault="00AD5BB8" w:rsidP="00AD5BB8">
            <w:pPr>
              <w:pStyle w:val="Default"/>
              <w:rPr>
                <w:rFonts w:asciiTheme="minorHAnsi" w:hAnsiTheme="minorHAnsi" w:cstheme="minorHAnsi"/>
                <w:i/>
                <w:color w:val="auto"/>
                <w:sz w:val="22"/>
                <w:szCs w:val="22"/>
                <w:u w:val="single"/>
              </w:rPr>
            </w:pPr>
            <w:r w:rsidRPr="00AD5BB8">
              <w:rPr>
                <w:rFonts w:asciiTheme="minorHAnsi" w:hAnsiTheme="minorHAnsi" w:cstheme="minorHAnsi"/>
                <w:b/>
                <w:bCs/>
                <w:i/>
                <w:color w:val="auto"/>
                <w:sz w:val="22"/>
                <w:szCs w:val="22"/>
                <w:u w:val="single"/>
              </w:rPr>
              <w:t>Four</w:t>
            </w:r>
            <w:r w:rsidRPr="00AD5BB8">
              <w:rPr>
                <w:rFonts w:asciiTheme="minorHAnsi" w:hAnsiTheme="minorHAnsi" w:cstheme="minorHAnsi"/>
                <w:b/>
                <w:bCs/>
                <w:i/>
                <w:iCs/>
                <w:color w:val="auto"/>
                <w:sz w:val="22"/>
                <w:szCs w:val="22"/>
                <w:u w:val="single"/>
              </w:rPr>
              <w:t xml:space="preserve"> Front Line Practices </w:t>
            </w:r>
          </w:p>
          <w:p w:rsidR="001857EC" w:rsidRDefault="00AD5BB8" w:rsidP="00AD5BB8">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•Exploration &amp; </w:t>
            </w:r>
          </w:p>
          <w:p w:rsidR="00AD5BB8" w:rsidRPr="005203B7" w:rsidRDefault="001857EC" w:rsidP="00AD5BB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AD5BB8" w:rsidRPr="005203B7">
              <w:rPr>
                <w:rFonts w:asciiTheme="minorHAnsi" w:hAnsiTheme="minorHAnsi" w:cstheme="minorHAnsi"/>
                <w:color w:val="auto"/>
                <w:sz w:val="22"/>
                <w:szCs w:val="22"/>
              </w:rPr>
              <w:t xml:space="preserve">Engagement </w:t>
            </w:r>
          </w:p>
          <w:p w:rsidR="00AD5BB8" w:rsidRPr="005203B7" w:rsidRDefault="00AD5BB8" w:rsidP="00AD5BB8">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•Power of Family </w:t>
            </w:r>
          </w:p>
          <w:p w:rsidR="00AD5BB8" w:rsidRPr="005203B7" w:rsidRDefault="00AD5BB8" w:rsidP="00AD5BB8">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•Circle of Support </w:t>
            </w:r>
          </w:p>
          <w:p w:rsidR="00AD5BB8" w:rsidRPr="005203B7" w:rsidRDefault="00AD5BB8" w:rsidP="00AD5BB8">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•Healing Trauma </w:t>
            </w:r>
          </w:p>
          <w:p w:rsidR="00AD5BB8" w:rsidRDefault="00AD5BB8" w:rsidP="005203B7">
            <w:pPr>
              <w:pStyle w:val="Default"/>
              <w:rPr>
                <w:rFonts w:asciiTheme="minorHAnsi" w:hAnsiTheme="minorHAnsi" w:cstheme="minorHAnsi"/>
                <w:b/>
                <w:bCs/>
                <w:color w:val="auto"/>
                <w:sz w:val="22"/>
                <w:szCs w:val="22"/>
              </w:rPr>
            </w:pPr>
          </w:p>
        </w:tc>
        <w:tc>
          <w:tcPr>
            <w:tcW w:w="2070" w:type="dxa"/>
          </w:tcPr>
          <w:p w:rsidR="00AD5BB8" w:rsidRPr="00AD5BB8" w:rsidRDefault="00AD5BB8" w:rsidP="00AD5BB8">
            <w:pPr>
              <w:pStyle w:val="Default"/>
              <w:rPr>
                <w:rFonts w:asciiTheme="minorHAnsi" w:hAnsiTheme="minorHAnsi" w:cstheme="minorHAnsi"/>
                <w:b/>
                <w:i/>
                <w:color w:val="auto"/>
                <w:sz w:val="22"/>
                <w:szCs w:val="22"/>
                <w:u w:val="single"/>
              </w:rPr>
            </w:pPr>
            <w:r w:rsidRPr="00AD5BB8">
              <w:rPr>
                <w:rFonts w:asciiTheme="minorHAnsi" w:hAnsiTheme="minorHAnsi" w:cstheme="minorHAnsi"/>
                <w:b/>
                <w:i/>
                <w:color w:val="auto"/>
                <w:sz w:val="22"/>
                <w:szCs w:val="22"/>
                <w:u w:val="single"/>
              </w:rPr>
              <w:t xml:space="preserve">Eight </w:t>
            </w:r>
            <w:r w:rsidRPr="00AD5BB8">
              <w:rPr>
                <w:rFonts w:asciiTheme="minorHAnsi" w:hAnsiTheme="minorHAnsi" w:cstheme="minorHAnsi"/>
                <w:b/>
                <w:bCs/>
                <w:i/>
                <w:iCs/>
                <w:color w:val="auto"/>
                <w:sz w:val="22"/>
                <w:szCs w:val="22"/>
                <w:u w:val="single"/>
              </w:rPr>
              <w:t xml:space="preserve">Core Elements </w:t>
            </w:r>
          </w:p>
          <w:p w:rsidR="00AD5BB8" w:rsidRPr="005203B7" w:rsidRDefault="00AD5BB8" w:rsidP="00AD5BB8">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•Inquiry </w:t>
            </w:r>
          </w:p>
          <w:p w:rsidR="00AD5BB8" w:rsidRPr="005203B7" w:rsidRDefault="00AD5BB8" w:rsidP="00AD5BB8">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•Engagement </w:t>
            </w:r>
          </w:p>
          <w:p w:rsidR="00AD5BB8" w:rsidRPr="005203B7" w:rsidRDefault="00AD5BB8" w:rsidP="00AD5BB8">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•Self-advocacy </w:t>
            </w:r>
          </w:p>
          <w:p w:rsidR="00AD5BB8" w:rsidRDefault="00AD5BB8" w:rsidP="00AD5BB8">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•Advocacy </w:t>
            </w:r>
          </w:p>
          <w:p w:rsidR="00AD5BB8" w:rsidRPr="005203B7" w:rsidRDefault="00AD5BB8" w:rsidP="00AD5BB8">
            <w:pPr>
              <w:pStyle w:val="Default"/>
              <w:rPr>
                <w:rFonts w:asciiTheme="minorHAnsi" w:hAnsiTheme="minorHAnsi" w:cstheme="minorHAnsi"/>
                <w:color w:val="auto"/>
                <w:sz w:val="22"/>
                <w:szCs w:val="22"/>
              </w:rPr>
            </w:pPr>
          </w:p>
        </w:tc>
        <w:tc>
          <w:tcPr>
            <w:tcW w:w="2790" w:type="dxa"/>
          </w:tcPr>
          <w:p w:rsidR="00AD5BB8" w:rsidRDefault="00AD5BB8" w:rsidP="00AD5BB8">
            <w:pPr>
              <w:pStyle w:val="Default"/>
              <w:rPr>
                <w:rFonts w:asciiTheme="minorHAnsi" w:hAnsiTheme="minorHAnsi" w:cstheme="minorHAnsi"/>
                <w:color w:val="auto"/>
                <w:sz w:val="22"/>
                <w:szCs w:val="22"/>
              </w:rPr>
            </w:pPr>
          </w:p>
          <w:p w:rsidR="00AD5BB8" w:rsidRPr="005203B7" w:rsidRDefault="00AD5BB8" w:rsidP="00AD5BB8">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w:t>
            </w:r>
            <w:r>
              <w:rPr>
                <w:rFonts w:asciiTheme="minorHAnsi" w:hAnsiTheme="minorHAnsi" w:cstheme="minorHAnsi"/>
                <w:color w:val="auto"/>
                <w:sz w:val="22"/>
                <w:szCs w:val="22"/>
              </w:rPr>
              <w:t>Well-Being Partnerships</w:t>
            </w:r>
            <w:r w:rsidRPr="005203B7">
              <w:rPr>
                <w:rFonts w:asciiTheme="minorHAnsi" w:hAnsiTheme="minorHAnsi" w:cstheme="minorHAnsi"/>
                <w:color w:val="auto"/>
                <w:sz w:val="22"/>
                <w:szCs w:val="22"/>
              </w:rPr>
              <w:t xml:space="preserve"> </w:t>
            </w:r>
          </w:p>
          <w:p w:rsidR="001857EC" w:rsidRDefault="00AD5BB8" w:rsidP="00AD5BB8">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•Recovery, Safety &amp; Well</w:t>
            </w:r>
            <w:r>
              <w:rPr>
                <w:rFonts w:asciiTheme="minorHAnsi" w:hAnsiTheme="minorHAnsi" w:cstheme="minorHAnsi"/>
                <w:color w:val="auto"/>
                <w:sz w:val="22"/>
                <w:szCs w:val="22"/>
              </w:rPr>
              <w:t xml:space="preserve"> </w:t>
            </w:r>
            <w:r w:rsidR="001857EC">
              <w:rPr>
                <w:rFonts w:asciiTheme="minorHAnsi" w:hAnsiTheme="minorHAnsi" w:cstheme="minorHAnsi"/>
                <w:color w:val="auto"/>
                <w:sz w:val="22"/>
                <w:szCs w:val="22"/>
              </w:rPr>
              <w:t>–</w:t>
            </w:r>
          </w:p>
          <w:p w:rsidR="00AD5BB8" w:rsidRPr="005203B7" w:rsidRDefault="001857EC" w:rsidP="00AD5BB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AD5BB8">
              <w:rPr>
                <w:rFonts w:asciiTheme="minorHAnsi" w:hAnsiTheme="minorHAnsi" w:cstheme="minorHAnsi"/>
                <w:color w:val="auto"/>
                <w:sz w:val="22"/>
                <w:szCs w:val="22"/>
              </w:rPr>
              <w:t>B</w:t>
            </w:r>
            <w:r w:rsidR="00AD5BB8" w:rsidRPr="005203B7">
              <w:rPr>
                <w:rFonts w:asciiTheme="minorHAnsi" w:hAnsiTheme="minorHAnsi" w:cstheme="minorHAnsi"/>
                <w:color w:val="auto"/>
                <w:sz w:val="22"/>
                <w:szCs w:val="22"/>
              </w:rPr>
              <w:t xml:space="preserve">eing </w:t>
            </w:r>
          </w:p>
          <w:p w:rsidR="00AD5BB8" w:rsidRPr="005203B7" w:rsidRDefault="00AD5BB8" w:rsidP="00AD5BB8">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•Teaming </w:t>
            </w:r>
          </w:p>
          <w:p w:rsidR="00526F6C" w:rsidRDefault="00AD5BB8" w:rsidP="00AD5BB8">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•Shared Commitment &amp; </w:t>
            </w:r>
          </w:p>
          <w:p w:rsidR="00AD5BB8" w:rsidRPr="005203B7" w:rsidRDefault="00526F6C" w:rsidP="00AD5BB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AD5BB8" w:rsidRPr="005203B7">
              <w:rPr>
                <w:rFonts w:asciiTheme="minorHAnsi" w:hAnsiTheme="minorHAnsi" w:cstheme="minorHAnsi"/>
                <w:color w:val="auto"/>
                <w:sz w:val="22"/>
                <w:szCs w:val="22"/>
              </w:rPr>
              <w:t xml:space="preserve">Accountability </w:t>
            </w:r>
          </w:p>
          <w:p w:rsidR="00AD5BB8" w:rsidRDefault="00AD5BB8" w:rsidP="005203B7">
            <w:pPr>
              <w:pStyle w:val="Default"/>
              <w:rPr>
                <w:rFonts w:asciiTheme="minorHAnsi" w:hAnsiTheme="minorHAnsi" w:cstheme="minorHAnsi"/>
                <w:b/>
                <w:bCs/>
                <w:color w:val="auto"/>
                <w:sz w:val="22"/>
                <w:szCs w:val="22"/>
              </w:rPr>
            </w:pPr>
          </w:p>
        </w:tc>
        <w:tc>
          <w:tcPr>
            <w:tcW w:w="2610" w:type="dxa"/>
          </w:tcPr>
          <w:p w:rsidR="00AD5BB8" w:rsidRPr="00AD5BB8" w:rsidRDefault="00AD5BB8" w:rsidP="00AD5BB8">
            <w:pPr>
              <w:pStyle w:val="Default"/>
              <w:rPr>
                <w:rFonts w:asciiTheme="minorHAnsi" w:hAnsiTheme="minorHAnsi" w:cstheme="minorHAnsi"/>
                <w:sz w:val="22"/>
                <w:szCs w:val="22"/>
                <w:u w:val="single"/>
              </w:rPr>
            </w:pPr>
            <w:r w:rsidRPr="00AD5BB8">
              <w:rPr>
                <w:rFonts w:asciiTheme="minorHAnsi" w:hAnsiTheme="minorHAnsi" w:cstheme="minorHAnsi"/>
                <w:b/>
                <w:bCs/>
                <w:i/>
                <w:iCs/>
                <w:color w:val="auto"/>
                <w:sz w:val="22"/>
                <w:szCs w:val="22"/>
                <w:u w:val="single"/>
              </w:rPr>
              <w:t>23 Practice Behaviors</w:t>
            </w:r>
          </w:p>
          <w:p w:rsidR="00AD5BB8" w:rsidRPr="00F11A1B" w:rsidRDefault="00F11A1B" w:rsidP="005203B7">
            <w:pPr>
              <w:pStyle w:val="Default"/>
              <w:rPr>
                <w:rFonts w:asciiTheme="minorHAnsi" w:hAnsiTheme="minorHAnsi" w:cstheme="minorHAnsi"/>
                <w:bCs/>
                <w:i/>
                <w:color w:val="auto"/>
                <w:sz w:val="22"/>
                <w:szCs w:val="22"/>
              </w:rPr>
            </w:pPr>
            <w:r w:rsidRPr="00F11A1B">
              <w:rPr>
                <w:rFonts w:asciiTheme="minorHAnsi" w:hAnsiTheme="minorHAnsi" w:cstheme="minorHAnsi"/>
                <w:bCs/>
                <w:i/>
                <w:color w:val="auto"/>
                <w:sz w:val="22"/>
                <w:szCs w:val="22"/>
              </w:rPr>
              <w:t>(not detailed for this presentation)</w:t>
            </w:r>
          </w:p>
        </w:tc>
      </w:tr>
    </w:tbl>
    <w:p w:rsidR="005203B7" w:rsidRPr="005203B7" w:rsidRDefault="005203B7" w:rsidP="005203B7">
      <w:pPr>
        <w:pStyle w:val="Default"/>
        <w:rPr>
          <w:rFonts w:asciiTheme="minorHAnsi" w:hAnsiTheme="minorHAnsi" w:cstheme="minorHAnsi"/>
          <w:color w:val="auto"/>
          <w:sz w:val="22"/>
          <w:szCs w:val="22"/>
        </w:rPr>
      </w:pPr>
      <w:r w:rsidRPr="005203B7">
        <w:rPr>
          <w:rFonts w:asciiTheme="minorHAnsi" w:hAnsiTheme="minorHAnsi" w:cstheme="minorHAnsi"/>
          <w:b/>
          <w:bCs/>
          <w:color w:val="auto"/>
          <w:sz w:val="22"/>
          <w:szCs w:val="22"/>
        </w:rPr>
        <w:t xml:space="preserve">System Review and Analysis Commitment to Local Improvement </w:t>
      </w:r>
      <w:r w:rsidRPr="005203B7">
        <w:rPr>
          <w:rFonts w:asciiTheme="minorHAnsi" w:hAnsiTheme="minorHAnsi" w:cstheme="minorHAnsi"/>
          <w:color w:val="auto"/>
          <w:sz w:val="22"/>
          <w:szCs w:val="22"/>
        </w:rPr>
        <w:t xml:space="preserve">System Reviews (Institutional Analyses): </w:t>
      </w:r>
    </w:p>
    <w:p w:rsidR="005203B7" w:rsidRPr="005203B7" w:rsidRDefault="005203B7" w:rsidP="005203B7">
      <w:pPr>
        <w:pStyle w:val="Default"/>
        <w:spacing w:after="56"/>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 Conducted in </w:t>
      </w:r>
      <w:r w:rsidRPr="005203B7">
        <w:rPr>
          <w:rFonts w:asciiTheme="minorHAnsi" w:hAnsiTheme="minorHAnsi" w:cstheme="minorHAnsi"/>
          <w:b/>
          <w:bCs/>
          <w:color w:val="auto"/>
          <w:sz w:val="22"/>
          <w:szCs w:val="22"/>
        </w:rPr>
        <w:t xml:space="preserve">partnership </w:t>
      </w:r>
      <w:r w:rsidRPr="005203B7">
        <w:rPr>
          <w:rFonts w:asciiTheme="minorHAnsi" w:hAnsiTheme="minorHAnsi" w:cstheme="minorHAnsi"/>
          <w:color w:val="auto"/>
          <w:sz w:val="22"/>
          <w:szCs w:val="22"/>
        </w:rPr>
        <w:t xml:space="preserve">with local communities and Tribes </w:t>
      </w:r>
    </w:p>
    <w:p w:rsidR="005203B7" w:rsidRPr="005203B7" w:rsidRDefault="005203B7" w:rsidP="005203B7">
      <w:pPr>
        <w:pStyle w:val="Default"/>
        <w:spacing w:after="56"/>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•Develop </w:t>
      </w:r>
      <w:r w:rsidRPr="005203B7">
        <w:rPr>
          <w:rFonts w:asciiTheme="minorHAnsi" w:hAnsiTheme="minorHAnsi" w:cstheme="minorHAnsi"/>
          <w:b/>
          <w:bCs/>
          <w:color w:val="auto"/>
          <w:sz w:val="22"/>
          <w:szCs w:val="22"/>
        </w:rPr>
        <w:t xml:space="preserve">relationships first </w:t>
      </w:r>
      <w:r w:rsidRPr="005203B7">
        <w:rPr>
          <w:rFonts w:asciiTheme="minorHAnsi" w:hAnsiTheme="minorHAnsi" w:cstheme="minorHAnsi"/>
          <w:color w:val="auto"/>
          <w:sz w:val="22"/>
          <w:szCs w:val="22"/>
        </w:rPr>
        <w:t xml:space="preserve">and forge </w:t>
      </w:r>
      <w:r w:rsidRPr="005203B7">
        <w:rPr>
          <w:rFonts w:asciiTheme="minorHAnsi" w:hAnsiTheme="minorHAnsi" w:cstheme="minorHAnsi"/>
          <w:b/>
          <w:bCs/>
          <w:color w:val="auto"/>
          <w:sz w:val="22"/>
          <w:szCs w:val="22"/>
        </w:rPr>
        <w:t xml:space="preserve">common agreements </w:t>
      </w:r>
      <w:r w:rsidRPr="005203B7">
        <w:rPr>
          <w:rFonts w:asciiTheme="minorHAnsi" w:hAnsiTheme="minorHAnsi" w:cstheme="minorHAnsi"/>
          <w:color w:val="auto"/>
          <w:sz w:val="22"/>
          <w:szCs w:val="22"/>
        </w:rPr>
        <w:t xml:space="preserve">about how to be together </w:t>
      </w:r>
    </w:p>
    <w:p w:rsidR="005203B7" w:rsidRPr="005203B7" w:rsidRDefault="005203B7" w:rsidP="005203B7">
      <w:pPr>
        <w:pStyle w:val="Default"/>
        <w:spacing w:after="56"/>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 </w:t>
      </w:r>
      <w:r w:rsidRPr="005203B7">
        <w:rPr>
          <w:rFonts w:asciiTheme="minorHAnsi" w:hAnsiTheme="minorHAnsi" w:cstheme="minorHAnsi"/>
          <w:b/>
          <w:bCs/>
          <w:color w:val="auto"/>
          <w:sz w:val="22"/>
          <w:szCs w:val="22"/>
        </w:rPr>
        <w:t xml:space="preserve">Identify system barriers </w:t>
      </w:r>
      <w:r w:rsidRPr="005203B7">
        <w:rPr>
          <w:rFonts w:asciiTheme="minorHAnsi" w:hAnsiTheme="minorHAnsi" w:cstheme="minorHAnsi"/>
          <w:color w:val="auto"/>
          <w:sz w:val="22"/>
          <w:szCs w:val="22"/>
        </w:rPr>
        <w:t xml:space="preserve">to improved outcomes for children and families </w:t>
      </w:r>
    </w:p>
    <w:p w:rsidR="005203B7" w:rsidRDefault="005203B7" w:rsidP="005203B7">
      <w:pPr>
        <w:pStyle w:val="Default"/>
        <w:rPr>
          <w:rFonts w:asciiTheme="minorHAnsi" w:hAnsiTheme="minorHAnsi" w:cstheme="minorHAnsi"/>
          <w:color w:val="auto"/>
          <w:sz w:val="22"/>
          <w:szCs w:val="22"/>
        </w:rPr>
      </w:pPr>
      <w:r w:rsidRPr="005203B7">
        <w:rPr>
          <w:rFonts w:asciiTheme="minorHAnsi" w:hAnsiTheme="minorHAnsi" w:cstheme="minorHAnsi"/>
          <w:color w:val="auto"/>
          <w:sz w:val="22"/>
          <w:szCs w:val="22"/>
        </w:rPr>
        <w:t xml:space="preserve">• Result in </w:t>
      </w:r>
      <w:r w:rsidRPr="005203B7">
        <w:rPr>
          <w:rFonts w:asciiTheme="minorHAnsi" w:hAnsiTheme="minorHAnsi" w:cstheme="minorHAnsi"/>
          <w:b/>
          <w:bCs/>
          <w:color w:val="auto"/>
          <w:sz w:val="22"/>
          <w:szCs w:val="22"/>
        </w:rPr>
        <w:t xml:space="preserve">local action plans </w:t>
      </w:r>
      <w:r w:rsidRPr="005203B7">
        <w:rPr>
          <w:rFonts w:asciiTheme="minorHAnsi" w:hAnsiTheme="minorHAnsi" w:cstheme="minorHAnsi"/>
          <w:color w:val="auto"/>
          <w:sz w:val="22"/>
          <w:szCs w:val="22"/>
        </w:rPr>
        <w:t xml:space="preserve">to address the system barriers identified </w:t>
      </w:r>
    </w:p>
    <w:p w:rsidR="00AD5BB8" w:rsidRPr="005203B7" w:rsidRDefault="00AD5BB8" w:rsidP="005203B7">
      <w:pPr>
        <w:pStyle w:val="Default"/>
        <w:rPr>
          <w:rFonts w:asciiTheme="minorHAnsi" w:hAnsiTheme="minorHAnsi" w:cstheme="minorHAnsi"/>
          <w:color w:val="auto"/>
          <w:sz w:val="22"/>
          <w:szCs w:val="22"/>
        </w:rPr>
      </w:pPr>
    </w:p>
    <w:p w:rsidR="005203B7" w:rsidRPr="00AD5BB8" w:rsidRDefault="005203B7" w:rsidP="00AD5BB8">
      <w:pPr>
        <w:spacing w:after="0" w:line="240" w:lineRule="auto"/>
        <w:rPr>
          <w:rFonts w:asciiTheme="minorHAnsi" w:hAnsiTheme="minorHAnsi" w:cstheme="minorHAnsi"/>
        </w:rPr>
      </w:pPr>
      <w:r w:rsidRPr="00AD5BB8">
        <w:rPr>
          <w:rFonts w:asciiTheme="minorHAnsi" w:hAnsiTheme="minorHAnsi" w:cstheme="minorHAnsi"/>
          <w:iCs/>
        </w:rPr>
        <w:t>Key findings have informed the development of the CAPP Child and Family Practice Model.</w:t>
      </w:r>
      <w:r w:rsidR="00AD5BB8" w:rsidRPr="00AD5BB8">
        <w:rPr>
          <w:rFonts w:asciiTheme="minorHAnsi" w:hAnsiTheme="minorHAnsi" w:cstheme="minorHAnsi"/>
          <w:iCs/>
        </w:rPr>
        <w:t xml:space="preserve"> </w:t>
      </w:r>
      <w:r w:rsidRPr="00AD5BB8">
        <w:rPr>
          <w:rFonts w:asciiTheme="minorHAnsi" w:hAnsiTheme="minorHAnsi" w:cstheme="minorHAnsi"/>
          <w:iCs/>
        </w:rPr>
        <w:t xml:space="preserve">To learn more, visit </w:t>
      </w:r>
      <w:hyperlink r:id="rId8" w:history="1">
        <w:r w:rsidR="00AD5BB8" w:rsidRPr="00AD5BB8">
          <w:rPr>
            <w:rStyle w:val="Hyperlink"/>
            <w:rFonts w:asciiTheme="minorHAnsi" w:hAnsiTheme="minorHAnsi" w:cstheme="minorHAnsi"/>
            <w:iCs/>
          </w:rPr>
          <w:t>www.reducefostercarenow.org</w:t>
        </w:r>
      </w:hyperlink>
      <w:r w:rsidR="00AD5BB8" w:rsidRPr="00AD5BB8">
        <w:rPr>
          <w:rFonts w:asciiTheme="minorHAnsi" w:hAnsiTheme="minorHAnsi" w:cstheme="minorHAnsi"/>
          <w:iCs/>
          <w:u w:val="single"/>
        </w:rPr>
        <w:t xml:space="preserve"> </w:t>
      </w:r>
      <w:r w:rsidRPr="00AD5BB8">
        <w:rPr>
          <w:rFonts w:asciiTheme="minorHAnsi" w:hAnsiTheme="minorHAnsi" w:cstheme="minorHAnsi"/>
          <w:iCs/>
          <w:u w:val="single"/>
        </w:rPr>
        <w:t xml:space="preserve"> </w:t>
      </w:r>
      <w:r w:rsidRPr="00AD5BB8">
        <w:rPr>
          <w:rFonts w:asciiTheme="minorHAnsi" w:hAnsiTheme="minorHAnsi" w:cstheme="minorHAnsi"/>
          <w:iCs/>
        </w:rPr>
        <w:t xml:space="preserve">or contact Karen Gunderson, CAPP Project Director, at the California Department of Social Services, (916) 651.7395 or </w:t>
      </w:r>
      <w:hyperlink r:id="rId9" w:history="1">
        <w:r w:rsidR="001857EC" w:rsidRPr="00E01280">
          <w:rPr>
            <w:rStyle w:val="Hyperlink"/>
            <w:rFonts w:asciiTheme="minorHAnsi" w:hAnsiTheme="minorHAnsi" w:cstheme="minorHAnsi"/>
            <w:iCs/>
          </w:rPr>
          <w:t>karen.gunderson@dss.ca.gov</w:t>
        </w:r>
      </w:hyperlink>
      <w:r w:rsidRPr="00AD5BB8">
        <w:rPr>
          <w:rFonts w:asciiTheme="minorHAnsi" w:hAnsiTheme="minorHAnsi" w:cstheme="minorHAnsi"/>
          <w:iCs/>
        </w:rPr>
        <w:t>.</w:t>
      </w:r>
    </w:p>
    <w:p w:rsidR="00EB56A5" w:rsidRDefault="00EB56A5" w:rsidP="000224ED">
      <w:pPr>
        <w:spacing w:after="0" w:line="240" w:lineRule="auto"/>
        <w:rPr>
          <w:rFonts w:asciiTheme="minorHAnsi" w:hAnsiTheme="minorHAnsi" w:cstheme="minorHAnsi"/>
        </w:rPr>
      </w:pPr>
    </w:p>
    <w:p w:rsidR="00E175A5" w:rsidRDefault="00E175A5" w:rsidP="000224ED">
      <w:pPr>
        <w:spacing w:after="0" w:line="240" w:lineRule="auto"/>
        <w:rPr>
          <w:rFonts w:asciiTheme="minorHAnsi" w:hAnsiTheme="minorHAnsi" w:cstheme="minorHAnsi"/>
        </w:rPr>
      </w:pPr>
      <w:r>
        <w:rPr>
          <w:rFonts w:asciiTheme="minorHAnsi" w:hAnsiTheme="minorHAnsi" w:cstheme="minorHAnsi"/>
        </w:rPr>
        <w:t xml:space="preserve">Following Karen’s presentation, Secretary Dooley led a discussion on the project to better understand why African American and American Indian children are overrepresented in the foster care system and the proposed strategies to improve our ability to secure permanent families and well-being for them.  Strategies </w:t>
      </w:r>
      <w:r>
        <w:rPr>
          <w:rFonts w:asciiTheme="minorHAnsi" w:hAnsiTheme="minorHAnsi" w:cstheme="minorHAnsi"/>
        </w:rPr>
        <w:lastRenderedPageBreak/>
        <w:t xml:space="preserve">to deal with both institutional and personal racism must be </w:t>
      </w:r>
      <w:r w:rsidR="001857EC">
        <w:rPr>
          <w:rFonts w:asciiTheme="minorHAnsi" w:hAnsiTheme="minorHAnsi" w:cstheme="minorHAnsi"/>
        </w:rPr>
        <w:t>included as part of the plan to increase permanency, including asking the families what they think would be effective rather than telling them.  Fidelity to the front line practice model, as measured by the African American and tribal communities is essential.  It was noted that a plan to expand from four to 58 counties needs to be developed to ensure improved permanency outcomes statewide.  It was also requested that a presentation on the other California Permanency Innovations Initiative – RISE – be provided to the Council at a subsequent meeting.</w:t>
      </w:r>
    </w:p>
    <w:p w:rsidR="0076754B" w:rsidRPr="00FF032B" w:rsidRDefault="0076754B" w:rsidP="000224ED">
      <w:pPr>
        <w:spacing w:after="0" w:line="240" w:lineRule="auto"/>
        <w:rPr>
          <w:rFonts w:asciiTheme="minorHAnsi" w:hAnsiTheme="minorHAnsi" w:cstheme="minorHAnsi"/>
        </w:rPr>
      </w:pPr>
    </w:p>
    <w:p w:rsidR="00100632" w:rsidRPr="00FF032B" w:rsidRDefault="0076754B" w:rsidP="008A2BEB">
      <w:pPr>
        <w:pStyle w:val="ListParagraph"/>
        <w:numPr>
          <w:ilvl w:val="0"/>
          <w:numId w:val="1"/>
        </w:numPr>
        <w:spacing w:after="0" w:line="240" w:lineRule="auto"/>
        <w:rPr>
          <w:rFonts w:asciiTheme="minorHAnsi" w:hAnsiTheme="minorHAnsi" w:cstheme="minorHAnsi"/>
          <w:b/>
          <w:u w:val="single"/>
        </w:rPr>
      </w:pPr>
      <w:r w:rsidRPr="00FF032B">
        <w:rPr>
          <w:rFonts w:asciiTheme="minorHAnsi" w:hAnsiTheme="minorHAnsi" w:cstheme="minorHAnsi"/>
          <w:b/>
          <w:u w:val="single"/>
        </w:rPr>
        <w:t>California’s Most Vulnerable Parents: A Population-Based Examination of Youth Involved with Child Protective Services (Informational Presentation by the Data Integration and Information Sharing Committee</w:t>
      </w:r>
      <w:r w:rsidR="00EA6E8D">
        <w:rPr>
          <w:rFonts w:asciiTheme="minorHAnsi" w:hAnsiTheme="minorHAnsi" w:cstheme="minorHAnsi"/>
          <w:b/>
          <w:u w:val="single"/>
        </w:rPr>
        <w:t>)</w:t>
      </w:r>
    </w:p>
    <w:p w:rsidR="00EE240E" w:rsidRPr="00EE240E" w:rsidRDefault="00EA6E8D" w:rsidP="00EE240E">
      <w:pPr>
        <w:spacing w:after="0" w:line="240" w:lineRule="auto"/>
        <w:rPr>
          <w:rFonts w:asciiTheme="minorHAnsi" w:hAnsiTheme="minorHAnsi" w:cstheme="minorHAnsi"/>
        </w:rPr>
      </w:pPr>
      <w:r>
        <w:rPr>
          <w:rFonts w:asciiTheme="minorHAnsi" w:hAnsiTheme="minorHAnsi" w:cstheme="minorHAnsi"/>
        </w:rPr>
        <w:t xml:space="preserve">Justice Raye called on Dr. Barbara Needell, Co-Chair of the Data Integration and Information Sharing Committee to introduce the topic.  Barbara </w:t>
      </w:r>
      <w:r w:rsidR="00EE240E">
        <w:rPr>
          <w:rFonts w:asciiTheme="minorHAnsi" w:hAnsiTheme="minorHAnsi" w:cstheme="minorHAnsi"/>
        </w:rPr>
        <w:t xml:space="preserve">commented that the study being presented on this date is the latest of several data linkage efforts to create information in the interests of understanding and guiding policy and practice in Child Welfare.  Barbara then introduced Dr. Emily Putnam-Hornstein, who conducted the study under the auspices of the </w:t>
      </w:r>
      <w:r w:rsidR="00EE240E" w:rsidRPr="00EE240E">
        <w:rPr>
          <w:rFonts w:asciiTheme="minorHAnsi" w:hAnsiTheme="minorHAnsi" w:cstheme="minorHAnsi"/>
        </w:rPr>
        <w:t>Children’s Data Network</w:t>
      </w:r>
      <w:r w:rsidR="00EE240E">
        <w:rPr>
          <w:rFonts w:asciiTheme="minorHAnsi" w:hAnsiTheme="minorHAnsi" w:cstheme="minorHAnsi"/>
        </w:rPr>
        <w:t xml:space="preserve"> at the </w:t>
      </w:r>
      <w:r w:rsidR="00EE240E" w:rsidRPr="00EE240E">
        <w:rPr>
          <w:rFonts w:asciiTheme="minorHAnsi" w:hAnsiTheme="minorHAnsi" w:cstheme="minorHAnsi"/>
        </w:rPr>
        <w:t>University of Southern California</w:t>
      </w:r>
      <w:r w:rsidR="00EE240E">
        <w:rPr>
          <w:rFonts w:asciiTheme="minorHAnsi" w:hAnsiTheme="minorHAnsi" w:cstheme="minorHAnsi"/>
        </w:rPr>
        <w:t xml:space="preserve"> and the </w:t>
      </w:r>
    </w:p>
    <w:p w:rsidR="00EE240E" w:rsidRDefault="00EE240E" w:rsidP="00DD4435">
      <w:pPr>
        <w:autoSpaceDE w:val="0"/>
        <w:autoSpaceDN w:val="0"/>
        <w:adjustRightInd w:val="0"/>
        <w:spacing w:after="0" w:line="240" w:lineRule="auto"/>
        <w:rPr>
          <w:rFonts w:asciiTheme="minorHAnsi" w:hAnsiTheme="minorHAnsi" w:cstheme="minorHAnsi"/>
        </w:rPr>
      </w:pPr>
      <w:r w:rsidRPr="00EE240E">
        <w:rPr>
          <w:rFonts w:asciiTheme="minorHAnsi" w:hAnsiTheme="minorHAnsi" w:cstheme="minorHAnsi"/>
        </w:rPr>
        <w:t>California Child Welfare Indicators Project</w:t>
      </w:r>
      <w:r>
        <w:rPr>
          <w:rFonts w:asciiTheme="minorHAnsi" w:hAnsiTheme="minorHAnsi" w:cstheme="minorHAnsi"/>
        </w:rPr>
        <w:t xml:space="preserve"> at the </w:t>
      </w:r>
      <w:r w:rsidRPr="00EE240E">
        <w:rPr>
          <w:rFonts w:asciiTheme="minorHAnsi" w:hAnsiTheme="minorHAnsi" w:cstheme="minorHAnsi"/>
        </w:rPr>
        <w:t>University of California, Berkeley</w:t>
      </w:r>
      <w:r>
        <w:rPr>
          <w:rFonts w:asciiTheme="minorHAnsi" w:hAnsiTheme="minorHAnsi" w:cstheme="minorHAnsi"/>
        </w:rPr>
        <w:t xml:space="preserve">.  Also participating in the study were Bryn King, MSW; Judy Cederbaum, Ph.D.; Barbara Needell, Ph.D.; and </w:t>
      </w:r>
      <w:r>
        <w:rPr>
          <w:rFonts w:ascii="CenturyGothic" w:hAnsi="CenturyGothic" w:cs="CenturyGothic"/>
          <w:color w:val="424456"/>
          <w:sz w:val="20"/>
          <w:szCs w:val="20"/>
        </w:rPr>
        <w:t>s</w:t>
      </w:r>
      <w:r w:rsidRPr="00DD4435">
        <w:rPr>
          <w:rFonts w:ascii="CenturyGothic" w:hAnsi="CenturyGothic" w:cs="CenturyGothic"/>
          <w:color w:val="424456"/>
          <w:sz w:val="20"/>
          <w:szCs w:val="20"/>
        </w:rPr>
        <w:t>tudent partners</w:t>
      </w:r>
      <w:r>
        <w:rPr>
          <w:rFonts w:asciiTheme="minorHAnsi" w:hAnsiTheme="minorHAnsi" w:cstheme="minorHAnsi"/>
        </w:rPr>
        <w:t xml:space="preserve"> </w:t>
      </w:r>
      <w:r w:rsidRPr="00EE240E">
        <w:rPr>
          <w:rFonts w:asciiTheme="minorHAnsi" w:hAnsiTheme="minorHAnsi" w:cstheme="minorHAnsi"/>
          <w:bCs/>
        </w:rPr>
        <w:t>Jaclyn Cleveland, Andrea Lane</w:t>
      </w:r>
      <w:r w:rsidRPr="00EE240E">
        <w:rPr>
          <w:rFonts w:asciiTheme="minorHAnsi" w:hAnsiTheme="minorHAnsi" w:cstheme="minorHAnsi"/>
        </w:rPr>
        <w:t xml:space="preserve">, and </w:t>
      </w:r>
      <w:r w:rsidRPr="00EE240E">
        <w:rPr>
          <w:rFonts w:asciiTheme="minorHAnsi" w:hAnsiTheme="minorHAnsi" w:cstheme="minorHAnsi"/>
          <w:bCs/>
        </w:rPr>
        <w:t>Kasey Gilbert</w:t>
      </w:r>
      <w:r>
        <w:rPr>
          <w:rFonts w:asciiTheme="minorHAnsi" w:hAnsiTheme="minorHAnsi" w:cstheme="minorHAnsi"/>
        </w:rPr>
        <w:t>.</w:t>
      </w:r>
    </w:p>
    <w:p w:rsidR="00EE240E" w:rsidRPr="00326D4A" w:rsidRDefault="00EE240E" w:rsidP="00DD4435">
      <w:pPr>
        <w:autoSpaceDE w:val="0"/>
        <w:autoSpaceDN w:val="0"/>
        <w:adjustRightInd w:val="0"/>
        <w:spacing w:after="0" w:line="240" w:lineRule="auto"/>
        <w:rPr>
          <w:rFonts w:asciiTheme="minorHAnsi" w:hAnsiTheme="minorHAnsi" w:cstheme="minorHAnsi"/>
          <w:color w:val="000000" w:themeColor="text1"/>
        </w:rPr>
      </w:pPr>
    </w:p>
    <w:p w:rsidR="00DD4435" w:rsidRPr="00326D4A" w:rsidRDefault="00EE240E" w:rsidP="00DD4435">
      <w:p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t>Dr. Putnam-Hornstein</w:t>
      </w:r>
      <w:r w:rsidR="00665A8C" w:rsidRPr="00326D4A">
        <w:rPr>
          <w:rFonts w:asciiTheme="minorHAnsi" w:hAnsiTheme="minorHAnsi" w:cstheme="minorHAnsi"/>
          <w:color w:val="000000" w:themeColor="text1"/>
        </w:rPr>
        <w:t xml:space="preserve"> acknowledged support for the study </w:t>
      </w:r>
      <w:r w:rsidR="00DD4435" w:rsidRPr="00326D4A">
        <w:rPr>
          <w:rFonts w:asciiTheme="minorHAnsi" w:hAnsiTheme="minorHAnsi" w:cstheme="minorHAnsi"/>
          <w:color w:val="000000" w:themeColor="text1"/>
        </w:rPr>
        <w:t xml:space="preserve">from the </w:t>
      </w:r>
      <w:r w:rsidR="00DD4435" w:rsidRPr="00326D4A">
        <w:rPr>
          <w:rFonts w:asciiTheme="minorHAnsi" w:hAnsiTheme="minorHAnsi" w:cstheme="minorHAnsi"/>
          <w:bCs/>
          <w:color w:val="000000" w:themeColor="text1"/>
        </w:rPr>
        <w:t xml:space="preserve">Conrad N. </w:t>
      </w:r>
      <w:r w:rsidR="00665A8C" w:rsidRPr="00326D4A">
        <w:rPr>
          <w:rFonts w:asciiTheme="minorHAnsi" w:hAnsiTheme="minorHAnsi" w:cstheme="minorHAnsi"/>
          <w:bCs/>
          <w:color w:val="000000" w:themeColor="text1"/>
        </w:rPr>
        <w:t>Hilton Foundation; Stuart Foundation</w:t>
      </w:r>
      <w:r w:rsidR="00326D4A" w:rsidRPr="00326D4A">
        <w:rPr>
          <w:rFonts w:asciiTheme="minorHAnsi" w:hAnsiTheme="minorHAnsi" w:cstheme="minorHAnsi"/>
          <w:bCs/>
          <w:color w:val="000000" w:themeColor="text1"/>
        </w:rPr>
        <w:t>;</w:t>
      </w:r>
      <w:r w:rsidR="00665A8C" w:rsidRPr="00326D4A">
        <w:rPr>
          <w:rFonts w:asciiTheme="minorHAnsi" w:hAnsiTheme="minorHAnsi" w:cstheme="minorHAnsi"/>
          <w:bCs/>
          <w:color w:val="000000" w:themeColor="text1"/>
        </w:rPr>
        <w:t xml:space="preserve"> </w:t>
      </w:r>
      <w:r w:rsidR="00DD4435" w:rsidRPr="00326D4A">
        <w:rPr>
          <w:rFonts w:asciiTheme="minorHAnsi" w:hAnsiTheme="minorHAnsi" w:cstheme="minorHAnsi"/>
          <w:color w:val="000000" w:themeColor="text1"/>
        </w:rPr>
        <w:t xml:space="preserve"> </w:t>
      </w:r>
      <w:r w:rsidR="00DD4435" w:rsidRPr="00326D4A">
        <w:rPr>
          <w:rFonts w:asciiTheme="minorHAnsi" w:hAnsiTheme="minorHAnsi" w:cstheme="minorHAnsi"/>
          <w:bCs/>
          <w:color w:val="000000" w:themeColor="text1"/>
        </w:rPr>
        <w:t>California Child Welfare Indicators Project</w:t>
      </w:r>
      <w:r w:rsidR="00665A8C" w:rsidRPr="00326D4A">
        <w:rPr>
          <w:rFonts w:asciiTheme="minorHAnsi" w:hAnsiTheme="minorHAnsi" w:cstheme="minorHAnsi"/>
          <w:bCs/>
          <w:color w:val="000000" w:themeColor="text1"/>
        </w:rPr>
        <w:t>;</w:t>
      </w:r>
      <w:r w:rsidR="00DD4435" w:rsidRPr="00326D4A">
        <w:rPr>
          <w:rFonts w:asciiTheme="minorHAnsi" w:hAnsiTheme="minorHAnsi" w:cstheme="minorHAnsi"/>
          <w:bCs/>
          <w:color w:val="000000" w:themeColor="text1"/>
        </w:rPr>
        <w:t xml:space="preserve"> </w:t>
      </w:r>
      <w:r w:rsidR="00DD4435" w:rsidRPr="00326D4A">
        <w:rPr>
          <w:rFonts w:asciiTheme="minorHAnsi" w:hAnsiTheme="minorHAnsi" w:cstheme="minorHAnsi"/>
          <w:color w:val="000000" w:themeColor="text1"/>
        </w:rPr>
        <w:t xml:space="preserve">and the </w:t>
      </w:r>
      <w:r w:rsidR="00DD4435" w:rsidRPr="00326D4A">
        <w:rPr>
          <w:rFonts w:asciiTheme="minorHAnsi" w:hAnsiTheme="minorHAnsi" w:cstheme="minorHAnsi"/>
          <w:bCs/>
          <w:color w:val="000000" w:themeColor="text1"/>
        </w:rPr>
        <w:t>California Department of Social Services</w:t>
      </w:r>
      <w:r w:rsidR="00665A8C" w:rsidRPr="00326D4A">
        <w:rPr>
          <w:rFonts w:asciiTheme="minorHAnsi" w:hAnsiTheme="minorHAnsi" w:cstheme="minorHAnsi"/>
          <w:bCs/>
          <w:color w:val="000000" w:themeColor="text1"/>
        </w:rPr>
        <w:t>,</w:t>
      </w:r>
      <w:r w:rsidR="00665A8C" w:rsidRPr="00326D4A">
        <w:rPr>
          <w:rFonts w:asciiTheme="minorHAnsi" w:hAnsiTheme="minorHAnsi" w:cstheme="minorHAnsi"/>
          <w:color w:val="000000" w:themeColor="text1"/>
        </w:rPr>
        <w:t xml:space="preserve"> as well as from the new </w:t>
      </w:r>
      <w:r w:rsidR="00DD4435" w:rsidRPr="00326D4A">
        <w:rPr>
          <w:rFonts w:asciiTheme="minorHAnsi" w:hAnsiTheme="minorHAnsi" w:cstheme="minorHAnsi"/>
          <w:bCs/>
          <w:color w:val="000000" w:themeColor="text1"/>
        </w:rPr>
        <w:t xml:space="preserve">Children’s Data Network </w:t>
      </w:r>
      <w:r w:rsidR="00DD4435" w:rsidRPr="00326D4A">
        <w:rPr>
          <w:rFonts w:asciiTheme="minorHAnsi" w:hAnsiTheme="minorHAnsi" w:cstheme="minorHAnsi"/>
          <w:color w:val="000000" w:themeColor="text1"/>
        </w:rPr>
        <w:t xml:space="preserve">– a data collaborative funded by </w:t>
      </w:r>
      <w:r w:rsidR="00665A8C" w:rsidRPr="00326D4A">
        <w:rPr>
          <w:rFonts w:asciiTheme="minorHAnsi" w:hAnsiTheme="minorHAnsi" w:cstheme="minorHAnsi"/>
          <w:bCs/>
          <w:color w:val="000000" w:themeColor="text1"/>
        </w:rPr>
        <w:t>First 5 Los Angeles.  Below is a summary of her presentation.</w:t>
      </w:r>
    </w:p>
    <w:p w:rsidR="00DD4435" w:rsidRPr="00326D4A" w:rsidRDefault="00DD4435" w:rsidP="008A2BEB">
      <w:pPr>
        <w:spacing w:after="0" w:line="240" w:lineRule="auto"/>
        <w:rPr>
          <w:rFonts w:asciiTheme="minorHAnsi" w:hAnsiTheme="minorHAnsi" w:cstheme="minorHAnsi"/>
          <w:color w:val="000000" w:themeColor="text1"/>
        </w:rPr>
      </w:pPr>
    </w:p>
    <w:p w:rsidR="00665A8C" w:rsidRPr="00326D4A" w:rsidRDefault="00665A8C" w:rsidP="00665A8C">
      <w:pPr>
        <w:autoSpaceDE w:val="0"/>
        <w:autoSpaceDN w:val="0"/>
        <w:adjustRightInd w:val="0"/>
        <w:spacing w:after="0" w:line="240" w:lineRule="auto"/>
        <w:rPr>
          <w:rFonts w:asciiTheme="minorHAnsi" w:hAnsiTheme="minorHAnsi" w:cstheme="minorHAnsi"/>
          <w:b/>
          <w:i/>
          <w:iCs/>
          <w:color w:val="000000" w:themeColor="text1"/>
        </w:rPr>
      </w:pPr>
      <w:r w:rsidRPr="00326D4A">
        <w:rPr>
          <w:rFonts w:asciiTheme="minorHAnsi" w:hAnsiTheme="minorHAnsi" w:cstheme="minorHAnsi"/>
          <w:b/>
          <w:bCs/>
          <w:color w:val="000000" w:themeColor="text1"/>
        </w:rPr>
        <w:t xml:space="preserve">CALIFORNIA’S MOST VULNERABLE PARENTS: </w:t>
      </w:r>
      <w:r w:rsidRPr="00326D4A">
        <w:rPr>
          <w:rFonts w:asciiTheme="minorHAnsi" w:hAnsiTheme="minorHAnsi" w:cstheme="minorHAnsi"/>
          <w:b/>
          <w:i/>
          <w:iCs/>
          <w:color w:val="000000" w:themeColor="text1"/>
        </w:rPr>
        <w:t>WHEN MALTREATEDCHILDREN HAVE CHILDREN</w:t>
      </w:r>
    </w:p>
    <w:p w:rsidR="00DD4435" w:rsidRPr="00326D4A" w:rsidRDefault="00665A8C" w:rsidP="008A2BEB">
      <w:pPr>
        <w:spacing w:after="0" w:line="240" w:lineRule="auto"/>
        <w:rPr>
          <w:rFonts w:asciiTheme="minorHAnsi" w:hAnsiTheme="minorHAnsi" w:cstheme="minorHAnsi"/>
          <w:b/>
          <w:color w:val="000000" w:themeColor="text1"/>
        </w:rPr>
      </w:pPr>
      <w:r w:rsidRPr="00326D4A">
        <w:rPr>
          <w:rFonts w:asciiTheme="minorHAnsi" w:hAnsiTheme="minorHAnsi" w:cstheme="minorHAnsi"/>
          <w:b/>
          <w:color w:val="000000" w:themeColor="text1"/>
        </w:rPr>
        <w:t>Background</w:t>
      </w:r>
    </w:p>
    <w:p w:rsidR="00DD4435" w:rsidRPr="00326D4A" w:rsidRDefault="00DD4435" w:rsidP="00947148">
      <w:pPr>
        <w:pStyle w:val="ListParagraph"/>
        <w:numPr>
          <w:ilvl w:val="0"/>
          <w:numId w:val="15"/>
        </w:num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t>Nationwide, teen pregnancy rates have declined by more than 40% during the last two decades, rising briefly in 2006/2007 before dropping to a historical low in 2011</w:t>
      </w:r>
      <w:r w:rsidR="00665A8C" w:rsidRPr="00326D4A">
        <w:rPr>
          <w:rFonts w:asciiTheme="minorHAnsi" w:hAnsiTheme="minorHAnsi" w:cstheme="minorHAnsi"/>
          <w:color w:val="000000" w:themeColor="text1"/>
        </w:rPr>
        <w:t>.</w:t>
      </w:r>
    </w:p>
    <w:p w:rsidR="00DD4435" w:rsidRPr="00326D4A" w:rsidRDefault="00DD4435" w:rsidP="00947148">
      <w:pPr>
        <w:pStyle w:val="ListParagraph"/>
        <w:numPr>
          <w:ilvl w:val="0"/>
          <w:numId w:val="15"/>
        </w:num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t>Yet, significant risk differences persist across groups, with variations by state, race, socioeconomic status,</w:t>
      </w:r>
      <w:r w:rsidR="00665A8C"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and other characteristics</w:t>
      </w:r>
      <w:r w:rsidR="00665A8C" w:rsidRPr="00326D4A">
        <w:rPr>
          <w:rFonts w:asciiTheme="minorHAnsi" w:hAnsiTheme="minorHAnsi" w:cstheme="minorHAnsi"/>
          <w:color w:val="000000" w:themeColor="text1"/>
        </w:rPr>
        <w:t>.</w:t>
      </w:r>
    </w:p>
    <w:p w:rsidR="00DD4435" w:rsidRPr="00326D4A" w:rsidRDefault="00DD4435" w:rsidP="00947148">
      <w:pPr>
        <w:pStyle w:val="ListParagraph"/>
        <w:numPr>
          <w:ilvl w:val="0"/>
          <w:numId w:val="15"/>
        </w:num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t>Research suggests that female youth involved with the child protection system have heightened teen birth rates</w:t>
      </w:r>
      <w:r w:rsidR="00665A8C" w:rsidRPr="00326D4A">
        <w:rPr>
          <w:rFonts w:asciiTheme="minorHAnsi" w:hAnsiTheme="minorHAnsi" w:cstheme="minorHAnsi"/>
          <w:color w:val="000000" w:themeColor="text1"/>
        </w:rPr>
        <w:t>.</w:t>
      </w:r>
    </w:p>
    <w:p w:rsidR="00DD4435" w:rsidRPr="00326D4A" w:rsidRDefault="00DD4435" w:rsidP="008A2BEB">
      <w:pPr>
        <w:spacing w:after="0" w:line="240" w:lineRule="auto"/>
        <w:rPr>
          <w:rFonts w:asciiTheme="minorHAnsi" w:hAnsiTheme="minorHAnsi" w:cstheme="minorHAnsi"/>
          <w:color w:val="000000" w:themeColor="text1"/>
        </w:rPr>
      </w:pPr>
    </w:p>
    <w:p w:rsidR="00DD4435" w:rsidRPr="00326D4A" w:rsidRDefault="00665A8C" w:rsidP="008A2BEB">
      <w:pPr>
        <w:spacing w:after="0" w:line="240" w:lineRule="auto"/>
        <w:rPr>
          <w:rFonts w:asciiTheme="minorHAnsi" w:hAnsiTheme="minorHAnsi" w:cstheme="minorHAnsi"/>
          <w:b/>
          <w:color w:val="000000" w:themeColor="text1"/>
        </w:rPr>
      </w:pPr>
      <w:r w:rsidRPr="00326D4A">
        <w:rPr>
          <w:rFonts w:asciiTheme="minorHAnsi" w:hAnsiTheme="minorHAnsi" w:cstheme="minorHAnsi"/>
          <w:b/>
          <w:color w:val="000000" w:themeColor="text1"/>
        </w:rPr>
        <w:t>Objectives for the Study</w:t>
      </w:r>
    </w:p>
    <w:p w:rsidR="00DD4435" w:rsidRPr="00326D4A" w:rsidRDefault="00DD4435" w:rsidP="00DD4435">
      <w:p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t>Limited epidemiological data available from which we can ascertain teen parenting rates/dynamics among</w:t>
      </w:r>
      <w:r w:rsidR="00665A8C"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youth involved with child protective services in California</w:t>
      </w:r>
      <w:r w:rsidR="00665A8C"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These data are needed so that we can:</w:t>
      </w:r>
    </w:p>
    <w:p w:rsidR="00665A8C" w:rsidRPr="00326D4A" w:rsidRDefault="00DD4435" w:rsidP="00947148">
      <w:pPr>
        <w:pStyle w:val="ListParagraph"/>
        <w:numPr>
          <w:ilvl w:val="0"/>
          <w:numId w:val="16"/>
        </w:numPr>
        <w:autoSpaceDE w:val="0"/>
        <w:autoSpaceDN w:val="0"/>
        <w:adjustRightInd w:val="0"/>
        <w:spacing w:after="0" w:line="240" w:lineRule="auto"/>
        <w:rPr>
          <w:rFonts w:asciiTheme="minorHAnsi" w:hAnsiTheme="minorHAnsi" w:cstheme="minorHAnsi"/>
          <w:iCs/>
          <w:color w:val="000000" w:themeColor="text1"/>
        </w:rPr>
      </w:pPr>
      <w:r w:rsidRPr="00326D4A">
        <w:rPr>
          <w:rFonts w:asciiTheme="minorHAnsi" w:hAnsiTheme="minorHAnsi" w:cstheme="minorHAnsi"/>
          <w:iCs/>
          <w:color w:val="000000" w:themeColor="text1"/>
        </w:rPr>
        <w:t xml:space="preserve">Document the public health burden of </w:t>
      </w:r>
      <w:r w:rsidR="00665A8C" w:rsidRPr="00326D4A">
        <w:rPr>
          <w:rFonts w:asciiTheme="minorHAnsi" w:hAnsiTheme="minorHAnsi" w:cstheme="minorHAnsi"/>
          <w:iCs/>
          <w:color w:val="000000" w:themeColor="text1"/>
        </w:rPr>
        <w:t>teen births for this population.</w:t>
      </w:r>
    </w:p>
    <w:p w:rsidR="00DD4435" w:rsidRPr="00326D4A" w:rsidRDefault="00DD4435" w:rsidP="00947148">
      <w:pPr>
        <w:pStyle w:val="ListParagraph"/>
        <w:numPr>
          <w:ilvl w:val="0"/>
          <w:numId w:val="16"/>
        </w:numPr>
        <w:autoSpaceDE w:val="0"/>
        <w:autoSpaceDN w:val="0"/>
        <w:adjustRightInd w:val="0"/>
        <w:spacing w:after="0" w:line="240" w:lineRule="auto"/>
        <w:rPr>
          <w:rFonts w:asciiTheme="minorHAnsi" w:hAnsiTheme="minorHAnsi" w:cstheme="minorHAnsi"/>
          <w:iCs/>
          <w:color w:val="000000" w:themeColor="text1"/>
        </w:rPr>
      </w:pPr>
      <w:r w:rsidRPr="00326D4A">
        <w:rPr>
          <w:rFonts w:asciiTheme="minorHAnsi" w:hAnsiTheme="minorHAnsi" w:cstheme="minorHAnsi"/>
          <w:iCs/>
          <w:color w:val="000000" w:themeColor="text1"/>
        </w:rPr>
        <w:t>Monitor trends and evaluate the efficacy of pregnancy prevention efforts for this population</w:t>
      </w:r>
    </w:p>
    <w:p w:rsidR="00DD4435" w:rsidRPr="00326D4A" w:rsidRDefault="00DD4435" w:rsidP="00947148">
      <w:pPr>
        <w:pStyle w:val="ListParagraph"/>
        <w:numPr>
          <w:ilvl w:val="0"/>
          <w:numId w:val="16"/>
        </w:numPr>
        <w:autoSpaceDE w:val="0"/>
        <w:autoSpaceDN w:val="0"/>
        <w:adjustRightInd w:val="0"/>
        <w:spacing w:after="0" w:line="240" w:lineRule="auto"/>
        <w:rPr>
          <w:rFonts w:asciiTheme="minorHAnsi" w:hAnsiTheme="minorHAnsi" w:cstheme="minorHAnsi"/>
          <w:iCs/>
          <w:color w:val="000000" w:themeColor="text1"/>
        </w:rPr>
      </w:pPr>
      <w:r w:rsidRPr="00326D4A">
        <w:rPr>
          <w:rFonts w:asciiTheme="minorHAnsi" w:hAnsiTheme="minorHAnsi" w:cstheme="minorHAnsi"/>
          <w:iCs/>
          <w:color w:val="000000" w:themeColor="text1"/>
        </w:rPr>
        <w:t xml:space="preserve">Determine the nature of services that are needed for young mothers and </w:t>
      </w:r>
      <w:r w:rsidR="00665A8C" w:rsidRPr="00326D4A">
        <w:rPr>
          <w:rFonts w:asciiTheme="minorHAnsi" w:hAnsiTheme="minorHAnsi" w:cstheme="minorHAnsi"/>
          <w:iCs/>
          <w:color w:val="000000" w:themeColor="text1"/>
        </w:rPr>
        <w:t>children.</w:t>
      </w:r>
    </w:p>
    <w:p w:rsidR="00DD4435" w:rsidRPr="00326D4A" w:rsidRDefault="00DD4435" w:rsidP="00947148">
      <w:pPr>
        <w:pStyle w:val="ListParagraph"/>
        <w:numPr>
          <w:ilvl w:val="0"/>
          <w:numId w:val="16"/>
        </w:numPr>
        <w:autoSpaceDE w:val="0"/>
        <w:autoSpaceDN w:val="0"/>
        <w:adjustRightInd w:val="0"/>
        <w:spacing w:after="0" w:line="240" w:lineRule="auto"/>
        <w:rPr>
          <w:rFonts w:asciiTheme="minorHAnsi" w:hAnsiTheme="minorHAnsi" w:cstheme="minorHAnsi"/>
          <w:iCs/>
          <w:color w:val="000000" w:themeColor="text1"/>
        </w:rPr>
      </w:pPr>
      <w:r w:rsidRPr="00326D4A">
        <w:rPr>
          <w:rFonts w:asciiTheme="minorHAnsi" w:hAnsiTheme="minorHAnsi" w:cstheme="minorHAnsi"/>
          <w:iCs/>
          <w:color w:val="000000" w:themeColor="text1"/>
        </w:rPr>
        <w:t>Develop programs that are responsive to what may be unique</w:t>
      </w:r>
      <w:r w:rsidR="00665A8C" w:rsidRPr="00326D4A">
        <w:rPr>
          <w:rFonts w:asciiTheme="minorHAnsi" w:hAnsiTheme="minorHAnsi" w:cstheme="minorHAnsi"/>
          <w:iCs/>
          <w:color w:val="000000" w:themeColor="text1"/>
        </w:rPr>
        <w:t xml:space="preserve"> </w:t>
      </w:r>
      <w:r w:rsidRPr="00326D4A">
        <w:rPr>
          <w:rFonts w:asciiTheme="minorHAnsi" w:hAnsiTheme="minorHAnsi" w:cstheme="minorHAnsi"/>
          <w:iCs/>
          <w:color w:val="000000" w:themeColor="text1"/>
        </w:rPr>
        <w:t>parenting needs for youth who have been maltreated or are in foster</w:t>
      </w:r>
      <w:r w:rsidR="00665A8C" w:rsidRPr="00326D4A">
        <w:rPr>
          <w:rFonts w:asciiTheme="minorHAnsi" w:hAnsiTheme="minorHAnsi" w:cstheme="minorHAnsi"/>
          <w:iCs/>
          <w:color w:val="000000" w:themeColor="text1"/>
        </w:rPr>
        <w:t xml:space="preserve"> </w:t>
      </w:r>
      <w:r w:rsidRPr="00326D4A">
        <w:rPr>
          <w:rFonts w:asciiTheme="minorHAnsi" w:hAnsiTheme="minorHAnsi" w:cstheme="minorHAnsi"/>
          <w:iCs/>
          <w:color w:val="000000" w:themeColor="text1"/>
        </w:rPr>
        <w:t>car</w:t>
      </w:r>
      <w:r w:rsidR="00665A8C" w:rsidRPr="00326D4A">
        <w:rPr>
          <w:rFonts w:asciiTheme="minorHAnsi" w:hAnsiTheme="minorHAnsi" w:cstheme="minorHAnsi"/>
          <w:iCs/>
          <w:color w:val="000000" w:themeColor="text1"/>
        </w:rPr>
        <w:t>e.</w:t>
      </w:r>
    </w:p>
    <w:p w:rsidR="00DD4435" w:rsidRPr="00326D4A" w:rsidRDefault="00DD4435" w:rsidP="008A2BEB">
      <w:pPr>
        <w:spacing w:after="0" w:line="240" w:lineRule="auto"/>
        <w:rPr>
          <w:rFonts w:asciiTheme="minorHAnsi" w:hAnsiTheme="minorHAnsi" w:cstheme="minorHAnsi"/>
          <w:color w:val="000000" w:themeColor="text1"/>
        </w:rPr>
      </w:pPr>
    </w:p>
    <w:p w:rsidR="00526F6C" w:rsidRPr="00326D4A" w:rsidRDefault="00665A8C" w:rsidP="008A2BEB">
      <w:pPr>
        <w:spacing w:after="0" w:line="240" w:lineRule="auto"/>
        <w:rPr>
          <w:rFonts w:asciiTheme="minorHAnsi" w:hAnsiTheme="minorHAnsi" w:cstheme="minorHAnsi"/>
          <w:b/>
          <w:color w:val="000000" w:themeColor="text1"/>
        </w:rPr>
      </w:pPr>
      <w:r w:rsidRPr="00326D4A">
        <w:rPr>
          <w:rFonts w:asciiTheme="minorHAnsi" w:hAnsiTheme="minorHAnsi" w:cstheme="minorHAnsi"/>
          <w:b/>
          <w:color w:val="000000" w:themeColor="text1"/>
        </w:rPr>
        <w:t>Key Finding</w:t>
      </w:r>
      <w:r w:rsidR="006717BA" w:rsidRPr="00326D4A">
        <w:rPr>
          <w:rFonts w:asciiTheme="minorHAnsi" w:hAnsiTheme="minorHAnsi" w:cstheme="minorHAnsi"/>
          <w:b/>
          <w:color w:val="000000" w:themeColor="text1"/>
        </w:rPr>
        <w:t>: Demographics and Child Welfare history</w:t>
      </w:r>
    </w:p>
    <w:p w:rsidR="00DD4435" w:rsidRPr="00326D4A" w:rsidRDefault="00DD4435" w:rsidP="00947148">
      <w:pPr>
        <w:pStyle w:val="ListParagraph"/>
        <w:numPr>
          <w:ilvl w:val="0"/>
          <w:numId w:val="19"/>
        </w:num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t>35,098 teens (born in CA) gave birth in 2009 in California</w:t>
      </w:r>
      <w:r w:rsidR="00665A8C" w:rsidRPr="00326D4A">
        <w:rPr>
          <w:rFonts w:asciiTheme="minorHAnsi" w:hAnsiTheme="minorHAnsi" w:cstheme="minorHAnsi"/>
          <w:color w:val="000000" w:themeColor="text1"/>
        </w:rPr>
        <w:t>, with the following demographics:</w:t>
      </w:r>
    </w:p>
    <w:p w:rsidR="00665A8C" w:rsidRPr="00326D4A" w:rsidRDefault="00DD4435" w:rsidP="00947148">
      <w:pPr>
        <w:pStyle w:val="ListParagraph"/>
        <w:numPr>
          <w:ilvl w:val="0"/>
          <w:numId w:val="17"/>
        </w:num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t>12-15 y</w:t>
      </w:r>
      <w:r w:rsidR="00665A8C" w:rsidRPr="00326D4A">
        <w:rPr>
          <w:rFonts w:asciiTheme="minorHAnsi" w:hAnsiTheme="minorHAnsi" w:cstheme="minorHAnsi"/>
          <w:color w:val="000000" w:themeColor="text1"/>
        </w:rPr>
        <w:t>ears</w:t>
      </w:r>
      <w:r w:rsidRPr="00326D4A">
        <w:rPr>
          <w:rFonts w:asciiTheme="minorHAnsi" w:hAnsiTheme="minorHAnsi" w:cstheme="minorHAnsi"/>
          <w:color w:val="000000" w:themeColor="text1"/>
        </w:rPr>
        <w:t xml:space="preserve"> (5.3%); 16-17 </w:t>
      </w:r>
      <w:r w:rsidR="00665A8C" w:rsidRPr="00326D4A">
        <w:rPr>
          <w:rFonts w:asciiTheme="minorHAnsi" w:hAnsiTheme="minorHAnsi" w:cstheme="minorHAnsi"/>
          <w:color w:val="000000" w:themeColor="text1"/>
        </w:rPr>
        <w:t xml:space="preserve">years </w:t>
      </w:r>
      <w:r w:rsidRPr="00326D4A">
        <w:rPr>
          <w:rFonts w:asciiTheme="minorHAnsi" w:hAnsiTheme="minorHAnsi" w:cstheme="minorHAnsi"/>
          <w:color w:val="000000" w:themeColor="text1"/>
        </w:rPr>
        <w:t xml:space="preserve">(28.6%); 18-19 </w:t>
      </w:r>
      <w:r w:rsidR="00665A8C" w:rsidRPr="00326D4A">
        <w:rPr>
          <w:rFonts w:asciiTheme="minorHAnsi" w:hAnsiTheme="minorHAnsi" w:cstheme="minorHAnsi"/>
          <w:color w:val="000000" w:themeColor="text1"/>
        </w:rPr>
        <w:t xml:space="preserve">years </w:t>
      </w:r>
      <w:r w:rsidRPr="00326D4A">
        <w:rPr>
          <w:rFonts w:asciiTheme="minorHAnsi" w:hAnsiTheme="minorHAnsi" w:cstheme="minorHAnsi"/>
          <w:color w:val="000000" w:themeColor="text1"/>
        </w:rPr>
        <w:t>(66.1%</w:t>
      </w:r>
      <w:r w:rsidR="00665A8C" w:rsidRPr="00326D4A">
        <w:rPr>
          <w:rFonts w:asciiTheme="minorHAnsi" w:hAnsiTheme="minorHAnsi" w:cstheme="minorHAnsi"/>
          <w:color w:val="000000" w:themeColor="text1"/>
        </w:rPr>
        <w:t>)</w:t>
      </w:r>
    </w:p>
    <w:p w:rsidR="00DD4435" w:rsidRPr="00326D4A" w:rsidRDefault="00DD4435" w:rsidP="00947148">
      <w:pPr>
        <w:pStyle w:val="ListParagraph"/>
        <w:numPr>
          <w:ilvl w:val="0"/>
          <w:numId w:val="17"/>
        </w:num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t>Latina (70.2%); Black (11.0%); White (15.7%)</w:t>
      </w:r>
    </w:p>
    <w:p w:rsidR="006717BA" w:rsidRPr="00326D4A" w:rsidRDefault="00DD4435" w:rsidP="00947148">
      <w:pPr>
        <w:pStyle w:val="ListParagraph"/>
        <w:numPr>
          <w:ilvl w:val="0"/>
          <w:numId w:val="17"/>
        </w:num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t>Prenatal Care initiated after 1st Trimester (32.6%)</w:t>
      </w:r>
    </w:p>
    <w:p w:rsidR="006717BA" w:rsidRPr="00326D4A" w:rsidRDefault="006717BA" w:rsidP="00947148">
      <w:pPr>
        <w:pStyle w:val="ListParagraph"/>
        <w:numPr>
          <w:ilvl w:val="0"/>
          <w:numId w:val="19"/>
        </w:num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lastRenderedPageBreak/>
        <w:t>The child welfare history of these teens is:</w:t>
      </w:r>
    </w:p>
    <w:p w:rsidR="00DD4435" w:rsidRPr="00326D4A" w:rsidRDefault="006717BA" w:rsidP="00947148">
      <w:pPr>
        <w:pStyle w:val="ListParagraph"/>
        <w:numPr>
          <w:ilvl w:val="0"/>
          <w:numId w:val="18"/>
        </w:numPr>
        <w:autoSpaceDE w:val="0"/>
        <w:autoSpaceDN w:val="0"/>
        <w:adjustRightInd w:val="0"/>
        <w:spacing w:after="0" w:line="240" w:lineRule="auto"/>
        <w:rPr>
          <w:rFonts w:asciiTheme="minorHAnsi" w:hAnsiTheme="minorHAnsi" w:cstheme="minorHAnsi"/>
          <w:bCs/>
          <w:color w:val="000000" w:themeColor="text1"/>
        </w:rPr>
      </w:pPr>
      <w:r w:rsidRPr="00326D4A">
        <w:rPr>
          <w:rFonts w:asciiTheme="minorHAnsi" w:hAnsiTheme="minorHAnsi" w:cstheme="minorHAnsi"/>
          <w:bCs/>
          <w:color w:val="000000" w:themeColor="text1"/>
        </w:rPr>
        <w:t xml:space="preserve">History of alleged maltreatment </w:t>
      </w:r>
      <w:r w:rsidR="00DD4435" w:rsidRPr="00326D4A">
        <w:rPr>
          <w:rFonts w:asciiTheme="minorHAnsi" w:hAnsiTheme="minorHAnsi" w:cstheme="minorHAnsi"/>
          <w:bCs/>
          <w:color w:val="000000" w:themeColor="text1"/>
        </w:rPr>
        <w:t>– 44.9% conservative estimate</w:t>
      </w:r>
    </w:p>
    <w:p w:rsidR="00DD4435" w:rsidRPr="00326D4A" w:rsidRDefault="006717BA" w:rsidP="00947148">
      <w:pPr>
        <w:pStyle w:val="ListParagraph"/>
        <w:numPr>
          <w:ilvl w:val="0"/>
          <w:numId w:val="18"/>
        </w:numPr>
        <w:autoSpaceDE w:val="0"/>
        <w:autoSpaceDN w:val="0"/>
        <w:adjustRightInd w:val="0"/>
        <w:spacing w:after="0" w:line="240" w:lineRule="auto"/>
        <w:rPr>
          <w:rFonts w:asciiTheme="minorHAnsi" w:hAnsiTheme="minorHAnsi" w:cstheme="minorHAnsi"/>
          <w:bCs/>
          <w:color w:val="000000" w:themeColor="text1"/>
        </w:rPr>
      </w:pPr>
      <w:r w:rsidRPr="00326D4A">
        <w:rPr>
          <w:rFonts w:asciiTheme="minorHAnsi" w:hAnsiTheme="minorHAnsi" w:cstheme="minorHAnsi"/>
          <w:bCs/>
          <w:color w:val="000000" w:themeColor="text1"/>
        </w:rPr>
        <w:t>History of substantiated victimization</w:t>
      </w:r>
      <w:r w:rsidR="00DD4435" w:rsidRPr="00326D4A">
        <w:rPr>
          <w:rFonts w:asciiTheme="minorHAnsi" w:hAnsiTheme="minorHAnsi" w:cstheme="minorHAnsi"/>
          <w:bCs/>
          <w:color w:val="000000" w:themeColor="text1"/>
        </w:rPr>
        <w:t xml:space="preserve"> – 20.8% conservative estimate</w:t>
      </w:r>
    </w:p>
    <w:p w:rsidR="00DD4435" w:rsidRPr="00326D4A" w:rsidRDefault="006717BA" w:rsidP="00947148">
      <w:pPr>
        <w:pStyle w:val="ListParagraph"/>
        <w:numPr>
          <w:ilvl w:val="0"/>
          <w:numId w:val="18"/>
        </w:numPr>
        <w:autoSpaceDE w:val="0"/>
        <w:autoSpaceDN w:val="0"/>
        <w:adjustRightInd w:val="0"/>
        <w:spacing w:after="0" w:line="240" w:lineRule="auto"/>
        <w:rPr>
          <w:rFonts w:asciiTheme="minorHAnsi" w:hAnsiTheme="minorHAnsi" w:cstheme="minorHAnsi"/>
          <w:bCs/>
          <w:color w:val="000000" w:themeColor="text1"/>
        </w:rPr>
      </w:pPr>
      <w:r w:rsidRPr="00326D4A">
        <w:rPr>
          <w:rFonts w:asciiTheme="minorHAnsi" w:hAnsiTheme="minorHAnsi" w:cstheme="minorHAnsi"/>
          <w:bCs/>
          <w:color w:val="000000" w:themeColor="text1"/>
        </w:rPr>
        <w:t>History of foster care</w:t>
      </w:r>
      <w:r w:rsidR="00DD4435" w:rsidRPr="00326D4A">
        <w:rPr>
          <w:rFonts w:asciiTheme="minorHAnsi" w:hAnsiTheme="minorHAnsi" w:cstheme="minorHAnsi"/>
          <w:bCs/>
          <w:color w:val="000000" w:themeColor="text1"/>
        </w:rPr>
        <w:t xml:space="preserve"> – 9.7% conservative estimate </w:t>
      </w:r>
    </w:p>
    <w:p w:rsidR="00526F6C" w:rsidRPr="00326D4A" w:rsidRDefault="00526F6C" w:rsidP="00DD4435">
      <w:pPr>
        <w:spacing w:after="0" w:line="240" w:lineRule="auto"/>
        <w:rPr>
          <w:rFonts w:asciiTheme="minorHAnsi" w:hAnsiTheme="minorHAnsi" w:cstheme="minorHAnsi"/>
          <w:color w:val="000000" w:themeColor="text1"/>
        </w:rPr>
      </w:pPr>
    </w:p>
    <w:p w:rsidR="00DD4435" w:rsidRPr="00326D4A" w:rsidRDefault="006717BA" w:rsidP="008A2BEB">
      <w:pPr>
        <w:spacing w:after="0" w:line="240" w:lineRule="auto"/>
        <w:rPr>
          <w:rFonts w:asciiTheme="minorHAnsi" w:hAnsiTheme="minorHAnsi" w:cstheme="minorHAnsi"/>
          <w:b/>
          <w:color w:val="000000" w:themeColor="text1"/>
        </w:rPr>
      </w:pPr>
      <w:r w:rsidRPr="00326D4A">
        <w:rPr>
          <w:rFonts w:asciiTheme="minorHAnsi" w:hAnsiTheme="minorHAnsi" w:cstheme="minorHAnsi"/>
          <w:b/>
          <w:color w:val="000000" w:themeColor="text1"/>
        </w:rPr>
        <w:t>Key Finding: Foster Care vs. General Population</w:t>
      </w:r>
    </w:p>
    <w:p w:rsidR="00793B9C" w:rsidRPr="00326D4A" w:rsidRDefault="00793B9C" w:rsidP="00793B9C">
      <w:p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t xml:space="preserve">On a relative </w:t>
      </w:r>
      <w:r w:rsidR="006717BA" w:rsidRPr="00326D4A">
        <w:rPr>
          <w:rFonts w:asciiTheme="minorHAnsi" w:hAnsiTheme="minorHAnsi" w:cstheme="minorHAnsi"/>
          <w:color w:val="000000" w:themeColor="text1"/>
        </w:rPr>
        <w:t xml:space="preserve">basis, </w:t>
      </w:r>
      <w:r w:rsidRPr="00326D4A">
        <w:rPr>
          <w:rFonts w:asciiTheme="minorHAnsi" w:hAnsiTheme="minorHAnsi" w:cstheme="minorHAnsi"/>
          <w:color w:val="000000" w:themeColor="text1"/>
        </w:rPr>
        <w:t>birth rates among youth in foster care are higher than in the general population (~60%)</w:t>
      </w:r>
      <w:r w:rsidR="006717B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 xml:space="preserve"> Yet, on an absolute basis, only a small percentage of girls in foster care give birth in any given year (</w:t>
      </w:r>
      <w:r w:rsidRPr="00326D4A">
        <w:rPr>
          <w:rFonts w:asciiTheme="minorHAnsi" w:eastAsia="TimesNewRomanPSMT" w:hAnsiTheme="minorHAnsi" w:cstheme="minorHAnsi"/>
          <w:color w:val="000000" w:themeColor="text1"/>
        </w:rPr>
        <w:t xml:space="preserve">≤ </w:t>
      </w:r>
      <w:r w:rsidRPr="00326D4A">
        <w:rPr>
          <w:rFonts w:asciiTheme="minorHAnsi" w:hAnsiTheme="minorHAnsi" w:cstheme="minorHAnsi"/>
          <w:color w:val="000000" w:themeColor="text1"/>
        </w:rPr>
        <w:t>3.5%)</w:t>
      </w:r>
      <w:r w:rsidR="006717BA" w:rsidRPr="00326D4A">
        <w:rPr>
          <w:rFonts w:asciiTheme="minorHAnsi" w:hAnsiTheme="minorHAnsi" w:cstheme="minorHAnsi"/>
          <w:color w:val="000000" w:themeColor="text1"/>
        </w:rPr>
        <w:t xml:space="preserve">.  </w:t>
      </w:r>
    </w:p>
    <w:p w:rsidR="006717BA" w:rsidRPr="00326D4A" w:rsidRDefault="00793B9C" w:rsidP="00793B9C">
      <w:pPr>
        <w:autoSpaceDE w:val="0"/>
        <w:autoSpaceDN w:val="0"/>
        <w:adjustRightInd w:val="0"/>
        <w:spacing w:after="0" w:line="240" w:lineRule="auto"/>
        <w:rPr>
          <w:rFonts w:asciiTheme="minorHAnsi" w:eastAsia="Wingdings-Regular" w:hAnsiTheme="minorHAnsi" w:cstheme="minorHAnsi"/>
          <w:color w:val="000000" w:themeColor="text1"/>
        </w:rPr>
      </w:pPr>
      <w:r w:rsidRPr="00326D4A">
        <w:rPr>
          <w:rFonts w:asciiTheme="minorHAnsi" w:hAnsiTheme="minorHAnsi" w:cstheme="minorHAnsi"/>
          <w:color w:val="000000" w:themeColor="text1"/>
        </w:rPr>
        <w:t xml:space="preserve">Highest birth rates (not necessarily causal…) </w:t>
      </w:r>
      <w:r w:rsidR="006717BA" w:rsidRPr="00326D4A">
        <w:rPr>
          <w:rFonts w:asciiTheme="minorHAnsi" w:eastAsia="Wingdings-Regular" w:hAnsiTheme="minorHAnsi" w:cstheme="minorHAnsi"/>
          <w:color w:val="000000" w:themeColor="text1"/>
        </w:rPr>
        <w:t>occur for teens:</w:t>
      </w:r>
    </w:p>
    <w:p w:rsidR="006717BA" w:rsidRPr="00326D4A" w:rsidRDefault="00793B9C" w:rsidP="00947148">
      <w:pPr>
        <w:pStyle w:val="ListParagraph"/>
        <w:numPr>
          <w:ilvl w:val="0"/>
          <w:numId w:val="20"/>
        </w:numPr>
        <w:autoSpaceDE w:val="0"/>
        <w:autoSpaceDN w:val="0"/>
        <w:adjustRightInd w:val="0"/>
        <w:spacing w:after="0" w:line="240" w:lineRule="auto"/>
        <w:rPr>
          <w:rFonts w:asciiTheme="minorHAnsi" w:eastAsia="Wingdings-Regular" w:hAnsiTheme="minorHAnsi" w:cstheme="minorHAnsi"/>
          <w:color w:val="000000" w:themeColor="text1"/>
        </w:rPr>
      </w:pPr>
      <w:r w:rsidRPr="00326D4A">
        <w:rPr>
          <w:rFonts w:asciiTheme="minorHAnsi" w:hAnsiTheme="minorHAnsi" w:cstheme="minorHAnsi"/>
          <w:color w:val="000000" w:themeColor="text1"/>
        </w:rPr>
        <w:t xml:space="preserve">In care less than 12 months </w:t>
      </w:r>
    </w:p>
    <w:p w:rsidR="006717BA" w:rsidRPr="00326D4A" w:rsidRDefault="006717BA" w:rsidP="00947148">
      <w:pPr>
        <w:pStyle w:val="ListParagraph"/>
        <w:numPr>
          <w:ilvl w:val="0"/>
          <w:numId w:val="20"/>
        </w:numPr>
        <w:autoSpaceDE w:val="0"/>
        <w:autoSpaceDN w:val="0"/>
        <w:adjustRightInd w:val="0"/>
        <w:spacing w:after="0" w:line="240" w:lineRule="auto"/>
        <w:rPr>
          <w:rFonts w:asciiTheme="minorHAnsi" w:eastAsia="Wingdings-Regular" w:hAnsiTheme="minorHAnsi" w:cstheme="minorHAnsi"/>
          <w:color w:val="000000" w:themeColor="text1"/>
        </w:rPr>
      </w:pPr>
      <w:r w:rsidRPr="00326D4A">
        <w:rPr>
          <w:rFonts w:asciiTheme="minorHAnsi" w:hAnsiTheme="minorHAnsi" w:cstheme="minorHAnsi"/>
          <w:color w:val="000000" w:themeColor="text1"/>
        </w:rPr>
        <w:t>With e</w:t>
      </w:r>
      <w:r w:rsidR="00793B9C" w:rsidRPr="00326D4A">
        <w:rPr>
          <w:rFonts w:asciiTheme="minorHAnsi" w:hAnsiTheme="minorHAnsi" w:cstheme="minorHAnsi"/>
          <w:color w:val="000000" w:themeColor="text1"/>
        </w:rPr>
        <w:t>xtreme placement instability (9+)</w:t>
      </w:r>
    </w:p>
    <w:p w:rsidR="006717BA" w:rsidRPr="00326D4A" w:rsidRDefault="006717BA" w:rsidP="00947148">
      <w:pPr>
        <w:pStyle w:val="ListParagraph"/>
        <w:numPr>
          <w:ilvl w:val="0"/>
          <w:numId w:val="20"/>
        </w:numPr>
        <w:autoSpaceDE w:val="0"/>
        <w:autoSpaceDN w:val="0"/>
        <w:adjustRightInd w:val="0"/>
        <w:spacing w:after="0" w:line="240" w:lineRule="auto"/>
        <w:rPr>
          <w:rFonts w:asciiTheme="minorHAnsi" w:eastAsia="Wingdings2" w:hAnsiTheme="minorHAnsi" w:cstheme="minorHAnsi"/>
          <w:color w:val="000000" w:themeColor="text1"/>
        </w:rPr>
      </w:pPr>
      <w:r w:rsidRPr="00326D4A">
        <w:rPr>
          <w:rFonts w:asciiTheme="minorHAnsi" w:hAnsiTheme="minorHAnsi" w:cstheme="minorHAnsi"/>
          <w:color w:val="000000" w:themeColor="text1"/>
        </w:rPr>
        <w:t>In n</w:t>
      </w:r>
      <w:r w:rsidR="00793B9C" w:rsidRPr="00326D4A">
        <w:rPr>
          <w:rFonts w:asciiTheme="minorHAnsi" w:hAnsiTheme="minorHAnsi" w:cstheme="minorHAnsi"/>
          <w:color w:val="000000" w:themeColor="text1"/>
        </w:rPr>
        <w:t>on-relative foster care (although initially higher in congregate care)</w:t>
      </w:r>
    </w:p>
    <w:p w:rsidR="006717BA" w:rsidRPr="00326D4A" w:rsidRDefault="006717BA" w:rsidP="00947148">
      <w:pPr>
        <w:pStyle w:val="ListParagraph"/>
        <w:numPr>
          <w:ilvl w:val="0"/>
          <w:numId w:val="20"/>
        </w:numPr>
        <w:autoSpaceDE w:val="0"/>
        <w:autoSpaceDN w:val="0"/>
        <w:adjustRightInd w:val="0"/>
        <w:spacing w:after="0" w:line="240" w:lineRule="auto"/>
        <w:rPr>
          <w:rFonts w:asciiTheme="minorHAnsi" w:eastAsia="Wingdings-Regular" w:hAnsiTheme="minorHAnsi" w:cstheme="minorHAnsi"/>
          <w:color w:val="000000" w:themeColor="text1"/>
        </w:rPr>
      </w:pPr>
      <w:r w:rsidRPr="00326D4A">
        <w:rPr>
          <w:rFonts w:asciiTheme="minorHAnsi" w:hAnsiTheme="minorHAnsi" w:cstheme="minorHAnsi"/>
          <w:color w:val="000000" w:themeColor="text1"/>
        </w:rPr>
        <w:t xml:space="preserve"> With </w:t>
      </w:r>
      <w:r w:rsidR="00793B9C" w:rsidRPr="00326D4A">
        <w:rPr>
          <w:rFonts w:asciiTheme="minorHAnsi" w:hAnsiTheme="minorHAnsi" w:cstheme="minorHAnsi"/>
          <w:color w:val="000000" w:themeColor="text1"/>
        </w:rPr>
        <w:t>60+ months in care</w:t>
      </w:r>
    </w:p>
    <w:p w:rsidR="00DD4435" w:rsidRPr="00326D4A" w:rsidRDefault="00DD4435" w:rsidP="008A2BEB">
      <w:pPr>
        <w:spacing w:after="0" w:line="240" w:lineRule="auto"/>
        <w:rPr>
          <w:rFonts w:asciiTheme="minorHAnsi" w:hAnsiTheme="minorHAnsi" w:cstheme="minorHAnsi"/>
          <w:color w:val="000000" w:themeColor="text1"/>
        </w:rPr>
      </w:pPr>
    </w:p>
    <w:p w:rsidR="00DD4435" w:rsidRPr="00326D4A" w:rsidRDefault="006717BA" w:rsidP="008A2BEB">
      <w:pPr>
        <w:spacing w:after="0" w:line="240" w:lineRule="auto"/>
        <w:rPr>
          <w:rFonts w:asciiTheme="minorHAnsi" w:hAnsiTheme="minorHAnsi" w:cstheme="minorHAnsi"/>
          <w:b/>
          <w:color w:val="000000" w:themeColor="text1"/>
        </w:rPr>
      </w:pPr>
      <w:r w:rsidRPr="00326D4A">
        <w:rPr>
          <w:rFonts w:asciiTheme="minorHAnsi" w:hAnsiTheme="minorHAnsi" w:cstheme="minorHAnsi"/>
          <w:b/>
          <w:color w:val="000000" w:themeColor="text1"/>
        </w:rPr>
        <w:t>Key Finding: Timing of Conception</w:t>
      </w:r>
    </w:p>
    <w:p w:rsidR="00326D4A" w:rsidRPr="00326D4A" w:rsidRDefault="00793B9C" w:rsidP="00793B9C">
      <w:p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t>Among girls who were in foster care and gave birth – less than 50% were in a placement when they became pregnant.</w:t>
      </w:r>
      <w:r w:rsidR="00326D4A" w:rsidRPr="00326D4A">
        <w:rPr>
          <w:rFonts w:asciiTheme="minorHAnsi" w:hAnsiTheme="minorHAnsi" w:cstheme="minorHAnsi"/>
          <w:color w:val="000000" w:themeColor="text1"/>
        </w:rPr>
        <w:t xml:space="preserve">  </w:t>
      </w:r>
    </w:p>
    <w:p w:rsidR="00326D4A" w:rsidRPr="00326D4A" w:rsidRDefault="00326D4A" w:rsidP="00793B9C">
      <w:pPr>
        <w:autoSpaceDE w:val="0"/>
        <w:autoSpaceDN w:val="0"/>
        <w:adjustRightInd w:val="0"/>
        <w:spacing w:after="0" w:line="240" w:lineRule="auto"/>
        <w:rPr>
          <w:rFonts w:asciiTheme="minorHAnsi" w:hAnsiTheme="minorHAnsi" w:cstheme="minorHAnsi"/>
          <w:color w:val="000000" w:themeColor="text1"/>
        </w:rPr>
      </w:pPr>
    </w:p>
    <w:p w:rsidR="00326D4A" w:rsidRPr="00326D4A" w:rsidRDefault="00326D4A" w:rsidP="00793B9C">
      <w:pPr>
        <w:autoSpaceDE w:val="0"/>
        <w:autoSpaceDN w:val="0"/>
        <w:adjustRightInd w:val="0"/>
        <w:spacing w:after="0" w:line="240" w:lineRule="auto"/>
        <w:rPr>
          <w:rFonts w:asciiTheme="minorHAnsi" w:hAnsiTheme="minorHAnsi" w:cstheme="minorHAnsi"/>
          <w:b/>
          <w:color w:val="000000" w:themeColor="text1"/>
        </w:rPr>
      </w:pPr>
      <w:r w:rsidRPr="00326D4A">
        <w:rPr>
          <w:rFonts w:asciiTheme="minorHAnsi" w:hAnsiTheme="minorHAnsi" w:cstheme="minorHAnsi"/>
          <w:b/>
          <w:color w:val="000000" w:themeColor="text1"/>
        </w:rPr>
        <w:t>Key Finding: Cumulative Birthrates</w:t>
      </w:r>
    </w:p>
    <w:p w:rsidR="00DD4435" w:rsidRPr="00326D4A" w:rsidRDefault="00326D4A" w:rsidP="00793B9C">
      <w:p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t>The cumulative teen birthrate among girls in foster care at age 17 is high, with high rates of repeat births.  Adolescent mothers and intergenerational child protective services involvement suggests the need for enhanced supports to break intergenerational child abuse and neglect.</w:t>
      </w:r>
    </w:p>
    <w:p w:rsidR="00793B9C" w:rsidRPr="00326D4A" w:rsidRDefault="00793B9C" w:rsidP="00793B9C">
      <w:pPr>
        <w:autoSpaceDE w:val="0"/>
        <w:autoSpaceDN w:val="0"/>
        <w:adjustRightInd w:val="0"/>
        <w:spacing w:after="0" w:line="240" w:lineRule="auto"/>
        <w:rPr>
          <w:rFonts w:asciiTheme="minorHAnsi" w:hAnsiTheme="minorHAnsi" w:cstheme="minorHAnsi"/>
          <w:color w:val="000000" w:themeColor="text1"/>
        </w:rPr>
      </w:pPr>
    </w:p>
    <w:p w:rsidR="00326D4A" w:rsidRPr="00326D4A" w:rsidRDefault="00326D4A" w:rsidP="00793B9C">
      <w:pPr>
        <w:autoSpaceDE w:val="0"/>
        <w:autoSpaceDN w:val="0"/>
        <w:adjustRightInd w:val="0"/>
        <w:spacing w:after="0" w:line="240" w:lineRule="auto"/>
        <w:rPr>
          <w:rFonts w:asciiTheme="minorHAnsi" w:hAnsiTheme="minorHAnsi" w:cstheme="minorHAnsi"/>
          <w:b/>
          <w:color w:val="000000" w:themeColor="text1"/>
        </w:rPr>
      </w:pPr>
      <w:r w:rsidRPr="00326D4A">
        <w:rPr>
          <w:rFonts w:asciiTheme="minorHAnsi" w:hAnsiTheme="minorHAnsi" w:cstheme="minorHAnsi"/>
          <w:b/>
          <w:color w:val="000000" w:themeColor="text1"/>
        </w:rPr>
        <w:t>Implications of Study: Start to an Important Conversation</w:t>
      </w:r>
    </w:p>
    <w:p w:rsidR="00EA6E8D" w:rsidRPr="00326D4A" w:rsidRDefault="00EA6E8D" w:rsidP="00EA6E8D">
      <w:p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t>Documenting the prevalence of past abuse and neglect</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among adolescents who give birth and understanding its</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role in pregnancy decisions is critical to the development</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of informed prevention programs.</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Recognizing that a history of maltreatment characterizes</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many adolescent mothers may be relevant to the</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development of interventions that enhance parenting</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capacity and protect against abuse and neglect in the</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 xml:space="preserve">next </w:t>
      </w:r>
      <w:r w:rsidR="00326D4A" w:rsidRPr="00326D4A">
        <w:rPr>
          <w:rFonts w:asciiTheme="minorHAnsi" w:hAnsiTheme="minorHAnsi" w:cstheme="minorHAnsi"/>
          <w:color w:val="000000" w:themeColor="text1"/>
        </w:rPr>
        <w:t>g</w:t>
      </w:r>
      <w:r w:rsidRPr="00326D4A">
        <w:rPr>
          <w:rFonts w:asciiTheme="minorHAnsi" w:hAnsiTheme="minorHAnsi" w:cstheme="minorHAnsi"/>
          <w:color w:val="000000" w:themeColor="text1"/>
        </w:rPr>
        <w:t>eneration.</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Monitoring the incidence of first and repeat births among</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girls currently and formerly involved with CPS is critical to</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evaluating the efficacy of pregnancy prevention efforts</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and determining the nature of services that are needed</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for young mothers and children.</w:t>
      </w:r>
    </w:p>
    <w:p w:rsidR="00793B9C" w:rsidRPr="00326D4A" w:rsidRDefault="00793B9C" w:rsidP="00793B9C">
      <w:pPr>
        <w:autoSpaceDE w:val="0"/>
        <w:autoSpaceDN w:val="0"/>
        <w:adjustRightInd w:val="0"/>
        <w:spacing w:after="0" w:line="240" w:lineRule="auto"/>
        <w:rPr>
          <w:rFonts w:asciiTheme="minorHAnsi" w:hAnsiTheme="minorHAnsi" w:cstheme="minorHAnsi"/>
          <w:color w:val="000000" w:themeColor="text1"/>
        </w:rPr>
      </w:pPr>
    </w:p>
    <w:p w:rsidR="00793B9C" w:rsidRPr="00326D4A" w:rsidRDefault="00326D4A" w:rsidP="00793B9C">
      <w:pPr>
        <w:autoSpaceDE w:val="0"/>
        <w:autoSpaceDN w:val="0"/>
        <w:adjustRightInd w:val="0"/>
        <w:spacing w:after="0" w:line="240" w:lineRule="auto"/>
        <w:rPr>
          <w:rFonts w:asciiTheme="minorHAnsi" w:hAnsiTheme="minorHAnsi" w:cstheme="minorHAnsi"/>
          <w:b/>
          <w:color w:val="000000" w:themeColor="text1"/>
        </w:rPr>
      </w:pPr>
      <w:r w:rsidRPr="00326D4A">
        <w:rPr>
          <w:rFonts w:asciiTheme="minorHAnsi" w:hAnsiTheme="minorHAnsi" w:cstheme="minorHAnsi"/>
          <w:b/>
          <w:color w:val="000000" w:themeColor="text1"/>
        </w:rPr>
        <w:t>Other Considerations: Policies and Programs</w:t>
      </w:r>
    </w:p>
    <w:p w:rsidR="00EA6E8D" w:rsidRPr="00326D4A" w:rsidRDefault="00EA6E8D" w:rsidP="00EA6E8D">
      <w:p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t>Data from the present study indicate that more than 1in 4 young women in the foster care system at age 17 is</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parenting during her teens (this will be 1 in 3 before age</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21).</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The extension of foster care to youth over the age of 18</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means that the nature of the state’s parenting</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obligations will expand and will increasingly include the</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next generation of children.</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Maternal maltreatment may not only have</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consequences for the victim but also may contribute to</w:t>
      </w:r>
      <w:r w:rsidR="00326D4A"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next-generation health outcomes and maltreatment risk</w:t>
      </w:r>
    </w:p>
    <w:p w:rsidR="00793B9C" w:rsidRPr="00326D4A" w:rsidRDefault="00793B9C" w:rsidP="00793B9C">
      <w:pPr>
        <w:autoSpaceDE w:val="0"/>
        <w:autoSpaceDN w:val="0"/>
        <w:adjustRightInd w:val="0"/>
        <w:spacing w:after="0" w:line="240" w:lineRule="auto"/>
        <w:rPr>
          <w:rFonts w:asciiTheme="minorHAnsi" w:hAnsiTheme="minorHAnsi" w:cstheme="minorHAnsi"/>
          <w:color w:val="000000" w:themeColor="text1"/>
        </w:rPr>
      </w:pPr>
    </w:p>
    <w:p w:rsidR="0076754B" w:rsidRPr="00326D4A" w:rsidRDefault="0076754B" w:rsidP="0076754B">
      <w:pPr>
        <w:pStyle w:val="ListParagraph"/>
        <w:numPr>
          <w:ilvl w:val="0"/>
          <w:numId w:val="1"/>
        </w:numPr>
        <w:spacing w:after="0" w:line="240" w:lineRule="auto"/>
        <w:rPr>
          <w:rFonts w:asciiTheme="minorHAnsi" w:hAnsiTheme="minorHAnsi" w:cstheme="minorHAnsi"/>
          <w:b/>
          <w:color w:val="000000" w:themeColor="text1"/>
          <w:u w:val="single"/>
        </w:rPr>
      </w:pPr>
      <w:r w:rsidRPr="00326D4A">
        <w:rPr>
          <w:rFonts w:asciiTheme="minorHAnsi" w:hAnsiTheme="minorHAnsi" w:cstheme="minorHAnsi"/>
          <w:b/>
          <w:color w:val="000000" w:themeColor="text1"/>
          <w:u w:val="single"/>
        </w:rPr>
        <w:t xml:space="preserve">Federal </w:t>
      </w:r>
      <w:r w:rsidR="00613549" w:rsidRPr="00326D4A">
        <w:rPr>
          <w:rFonts w:asciiTheme="minorHAnsi" w:hAnsiTheme="minorHAnsi" w:cstheme="minorHAnsi"/>
          <w:b/>
          <w:color w:val="000000" w:themeColor="text1"/>
          <w:u w:val="single"/>
        </w:rPr>
        <w:t xml:space="preserve">Child Welfare Financing Reform (Informational </w:t>
      </w:r>
      <w:r w:rsidRPr="00326D4A">
        <w:rPr>
          <w:rFonts w:asciiTheme="minorHAnsi" w:hAnsiTheme="minorHAnsi" w:cstheme="minorHAnsi"/>
          <w:b/>
          <w:color w:val="000000" w:themeColor="text1"/>
          <w:u w:val="single"/>
        </w:rPr>
        <w:t xml:space="preserve">Presentation </w:t>
      </w:r>
      <w:r w:rsidR="00613549" w:rsidRPr="00326D4A">
        <w:rPr>
          <w:rFonts w:asciiTheme="minorHAnsi" w:hAnsiTheme="minorHAnsi" w:cstheme="minorHAnsi"/>
          <w:b/>
          <w:color w:val="000000" w:themeColor="text1"/>
          <w:u w:val="single"/>
        </w:rPr>
        <w:t xml:space="preserve">of </w:t>
      </w:r>
      <w:r w:rsidRPr="00326D4A">
        <w:rPr>
          <w:rFonts w:asciiTheme="minorHAnsi" w:hAnsiTheme="minorHAnsi" w:cstheme="minorHAnsi"/>
          <w:b/>
          <w:color w:val="000000" w:themeColor="text1"/>
          <w:u w:val="single"/>
        </w:rPr>
        <w:t xml:space="preserve">Documents prepared by the Prevention and Early Intervention </w:t>
      </w:r>
      <w:r w:rsidR="00122467" w:rsidRPr="00326D4A">
        <w:rPr>
          <w:rFonts w:asciiTheme="minorHAnsi" w:hAnsiTheme="minorHAnsi" w:cstheme="minorHAnsi"/>
          <w:b/>
          <w:color w:val="000000" w:themeColor="text1"/>
          <w:u w:val="single"/>
        </w:rPr>
        <w:t xml:space="preserve">[PEI] </w:t>
      </w:r>
      <w:r w:rsidRPr="00326D4A">
        <w:rPr>
          <w:rFonts w:asciiTheme="minorHAnsi" w:hAnsiTheme="minorHAnsi" w:cstheme="minorHAnsi"/>
          <w:b/>
          <w:color w:val="000000" w:themeColor="text1"/>
          <w:u w:val="single"/>
        </w:rPr>
        <w:t>Committee)</w:t>
      </w:r>
    </w:p>
    <w:p w:rsidR="00DC52FC" w:rsidRPr="00326D4A" w:rsidRDefault="0076754B" w:rsidP="00122467">
      <w:pPr>
        <w:spacing w:after="0" w:line="240" w:lineRule="auto"/>
        <w:rPr>
          <w:rFonts w:asciiTheme="minorHAnsi" w:hAnsiTheme="minorHAnsi" w:cstheme="minorHAnsi"/>
          <w:color w:val="000000" w:themeColor="text1"/>
        </w:rPr>
      </w:pPr>
      <w:r w:rsidRPr="00326D4A">
        <w:rPr>
          <w:rFonts w:asciiTheme="minorHAnsi" w:hAnsiTheme="minorHAnsi" w:cstheme="minorHAnsi"/>
          <w:color w:val="000000" w:themeColor="text1"/>
        </w:rPr>
        <w:t xml:space="preserve"> </w:t>
      </w:r>
      <w:r w:rsidR="00122467" w:rsidRPr="00326D4A">
        <w:rPr>
          <w:rFonts w:asciiTheme="minorHAnsi" w:hAnsiTheme="minorHAnsi" w:cstheme="minorHAnsi"/>
          <w:color w:val="000000" w:themeColor="text1"/>
        </w:rPr>
        <w:t xml:space="preserve">Secretary Dooley called on Kathy Icenhower to introduce the topic.  Kathy reported that the PEI Committee continues to study the issues related to federal reform of child welfare financing and presented four proposed “fact sheets” that describe the problem, reasons why resolution is urgent and suggested goals for reform.  </w:t>
      </w:r>
      <w:r w:rsidR="00DC52FC" w:rsidRPr="00326D4A">
        <w:rPr>
          <w:rFonts w:asciiTheme="minorHAnsi" w:hAnsiTheme="minorHAnsi" w:cstheme="minorHAnsi"/>
          <w:color w:val="000000" w:themeColor="text1"/>
        </w:rPr>
        <w:t>Crafting a proposal that protects children, provides flexibility, ensures accountability, and funds these programs at a</w:t>
      </w:r>
      <w:r w:rsidR="00122467" w:rsidRPr="00326D4A">
        <w:rPr>
          <w:rFonts w:asciiTheme="minorHAnsi" w:hAnsiTheme="minorHAnsi" w:cstheme="minorHAnsi"/>
          <w:color w:val="000000" w:themeColor="text1"/>
        </w:rPr>
        <w:t xml:space="preserve"> </w:t>
      </w:r>
      <w:r w:rsidR="00DC52FC" w:rsidRPr="00326D4A">
        <w:rPr>
          <w:rFonts w:asciiTheme="minorHAnsi" w:hAnsiTheme="minorHAnsi" w:cstheme="minorHAnsi"/>
          <w:color w:val="000000" w:themeColor="text1"/>
        </w:rPr>
        <w:t xml:space="preserve">level considered adequate has proven challenging. </w:t>
      </w:r>
      <w:r w:rsidR="00122467" w:rsidRPr="00326D4A">
        <w:rPr>
          <w:rFonts w:asciiTheme="minorHAnsi" w:hAnsiTheme="minorHAnsi" w:cstheme="minorHAnsi"/>
          <w:color w:val="000000" w:themeColor="text1"/>
        </w:rPr>
        <w:t xml:space="preserve"> </w:t>
      </w:r>
      <w:r w:rsidR="00DC52FC" w:rsidRPr="00326D4A">
        <w:rPr>
          <w:rFonts w:asciiTheme="minorHAnsi" w:hAnsiTheme="minorHAnsi" w:cstheme="minorHAnsi"/>
          <w:color w:val="000000" w:themeColor="text1"/>
        </w:rPr>
        <w:t xml:space="preserve">However, stakeholders continue to </w:t>
      </w:r>
      <w:r w:rsidR="00DC52FC" w:rsidRPr="00326D4A">
        <w:rPr>
          <w:rFonts w:asciiTheme="minorHAnsi" w:hAnsiTheme="minorHAnsi" w:cstheme="minorHAnsi"/>
          <w:color w:val="000000" w:themeColor="text1"/>
        </w:rPr>
        <w:lastRenderedPageBreak/>
        <w:t>move the discussion forward</w:t>
      </w:r>
      <w:r w:rsidR="00122467" w:rsidRPr="00326D4A">
        <w:rPr>
          <w:rFonts w:asciiTheme="minorHAnsi" w:hAnsiTheme="minorHAnsi" w:cstheme="minorHAnsi"/>
          <w:color w:val="000000" w:themeColor="text1"/>
        </w:rPr>
        <w:t xml:space="preserve"> </w:t>
      </w:r>
      <w:r w:rsidR="00DC52FC" w:rsidRPr="00326D4A">
        <w:rPr>
          <w:rFonts w:asciiTheme="minorHAnsi" w:hAnsiTheme="minorHAnsi" w:cstheme="minorHAnsi"/>
          <w:color w:val="000000" w:themeColor="text1"/>
        </w:rPr>
        <w:t>because of their belief that reform of federal child welfare financing can demonstrate the following:</w:t>
      </w:r>
    </w:p>
    <w:p w:rsidR="00122467" w:rsidRPr="00326D4A" w:rsidRDefault="00DC52FC" w:rsidP="00DC52FC">
      <w:p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b/>
          <w:bCs/>
          <w:color w:val="000000" w:themeColor="text1"/>
        </w:rPr>
        <w:t xml:space="preserve">• </w:t>
      </w:r>
      <w:r w:rsidRPr="00326D4A">
        <w:rPr>
          <w:rFonts w:asciiTheme="minorHAnsi" w:hAnsiTheme="minorHAnsi" w:cstheme="minorHAnsi"/>
          <w:color w:val="000000" w:themeColor="text1"/>
        </w:rPr>
        <w:t>Commitment to the safety of children is required and critical in how comprehensive reform is structured.</w:t>
      </w:r>
      <w:r w:rsidR="00122467" w:rsidRPr="00326D4A">
        <w:rPr>
          <w:rFonts w:asciiTheme="minorHAnsi" w:hAnsiTheme="minorHAnsi" w:cstheme="minorHAnsi"/>
          <w:color w:val="000000" w:themeColor="text1"/>
        </w:rPr>
        <w:t xml:space="preserve">  </w:t>
      </w:r>
    </w:p>
    <w:p w:rsidR="00DC52FC" w:rsidRPr="00326D4A" w:rsidRDefault="00DC52FC" w:rsidP="00DC52FC">
      <w:pPr>
        <w:autoSpaceDE w:val="0"/>
        <w:autoSpaceDN w:val="0"/>
        <w:adjustRightInd w:val="0"/>
        <w:spacing w:after="0" w:line="240" w:lineRule="auto"/>
        <w:rPr>
          <w:rFonts w:asciiTheme="minorHAnsi" w:hAnsiTheme="minorHAnsi" w:cstheme="minorHAnsi"/>
          <w:color w:val="000000" w:themeColor="text1"/>
        </w:rPr>
      </w:pPr>
      <w:r w:rsidRPr="00326D4A">
        <w:rPr>
          <w:rFonts w:asciiTheme="minorHAnsi" w:hAnsiTheme="minorHAnsi" w:cstheme="minorHAnsi"/>
          <w:b/>
          <w:bCs/>
          <w:color w:val="000000" w:themeColor="text1"/>
        </w:rPr>
        <w:t xml:space="preserve">• </w:t>
      </w:r>
      <w:r w:rsidRPr="00326D4A">
        <w:rPr>
          <w:rFonts w:asciiTheme="minorHAnsi" w:hAnsiTheme="minorHAnsi" w:cstheme="minorHAnsi"/>
          <w:color w:val="000000" w:themeColor="text1"/>
        </w:rPr>
        <w:t>Every state deserves the opportunity to make more strategic investments in children and families. Federal</w:t>
      </w:r>
      <w:r w:rsidR="00122467"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support should be available to States in a manner that allows the opportunity to make more strategic</w:t>
      </w:r>
      <w:r w:rsidR="00122467"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investments in children and families and recognizes the uniqueness of jurisdictions, allowing for</w:t>
      </w:r>
      <w:r w:rsidR="00122467" w:rsidRPr="00326D4A">
        <w:rPr>
          <w:rFonts w:asciiTheme="minorHAnsi" w:hAnsiTheme="minorHAnsi" w:cstheme="minorHAnsi"/>
          <w:color w:val="000000" w:themeColor="text1"/>
        </w:rPr>
        <w:t xml:space="preserve"> </w:t>
      </w:r>
      <w:r w:rsidRPr="00326D4A">
        <w:rPr>
          <w:rFonts w:asciiTheme="minorHAnsi" w:hAnsiTheme="minorHAnsi" w:cstheme="minorHAnsi"/>
          <w:color w:val="000000" w:themeColor="text1"/>
        </w:rPr>
        <w:t>individuality among the States.</w:t>
      </w:r>
    </w:p>
    <w:p w:rsidR="00DC52FC" w:rsidRPr="00122467" w:rsidRDefault="00DC52FC" w:rsidP="00DC52FC">
      <w:pPr>
        <w:autoSpaceDE w:val="0"/>
        <w:autoSpaceDN w:val="0"/>
        <w:adjustRightInd w:val="0"/>
        <w:spacing w:after="0" w:line="240" w:lineRule="auto"/>
        <w:rPr>
          <w:rFonts w:asciiTheme="minorHAnsi" w:hAnsiTheme="minorHAnsi" w:cstheme="minorHAnsi"/>
        </w:rPr>
      </w:pPr>
      <w:r w:rsidRPr="00326D4A">
        <w:rPr>
          <w:rFonts w:asciiTheme="minorHAnsi" w:hAnsiTheme="minorHAnsi" w:cstheme="minorHAnsi"/>
          <w:b/>
          <w:bCs/>
          <w:color w:val="000000" w:themeColor="text1"/>
        </w:rPr>
        <w:t xml:space="preserve">• </w:t>
      </w:r>
      <w:r w:rsidRPr="00326D4A">
        <w:rPr>
          <w:rFonts w:asciiTheme="minorHAnsi" w:hAnsiTheme="minorHAnsi" w:cstheme="minorHAnsi"/>
          <w:color w:val="000000" w:themeColor="text1"/>
        </w:rPr>
        <w:t xml:space="preserve">Foster care should be used when it is truly needed to ensure safety, but not as the </w:t>
      </w:r>
      <w:r w:rsidRPr="00122467">
        <w:rPr>
          <w:rFonts w:asciiTheme="minorHAnsi" w:hAnsiTheme="minorHAnsi" w:cstheme="minorHAnsi"/>
        </w:rPr>
        <w:t>only response and/or</w:t>
      </w:r>
      <w:r w:rsidR="00122467" w:rsidRPr="00122467">
        <w:rPr>
          <w:rFonts w:asciiTheme="minorHAnsi" w:hAnsiTheme="minorHAnsi" w:cstheme="minorHAnsi"/>
        </w:rPr>
        <w:t xml:space="preserve"> </w:t>
      </w:r>
      <w:r w:rsidRPr="00122467">
        <w:rPr>
          <w:rFonts w:asciiTheme="minorHAnsi" w:hAnsiTheme="minorHAnsi" w:cstheme="minorHAnsi"/>
        </w:rPr>
        <w:t>intervention for families. Federal support should be available to meet the needs of a child and their family</w:t>
      </w:r>
      <w:r w:rsidR="00122467" w:rsidRPr="00122467">
        <w:rPr>
          <w:rFonts w:asciiTheme="minorHAnsi" w:hAnsiTheme="minorHAnsi" w:cstheme="minorHAnsi"/>
        </w:rPr>
        <w:t xml:space="preserve"> </w:t>
      </w:r>
      <w:r w:rsidRPr="00122467">
        <w:rPr>
          <w:rFonts w:asciiTheme="minorHAnsi" w:hAnsiTheme="minorHAnsi" w:cstheme="minorHAnsi"/>
        </w:rPr>
        <w:t>in a family-based setting, while ensuring the safety of the child and recognizing the importance of</w:t>
      </w:r>
      <w:r w:rsidR="00122467" w:rsidRPr="00122467">
        <w:rPr>
          <w:rFonts w:asciiTheme="minorHAnsi" w:hAnsiTheme="minorHAnsi" w:cstheme="minorHAnsi"/>
        </w:rPr>
        <w:t xml:space="preserve"> </w:t>
      </w:r>
      <w:r w:rsidRPr="00122467">
        <w:rPr>
          <w:rFonts w:asciiTheme="minorHAnsi" w:hAnsiTheme="minorHAnsi" w:cstheme="minorHAnsi"/>
        </w:rPr>
        <w:t>permanency for the child and the family.</w:t>
      </w:r>
    </w:p>
    <w:p w:rsidR="00DC52FC" w:rsidRPr="00122467" w:rsidRDefault="00DC52FC" w:rsidP="00DC52FC">
      <w:pPr>
        <w:autoSpaceDE w:val="0"/>
        <w:autoSpaceDN w:val="0"/>
        <w:adjustRightInd w:val="0"/>
        <w:spacing w:after="0" w:line="240" w:lineRule="auto"/>
        <w:rPr>
          <w:rFonts w:asciiTheme="minorHAnsi" w:hAnsiTheme="minorHAnsi" w:cstheme="minorHAnsi"/>
        </w:rPr>
      </w:pPr>
      <w:r w:rsidRPr="00122467">
        <w:rPr>
          <w:rFonts w:asciiTheme="minorHAnsi" w:hAnsiTheme="minorHAnsi" w:cstheme="minorHAnsi"/>
          <w:b/>
          <w:bCs/>
        </w:rPr>
        <w:t xml:space="preserve">• </w:t>
      </w:r>
      <w:r w:rsidR="00122467" w:rsidRPr="00122467">
        <w:rPr>
          <w:rFonts w:asciiTheme="minorHAnsi" w:hAnsiTheme="minorHAnsi" w:cstheme="minorHAnsi"/>
        </w:rPr>
        <w:t>The</w:t>
      </w:r>
      <w:r w:rsidRPr="00122467">
        <w:rPr>
          <w:rFonts w:asciiTheme="minorHAnsi" w:hAnsiTheme="minorHAnsi" w:cstheme="minorHAnsi"/>
        </w:rPr>
        <w:t xml:space="preserve"> federal government can encourage such investments and reforms by fiscal support (or incentives) to</w:t>
      </w:r>
      <w:r w:rsidR="00122467" w:rsidRPr="00122467">
        <w:rPr>
          <w:rFonts w:asciiTheme="minorHAnsi" w:hAnsiTheme="minorHAnsi" w:cstheme="minorHAnsi"/>
        </w:rPr>
        <w:t xml:space="preserve"> </w:t>
      </w:r>
      <w:r w:rsidRPr="00122467">
        <w:rPr>
          <w:rFonts w:asciiTheme="minorHAnsi" w:hAnsiTheme="minorHAnsi" w:cstheme="minorHAnsi"/>
        </w:rPr>
        <w:t>support policy and evidence based and evidence informed practices that are better aligned to ensure safety</w:t>
      </w:r>
      <w:r w:rsidR="00122467" w:rsidRPr="00122467">
        <w:rPr>
          <w:rFonts w:asciiTheme="minorHAnsi" w:hAnsiTheme="minorHAnsi" w:cstheme="minorHAnsi"/>
        </w:rPr>
        <w:t xml:space="preserve"> </w:t>
      </w:r>
      <w:r w:rsidRPr="00122467">
        <w:rPr>
          <w:rFonts w:asciiTheme="minorHAnsi" w:hAnsiTheme="minorHAnsi" w:cstheme="minorHAnsi"/>
        </w:rPr>
        <w:t>and improve child well-being.</w:t>
      </w:r>
    </w:p>
    <w:p w:rsidR="00DC52FC" w:rsidRPr="00122467" w:rsidRDefault="00DC52FC" w:rsidP="00DC52FC">
      <w:pPr>
        <w:autoSpaceDE w:val="0"/>
        <w:autoSpaceDN w:val="0"/>
        <w:adjustRightInd w:val="0"/>
        <w:spacing w:after="0" w:line="240" w:lineRule="auto"/>
        <w:rPr>
          <w:rFonts w:asciiTheme="minorHAnsi" w:hAnsiTheme="minorHAnsi" w:cstheme="minorHAnsi"/>
        </w:rPr>
      </w:pPr>
      <w:r w:rsidRPr="00122467">
        <w:rPr>
          <w:rFonts w:asciiTheme="minorHAnsi" w:hAnsiTheme="minorHAnsi" w:cstheme="minorHAnsi"/>
          <w:b/>
          <w:bCs/>
        </w:rPr>
        <w:t xml:space="preserve">• </w:t>
      </w:r>
      <w:r w:rsidRPr="00122467">
        <w:rPr>
          <w:rFonts w:asciiTheme="minorHAnsi" w:hAnsiTheme="minorHAnsi" w:cstheme="minorHAnsi"/>
        </w:rPr>
        <w:t>Federal support should be linked to meeting a child and their family’s needs, and not to the income of the</w:t>
      </w:r>
      <w:r w:rsidR="00122467" w:rsidRPr="00122467">
        <w:rPr>
          <w:rFonts w:asciiTheme="minorHAnsi" w:hAnsiTheme="minorHAnsi" w:cstheme="minorHAnsi"/>
        </w:rPr>
        <w:t xml:space="preserve"> </w:t>
      </w:r>
      <w:r w:rsidRPr="00122467">
        <w:rPr>
          <w:rFonts w:asciiTheme="minorHAnsi" w:hAnsiTheme="minorHAnsi" w:cstheme="minorHAnsi"/>
        </w:rPr>
        <w:t>family from which the child was removed.</w:t>
      </w:r>
    </w:p>
    <w:p w:rsidR="00DC52FC" w:rsidRPr="00122467" w:rsidRDefault="00DC52FC" w:rsidP="00DC52FC">
      <w:pPr>
        <w:autoSpaceDE w:val="0"/>
        <w:autoSpaceDN w:val="0"/>
        <w:adjustRightInd w:val="0"/>
        <w:spacing w:after="0" w:line="240" w:lineRule="auto"/>
        <w:rPr>
          <w:rFonts w:asciiTheme="minorHAnsi" w:hAnsiTheme="minorHAnsi" w:cstheme="minorHAnsi"/>
        </w:rPr>
      </w:pPr>
      <w:r w:rsidRPr="00122467">
        <w:rPr>
          <w:rFonts w:asciiTheme="minorHAnsi" w:hAnsiTheme="minorHAnsi" w:cstheme="minorHAnsi"/>
          <w:b/>
          <w:bCs/>
        </w:rPr>
        <w:t xml:space="preserve">• </w:t>
      </w:r>
      <w:r w:rsidR="00122467" w:rsidRPr="00122467">
        <w:rPr>
          <w:rFonts w:asciiTheme="minorHAnsi" w:hAnsiTheme="minorHAnsi" w:cstheme="minorHAnsi"/>
        </w:rPr>
        <w:t>There</w:t>
      </w:r>
      <w:r w:rsidRPr="00122467">
        <w:rPr>
          <w:rFonts w:asciiTheme="minorHAnsi" w:hAnsiTheme="minorHAnsi" w:cstheme="minorHAnsi"/>
        </w:rPr>
        <w:t xml:space="preserve"> must be clear outcomes for child safety, permanency, and well-being to ensure jurisdictions are</w:t>
      </w:r>
      <w:r w:rsidR="00122467" w:rsidRPr="00122467">
        <w:rPr>
          <w:rFonts w:asciiTheme="minorHAnsi" w:hAnsiTheme="minorHAnsi" w:cstheme="minorHAnsi"/>
        </w:rPr>
        <w:t xml:space="preserve"> </w:t>
      </w:r>
      <w:r w:rsidRPr="00122467">
        <w:rPr>
          <w:rFonts w:asciiTheme="minorHAnsi" w:hAnsiTheme="minorHAnsi" w:cstheme="minorHAnsi"/>
        </w:rPr>
        <w:t>accountable.</w:t>
      </w:r>
    </w:p>
    <w:p w:rsidR="00DC52FC" w:rsidRPr="00DC52FC" w:rsidRDefault="00DC52FC" w:rsidP="00DC52FC">
      <w:pPr>
        <w:spacing w:after="0" w:line="240" w:lineRule="auto"/>
        <w:rPr>
          <w:rFonts w:asciiTheme="minorHAnsi" w:hAnsiTheme="minorHAnsi" w:cstheme="minorHAnsi"/>
          <w:b/>
          <w:bCs/>
          <w:color w:val="FFFFFF"/>
        </w:rPr>
      </w:pPr>
    </w:p>
    <w:p w:rsidR="00DC52FC" w:rsidRPr="00DC52FC" w:rsidRDefault="00DC52FC" w:rsidP="00DC52FC">
      <w:pPr>
        <w:autoSpaceDE w:val="0"/>
        <w:autoSpaceDN w:val="0"/>
        <w:adjustRightInd w:val="0"/>
        <w:spacing w:after="0" w:line="240" w:lineRule="auto"/>
        <w:rPr>
          <w:rFonts w:asciiTheme="minorHAnsi" w:hAnsiTheme="minorHAnsi" w:cstheme="minorHAnsi"/>
          <w:color w:val="000000"/>
        </w:rPr>
      </w:pPr>
      <w:r w:rsidRPr="00DC52FC">
        <w:rPr>
          <w:rFonts w:asciiTheme="minorHAnsi" w:hAnsiTheme="minorHAnsi" w:cstheme="minorHAnsi"/>
          <w:color w:val="000000"/>
        </w:rPr>
        <w:t>In the United States, the majority of federal child welfare funding is utilized to pay for children placed in foster care,</w:t>
      </w:r>
      <w:r w:rsidR="00122467">
        <w:rPr>
          <w:rFonts w:asciiTheme="minorHAnsi" w:hAnsiTheme="minorHAnsi" w:cstheme="minorHAnsi"/>
          <w:color w:val="000000"/>
        </w:rPr>
        <w:t xml:space="preserve"> </w:t>
      </w:r>
      <w:r w:rsidRPr="00DC52FC">
        <w:rPr>
          <w:rFonts w:asciiTheme="minorHAnsi" w:hAnsiTheme="minorHAnsi" w:cstheme="minorHAnsi"/>
          <w:color w:val="000000"/>
        </w:rPr>
        <w:t>with very limited funds available to support services that could keep children safely at home with their families.</w:t>
      </w:r>
      <w:r w:rsidR="00122467">
        <w:rPr>
          <w:rFonts w:asciiTheme="minorHAnsi" w:hAnsiTheme="minorHAnsi" w:cstheme="minorHAnsi"/>
          <w:color w:val="000000"/>
        </w:rPr>
        <w:t xml:space="preserve">  </w:t>
      </w:r>
      <w:r w:rsidRPr="00DC52FC">
        <w:rPr>
          <w:rFonts w:asciiTheme="minorHAnsi" w:hAnsiTheme="minorHAnsi" w:cstheme="minorHAnsi"/>
          <w:color w:val="000000"/>
        </w:rPr>
        <w:t>Nationally, stakeholders have been working to change that system by enacting federal child welfare finance reform so</w:t>
      </w:r>
      <w:r w:rsidR="00122467">
        <w:rPr>
          <w:rFonts w:asciiTheme="minorHAnsi" w:hAnsiTheme="minorHAnsi" w:cstheme="minorHAnsi"/>
          <w:color w:val="000000"/>
        </w:rPr>
        <w:t xml:space="preserve"> </w:t>
      </w:r>
      <w:r w:rsidRPr="00DC52FC">
        <w:rPr>
          <w:rFonts w:asciiTheme="minorHAnsi" w:hAnsiTheme="minorHAnsi" w:cstheme="minorHAnsi"/>
          <w:color w:val="000000"/>
        </w:rPr>
        <w:t>that the goals of maintaining safety, well-being and permanency for children can be better realized across the country.</w:t>
      </w:r>
      <w:r w:rsidR="00122467">
        <w:rPr>
          <w:rFonts w:asciiTheme="minorHAnsi" w:hAnsiTheme="minorHAnsi" w:cstheme="minorHAnsi"/>
          <w:color w:val="000000"/>
        </w:rPr>
        <w:t xml:space="preserve">  </w:t>
      </w:r>
      <w:r w:rsidRPr="00DC52FC">
        <w:rPr>
          <w:rFonts w:asciiTheme="minorHAnsi" w:hAnsiTheme="minorHAnsi" w:cstheme="minorHAnsi"/>
          <w:color w:val="000000"/>
        </w:rPr>
        <w:t>While there is still a need for consensus in certain areas, there are three things that everyone agrees federal finance</w:t>
      </w:r>
      <w:r w:rsidR="00122467">
        <w:rPr>
          <w:rFonts w:asciiTheme="minorHAnsi" w:hAnsiTheme="minorHAnsi" w:cstheme="minorHAnsi"/>
          <w:color w:val="000000"/>
        </w:rPr>
        <w:t xml:space="preserve"> </w:t>
      </w:r>
      <w:r w:rsidRPr="00DC52FC">
        <w:rPr>
          <w:rFonts w:asciiTheme="minorHAnsi" w:hAnsiTheme="minorHAnsi" w:cstheme="minorHAnsi"/>
          <w:color w:val="000000"/>
        </w:rPr>
        <w:t>reform should do:</w:t>
      </w:r>
    </w:p>
    <w:p w:rsidR="00DC52FC" w:rsidRPr="00122467" w:rsidRDefault="00DC52FC" w:rsidP="00122467">
      <w:pPr>
        <w:autoSpaceDE w:val="0"/>
        <w:autoSpaceDN w:val="0"/>
        <w:adjustRightInd w:val="0"/>
        <w:spacing w:after="0" w:line="240" w:lineRule="auto"/>
        <w:ind w:left="720"/>
        <w:rPr>
          <w:rFonts w:asciiTheme="minorHAnsi" w:hAnsiTheme="minorHAnsi" w:cstheme="minorHAnsi"/>
        </w:rPr>
      </w:pPr>
      <w:r w:rsidRPr="00122467">
        <w:rPr>
          <w:rFonts w:asciiTheme="minorHAnsi" w:hAnsiTheme="minorHAnsi" w:cstheme="minorHAnsi"/>
        </w:rPr>
        <w:t xml:space="preserve">1. Broaden </w:t>
      </w:r>
      <w:r w:rsidR="00122467">
        <w:rPr>
          <w:rFonts w:asciiTheme="minorHAnsi" w:hAnsiTheme="minorHAnsi" w:cstheme="minorHAnsi"/>
        </w:rPr>
        <w:t>e</w:t>
      </w:r>
      <w:r w:rsidRPr="00122467">
        <w:rPr>
          <w:rFonts w:asciiTheme="minorHAnsi" w:hAnsiTheme="minorHAnsi" w:cstheme="minorHAnsi"/>
        </w:rPr>
        <w:t xml:space="preserve">ligibility and </w:t>
      </w:r>
      <w:r w:rsidR="00122467">
        <w:rPr>
          <w:rFonts w:asciiTheme="minorHAnsi" w:hAnsiTheme="minorHAnsi" w:cstheme="minorHAnsi"/>
        </w:rPr>
        <w:t>a</w:t>
      </w:r>
      <w:r w:rsidRPr="00122467">
        <w:rPr>
          <w:rFonts w:asciiTheme="minorHAnsi" w:hAnsiTheme="minorHAnsi" w:cstheme="minorHAnsi"/>
        </w:rPr>
        <w:t xml:space="preserve">vailability to </w:t>
      </w:r>
      <w:r w:rsidR="00122467">
        <w:rPr>
          <w:rFonts w:asciiTheme="minorHAnsi" w:hAnsiTheme="minorHAnsi" w:cstheme="minorHAnsi"/>
        </w:rPr>
        <w:t>i</w:t>
      </w:r>
      <w:r w:rsidRPr="00122467">
        <w:rPr>
          <w:rFonts w:asciiTheme="minorHAnsi" w:hAnsiTheme="minorHAnsi" w:cstheme="minorHAnsi"/>
        </w:rPr>
        <w:t xml:space="preserve">nclude </w:t>
      </w:r>
      <w:r w:rsidR="00122467">
        <w:rPr>
          <w:rFonts w:asciiTheme="minorHAnsi" w:hAnsiTheme="minorHAnsi" w:cstheme="minorHAnsi"/>
        </w:rPr>
        <w:t>m</w:t>
      </w:r>
      <w:r w:rsidRPr="00122467">
        <w:rPr>
          <w:rFonts w:asciiTheme="minorHAnsi" w:hAnsiTheme="minorHAnsi" w:cstheme="minorHAnsi"/>
        </w:rPr>
        <w:t>ore</w:t>
      </w:r>
      <w:r w:rsidR="00122467">
        <w:rPr>
          <w:rFonts w:asciiTheme="minorHAnsi" w:hAnsiTheme="minorHAnsi" w:cstheme="minorHAnsi"/>
        </w:rPr>
        <w:t xml:space="preserve"> f</w:t>
      </w:r>
      <w:r w:rsidRPr="00122467">
        <w:rPr>
          <w:rFonts w:asciiTheme="minorHAnsi" w:hAnsiTheme="minorHAnsi" w:cstheme="minorHAnsi"/>
        </w:rPr>
        <w:t xml:space="preserve">amilies </w:t>
      </w:r>
      <w:r w:rsidR="00122467">
        <w:rPr>
          <w:rFonts w:asciiTheme="minorHAnsi" w:hAnsiTheme="minorHAnsi" w:cstheme="minorHAnsi"/>
        </w:rPr>
        <w:t>w</w:t>
      </w:r>
      <w:r w:rsidRPr="00122467">
        <w:rPr>
          <w:rFonts w:asciiTheme="minorHAnsi" w:hAnsiTheme="minorHAnsi" w:cstheme="minorHAnsi"/>
        </w:rPr>
        <w:t xml:space="preserve">ithout </w:t>
      </w:r>
      <w:r w:rsidR="00122467">
        <w:rPr>
          <w:rFonts w:asciiTheme="minorHAnsi" w:hAnsiTheme="minorHAnsi" w:cstheme="minorHAnsi"/>
        </w:rPr>
        <w:t>r</w:t>
      </w:r>
      <w:r w:rsidRPr="00122467">
        <w:rPr>
          <w:rFonts w:asciiTheme="minorHAnsi" w:hAnsiTheme="minorHAnsi" w:cstheme="minorHAnsi"/>
        </w:rPr>
        <w:t>estrictions.</w:t>
      </w:r>
    </w:p>
    <w:p w:rsidR="00DC52FC" w:rsidRPr="00122467" w:rsidRDefault="00DC52FC" w:rsidP="00122467">
      <w:pPr>
        <w:autoSpaceDE w:val="0"/>
        <w:autoSpaceDN w:val="0"/>
        <w:adjustRightInd w:val="0"/>
        <w:spacing w:after="0" w:line="240" w:lineRule="auto"/>
        <w:ind w:left="720"/>
        <w:rPr>
          <w:rFonts w:asciiTheme="minorHAnsi" w:hAnsiTheme="minorHAnsi" w:cstheme="minorHAnsi"/>
        </w:rPr>
      </w:pPr>
      <w:r w:rsidRPr="00122467">
        <w:rPr>
          <w:rFonts w:asciiTheme="minorHAnsi" w:hAnsiTheme="minorHAnsi" w:cstheme="minorHAnsi"/>
        </w:rPr>
        <w:t xml:space="preserve">2. Increase </w:t>
      </w:r>
      <w:r w:rsidR="00122467">
        <w:rPr>
          <w:rFonts w:asciiTheme="minorHAnsi" w:hAnsiTheme="minorHAnsi" w:cstheme="minorHAnsi"/>
        </w:rPr>
        <w:t>f</w:t>
      </w:r>
      <w:r w:rsidRPr="00122467">
        <w:rPr>
          <w:rFonts w:asciiTheme="minorHAnsi" w:hAnsiTheme="minorHAnsi" w:cstheme="minorHAnsi"/>
        </w:rPr>
        <w:t xml:space="preserve">lexibility to </w:t>
      </w:r>
      <w:r w:rsidR="00122467">
        <w:rPr>
          <w:rFonts w:asciiTheme="minorHAnsi" w:hAnsiTheme="minorHAnsi" w:cstheme="minorHAnsi"/>
        </w:rPr>
        <w:t>e</w:t>
      </w:r>
      <w:r w:rsidRPr="00122467">
        <w:rPr>
          <w:rFonts w:asciiTheme="minorHAnsi" w:hAnsiTheme="minorHAnsi" w:cstheme="minorHAnsi"/>
        </w:rPr>
        <w:t xml:space="preserve">nsure </w:t>
      </w:r>
      <w:r w:rsidR="00122467">
        <w:rPr>
          <w:rFonts w:asciiTheme="minorHAnsi" w:hAnsiTheme="minorHAnsi" w:cstheme="minorHAnsi"/>
        </w:rPr>
        <w:t>s</w:t>
      </w:r>
      <w:r w:rsidRPr="00122467">
        <w:rPr>
          <w:rFonts w:asciiTheme="minorHAnsi" w:hAnsiTheme="minorHAnsi" w:cstheme="minorHAnsi"/>
        </w:rPr>
        <w:t xml:space="preserve">ervices </w:t>
      </w:r>
      <w:r w:rsidR="00122467">
        <w:rPr>
          <w:rFonts w:asciiTheme="minorHAnsi" w:hAnsiTheme="minorHAnsi" w:cstheme="minorHAnsi"/>
        </w:rPr>
        <w:t>m</w:t>
      </w:r>
      <w:r w:rsidRPr="00122467">
        <w:rPr>
          <w:rFonts w:asciiTheme="minorHAnsi" w:hAnsiTheme="minorHAnsi" w:cstheme="minorHAnsi"/>
        </w:rPr>
        <w:t xml:space="preserve">eet </w:t>
      </w:r>
      <w:r w:rsidR="00122467">
        <w:rPr>
          <w:rFonts w:asciiTheme="minorHAnsi" w:hAnsiTheme="minorHAnsi" w:cstheme="minorHAnsi"/>
        </w:rPr>
        <w:t>c</w:t>
      </w:r>
      <w:r w:rsidRPr="00122467">
        <w:rPr>
          <w:rFonts w:asciiTheme="minorHAnsi" w:hAnsiTheme="minorHAnsi" w:cstheme="minorHAnsi"/>
        </w:rPr>
        <w:t>ommunity</w:t>
      </w:r>
      <w:r w:rsidR="00122467">
        <w:rPr>
          <w:rFonts w:asciiTheme="minorHAnsi" w:hAnsiTheme="minorHAnsi" w:cstheme="minorHAnsi"/>
        </w:rPr>
        <w:t xml:space="preserve"> </w:t>
      </w:r>
      <w:r w:rsidRPr="00122467">
        <w:rPr>
          <w:rFonts w:asciiTheme="minorHAnsi" w:hAnsiTheme="minorHAnsi" w:cstheme="minorHAnsi"/>
        </w:rPr>
        <w:t xml:space="preserve">and </w:t>
      </w:r>
      <w:r w:rsidR="00122467">
        <w:rPr>
          <w:rFonts w:asciiTheme="minorHAnsi" w:hAnsiTheme="minorHAnsi" w:cstheme="minorHAnsi"/>
        </w:rPr>
        <w:t>f</w:t>
      </w:r>
      <w:r w:rsidRPr="00122467">
        <w:rPr>
          <w:rFonts w:asciiTheme="minorHAnsi" w:hAnsiTheme="minorHAnsi" w:cstheme="minorHAnsi"/>
        </w:rPr>
        <w:t xml:space="preserve">amily </w:t>
      </w:r>
      <w:r w:rsidR="00122467">
        <w:rPr>
          <w:rFonts w:asciiTheme="minorHAnsi" w:hAnsiTheme="minorHAnsi" w:cstheme="minorHAnsi"/>
        </w:rPr>
        <w:t>n</w:t>
      </w:r>
      <w:r w:rsidRPr="00122467">
        <w:rPr>
          <w:rFonts w:asciiTheme="minorHAnsi" w:hAnsiTheme="minorHAnsi" w:cstheme="minorHAnsi"/>
        </w:rPr>
        <w:t>eeds.</w:t>
      </w:r>
    </w:p>
    <w:p w:rsidR="00DC52FC" w:rsidRPr="00122467" w:rsidRDefault="00DC52FC" w:rsidP="00122467">
      <w:pPr>
        <w:spacing w:after="0" w:line="240" w:lineRule="auto"/>
        <w:ind w:left="720"/>
        <w:rPr>
          <w:rFonts w:asciiTheme="minorHAnsi" w:hAnsiTheme="minorHAnsi" w:cstheme="minorHAnsi"/>
        </w:rPr>
      </w:pPr>
      <w:r w:rsidRPr="00122467">
        <w:rPr>
          <w:rFonts w:asciiTheme="minorHAnsi" w:hAnsiTheme="minorHAnsi" w:cstheme="minorHAnsi"/>
        </w:rPr>
        <w:t xml:space="preserve">3. Provide </w:t>
      </w:r>
      <w:r w:rsidR="00122467">
        <w:rPr>
          <w:rFonts w:asciiTheme="minorHAnsi" w:hAnsiTheme="minorHAnsi" w:cstheme="minorHAnsi"/>
        </w:rPr>
        <w:t>incentives to k</w:t>
      </w:r>
      <w:r w:rsidRPr="00122467">
        <w:rPr>
          <w:rFonts w:asciiTheme="minorHAnsi" w:hAnsiTheme="minorHAnsi" w:cstheme="minorHAnsi"/>
        </w:rPr>
        <w:t xml:space="preserve">eep </w:t>
      </w:r>
      <w:r w:rsidR="00122467">
        <w:rPr>
          <w:rFonts w:asciiTheme="minorHAnsi" w:hAnsiTheme="minorHAnsi" w:cstheme="minorHAnsi"/>
        </w:rPr>
        <w:t>c</w:t>
      </w:r>
      <w:r w:rsidRPr="00122467">
        <w:rPr>
          <w:rFonts w:asciiTheme="minorHAnsi" w:hAnsiTheme="minorHAnsi" w:cstheme="minorHAnsi"/>
        </w:rPr>
        <w:t xml:space="preserve">hildren at </w:t>
      </w:r>
      <w:r w:rsidR="00122467">
        <w:rPr>
          <w:rFonts w:asciiTheme="minorHAnsi" w:hAnsiTheme="minorHAnsi" w:cstheme="minorHAnsi"/>
        </w:rPr>
        <w:t>h</w:t>
      </w:r>
      <w:r w:rsidRPr="00122467">
        <w:rPr>
          <w:rFonts w:asciiTheme="minorHAnsi" w:hAnsiTheme="minorHAnsi" w:cstheme="minorHAnsi"/>
        </w:rPr>
        <w:t xml:space="preserve">ome </w:t>
      </w:r>
      <w:r w:rsidR="00122467">
        <w:rPr>
          <w:rFonts w:asciiTheme="minorHAnsi" w:hAnsiTheme="minorHAnsi" w:cstheme="minorHAnsi"/>
        </w:rPr>
        <w:t>s</w:t>
      </w:r>
      <w:r w:rsidRPr="00122467">
        <w:rPr>
          <w:rFonts w:asciiTheme="minorHAnsi" w:hAnsiTheme="minorHAnsi" w:cstheme="minorHAnsi"/>
        </w:rPr>
        <w:t>afely.</w:t>
      </w:r>
    </w:p>
    <w:p w:rsidR="00DC52FC" w:rsidRPr="00DC52FC" w:rsidRDefault="00DC52FC" w:rsidP="008A2BEB">
      <w:pPr>
        <w:spacing w:after="0" w:line="240" w:lineRule="auto"/>
        <w:rPr>
          <w:rFonts w:asciiTheme="minorHAnsi" w:hAnsiTheme="minorHAnsi" w:cstheme="minorHAnsi"/>
        </w:rPr>
      </w:pPr>
    </w:p>
    <w:p w:rsidR="00DC52FC" w:rsidRPr="00DC52FC" w:rsidRDefault="00122467" w:rsidP="008A2BEB">
      <w:pPr>
        <w:spacing w:after="0" w:line="240" w:lineRule="auto"/>
        <w:rPr>
          <w:rFonts w:asciiTheme="minorHAnsi" w:hAnsiTheme="minorHAnsi" w:cstheme="minorHAnsi"/>
        </w:rPr>
      </w:pPr>
      <w:r>
        <w:rPr>
          <w:rFonts w:asciiTheme="minorHAnsi" w:hAnsiTheme="minorHAnsi" w:cstheme="minorHAnsi"/>
        </w:rPr>
        <w:t xml:space="preserve">The PEI Committee will </w:t>
      </w:r>
      <w:r w:rsidR="00F11A1B">
        <w:rPr>
          <w:rFonts w:asciiTheme="minorHAnsi" w:hAnsiTheme="minorHAnsi" w:cstheme="minorHAnsi"/>
        </w:rPr>
        <w:t>ask the Council to approve the</w:t>
      </w:r>
      <w:r>
        <w:rPr>
          <w:rFonts w:asciiTheme="minorHAnsi" w:hAnsiTheme="minorHAnsi" w:cstheme="minorHAnsi"/>
        </w:rPr>
        <w:t xml:space="preserve"> proposed fact sheets </w:t>
      </w:r>
      <w:r w:rsidR="00F11A1B">
        <w:rPr>
          <w:rFonts w:asciiTheme="minorHAnsi" w:hAnsiTheme="minorHAnsi" w:cstheme="minorHAnsi"/>
        </w:rPr>
        <w:t>at the March 12, 2014 meeting.</w:t>
      </w:r>
    </w:p>
    <w:p w:rsidR="00363185" w:rsidRPr="00FF032B" w:rsidRDefault="00363185" w:rsidP="008A2BEB">
      <w:pPr>
        <w:spacing w:after="0" w:line="240" w:lineRule="auto"/>
        <w:rPr>
          <w:rFonts w:asciiTheme="minorHAnsi" w:hAnsiTheme="minorHAnsi" w:cstheme="minorHAnsi"/>
        </w:rPr>
      </w:pPr>
    </w:p>
    <w:p w:rsidR="00BC1D9E" w:rsidRPr="00FF032B" w:rsidRDefault="00F000AE" w:rsidP="008A2BEB">
      <w:pPr>
        <w:pStyle w:val="ListParagraph"/>
        <w:numPr>
          <w:ilvl w:val="0"/>
          <w:numId w:val="1"/>
        </w:numPr>
        <w:spacing w:after="0" w:line="240" w:lineRule="auto"/>
        <w:rPr>
          <w:rFonts w:asciiTheme="minorHAnsi" w:hAnsiTheme="minorHAnsi" w:cstheme="minorHAnsi"/>
          <w:b/>
          <w:u w:val="single"/>
        </w:rPr>
      </w:pPr>
      <w:r w:rsidRPr="00FF032B">
        <w:rPr>
          <w:rFonts w:asciiTheme="minorHAnsi" w:hAnsiTheme="minorHAnsi" w:cstheme="minorHAnsi"/>
          <w:b/>
          <w:u w:val="single"/>
        </w:rPr>
        <w:t>Status Reports from Committee</w:t>
      </w:r>
      <w:r w:rsidR="00017533" w:rsidRPr="00FF032B">
        <w:rPr>
          <w:rFonts w:asciiTheme="minorHAnsi" w:hAnsiTheme="minorHAnsi" w:cstheme="minorHAnsi"/>
          <w:b/>
          <w:u w:val="single"/>
        </w:rPr>
        <w:t xml:space="preserve">s and </w:t>
      </w:r>
      <w:r w:rsidR="005F56A3" w:rsidRPr="00FF032B">
        <w:rPr>
          <w:rFonts w:asciiTheme="minorHAnsi" w:hAnsiTheme="minorHAnsi" w:cstheme="minorHAnsi"/>
          <w:b/>
          <w:u w:val="single"/>
        </w:rPr>
        <w:t>Task Force</w:t>
      </w:r>
      <w:r w:rsidR="00017533" w:rsidRPr="00FF032B">
        <w:rPr>
          <w:rFonts w:asciiTheme="minorHAnsi" w:hAnsiTheme="minorHAnsi" w:cstheme="minorHAnsi"/>
          <w:b/>
          <w:u w:val="single"/>
        </w:rPr>
        <w:t>s</w:t>
      </w:r>
    </w:p>
    <w:p w:rsidR="003268A0" w:rsidRPr="00FF032B" w:rsidRDefault="009213DE" w:rsidP="006627DC">
      <w:pPr>
        <w:pStyle w:val="ListParagraph"/>
        <w:numPr>
          <w:ilvl w:val="0"/>
          <w:numId w:val="3"/>
        </w:numPr>
        <w:spacing w:after="0" w:line="240" w:lineRule="auto"/>
        <w:rPr>
          <w:rFonts w:asciiTheme="minorHAnsi" w:hAnsiTheme="minorHAnsi" w:cstheme="minorHAnsi"/>
        </w:rPr>
      </w:pPr>
      <w:r w:rsidRPr="00FF032B">
        <w:rPr>
          <w:rFonts w:asciiTheme="minorHAnsi" w:hAnsiTheme="minorHAnsi" w:cstheme="minorHAnsi"/>
          <w:b/>
        </w:rPr>
        <w:t>Prevention/Early Intervention</w:t>
      </w:r>
      <w:r w:rsidR="00B92CE6" w:rsidRPr="00FF032B">
        <w:rPr>
          <w:rFonts w:asciiTheme="minorHAnsi" w:hAnsiTheme="minorHAnsi" w:cstheme="minorHAnsi"/>
          <w:b/>
        </w:rPr>
        <w:t xml:space="preserve"> Committee</w:t>
      </w:r>
    </w:p>
    <w:p w:rsidR="00DC52FC" w:rsidRDefault="00326D4A" w:rsidP="00613549">
      <w:pPr>
        <w:pStyle w:val="ListParagraph"/>
        <w:spacing w:after="0" w:line="240" w:lineRule="auto"/>
        <w:rPr>
          <w:rFonts w:asciiTheme="minorHAnsi" w:hAnsiTheme="minorHAnsi" w:cstheme="minorHAnsi"/>
          <w:color w:val="000000" w:themeColor="text1"/>
        </w:rPr>
      </w:pPr>
      <w:r w:rsidRPr="00122467">
        <w:rPr>
          <w:rFonts w:asciiTheme="minorHAnsi" w:hAnsiTheme="minorHAnsi" w:cstheme="minorHAnsi"/>
          <w:color w:val="000000" w:themeColor="text1"/>
        </w:rPr>
        <w:t xml:space="preserve">Status included under the </w:t>
      </w:r>
      <w:r>
        <w:rPr>
          <w:rFonts w:asciiTheme="minorHAnsi" w:hAnsiTheme="minorHAnsi" w:cstheme="minorHAnsi"/>
          <w:i/>
          <w:color w:val="000000" w:themeColor="text1"/>
        </w:rPr>
        <w:t>Federal Child Welfare Finance Reform</w:t>
      </w:r>
      <w:r w:rsidRPr="00122467">
        <w:rPr>
          <w:rFonts w:asciiTheme="minorHAnsi" w:hAnsiTheme="minorHAnsi" w:cstheme="minorHAnsi"/>
          <w:color w:val="000000" w:themeColor="text1"/>
        </w:rPr>
        <w:t xml:space="preserve"> item above</w:t>
      </w:r>
      <w:r>
        <w:rPr>
          <w:rFonts w:asciiTheme="minorHAnsi" w:hAnsiTheme="minorHAnsi" w:cstheme="minorHAnsi"/>
          <w:color w:val="000000" w:themeColor="text1"/>
        </w:rPr>
        <w:t>.</w:t>
      </w:r>
    </w:p>
    <w:p w:rsidR="00326D4A" w:rsidRPr="00DC52FC" w:rsidRDefault="00326D4A" w:rsidP="00613549">
      <w:pPr>
        <w:pStyle w:val="ListParagraph"/>
        <w:spacing w:after="0" w:line="240" w:lineRule="auto"/>
        <w:rPr>
          <w:rFonts w:asciiTheme="minorHAnsi" w:hAnsiTheme="minorHAnsi" w:cstheme="minorHAnsi"/>
        </w:rPr>
      </w:pPr>
    </w:p>
    <w:p w:rsidR="00B92CE6" w:rsidRPr="00FF032B" w:rsidRDefault="00B92CE6" w:rsidP="006627DC">
      <w:pPr>
        <w:pStyle w:val="ListParagraph"/>
        <w:numPr>
          <w:ilvl w:val="0"/>
          <w:numId w:val="3"/>
        </w:numPr>
        <w:spacing w:after="0" w:line="240" w:lineRule="auto"/>
        <w:rPr>
          <w:rFonts w:asciiTheme="minorHAnsi" w:hAnsiTheme="minorHAnsi" w:cstheme="minorHAnsi"/>
          <w:b/>
        </w:rPr>
      </w:pPr>
      <w:r w:rsidRPr="00FF032B">
        <w:rPr>
          <w:rFonts w:asciiTheme="minorHAnsi" w:hAnsiTheme="minorHAnsi" w:cstheme="minorHAnsi"/>
          <w:b/>
        </w:rPr>
        <w:t>Permanency Committee</w:t>
      </w:r>
    </w:p>
    <w:p w:rsidR="00122467" w:rsidRPr="00122467" w:rsidRDefault="00122467" w:rsidP="00122467">
      <w:pPr>
        <w:pStyle w:val="ListParagraph"/>
        <w:spacing w:after="0" w:line="240" w:lineRule="auto"/>
        <w:rPr>
          <w:rFonts w:asciiTheme="minorHAnsi" w:hAnsiTheme="minorHAnsi" w:cstheme="minorHAnsi"/>
          <w:color w:val="000000" w:themeColor="text1"/>
        </w:rPr>
      </w:pPr>
      <w:r w:rsidRPr="00122467">
        <w:rPr>
          <w:rFonts w:asciiTheme="minorHAnsi" w:hAnsiTheme="minorHAnsi" w:cstheme="minorHAnsi"/>
          <w:color w:val="000000" w:themeColor="text1"/>
        </w:rPr>
        <w:t xml:space="preserve">Status included under the </w:t>
      </w:r>
      <w:r>
        <w:rPr>
          <w:rFonts w:asciiTheme="minorHAnsi" w:hAnsiTheme="minorHAnsi" w:cstheme="minorHAnsi"/>
          <w:i/>
          <w:color w:val="000000" w:themeColor="text1"/>
        </w:rPr>
        <w:t>California Partners in Permanency Project</w:t>
      </w:r>
      <w:r w:rsidRPr="00122467">
        <w:rPr>
          <w:rFonts w:asciiTheme="minorHAnsi" w:hAnsiTheme="minorHAnsi" w:cstheme="minorHAnsi"/>
          <w:color w:val="000000" w:themeColor="text1"/>
        </w:rPr>
        <w:t xml:space="preserve"> item above.</w:t>
      </w:r>
    </w:p>
    <w:p w:rsidR="00DC52FC" w:rsidRPr="00122467" w:rsidRDefault="00DC52FC" w:rsidP="00122467">
      <w:pPr>
        <w:spacing w:after="0" w:line="240" w:lineRule="auto"/>
        <w:ind w:left="360"/>
        <w:rPr>
          <w:rFonts w:asciiTheme="minorHAnsi" w:hAnsiTheme="minorHAnsi" w:cstheme="minorHAnsi"/>
        </w:rPr>
      </w:pPr>
    </w:p>
    <w:p w:rsidR="00613549" w:rsidRDefault="00EE18EC" w:rsidP="006627DC">
      <w:pPr>
        <w:pStyle w:val="ListParagraph"/>
        <w:numPr>
          <w:ilvl w:val="0"/>
          <w:numId w:val="4"/>
        </w:numPr>
        <w:spacing w:after="0" w:line="240" w:lineRule="auto"/>
        <w:ind w:left="720"/>
        <w:rPr>
          <w:rFonts w:asciiTheme="minorHAnsi" w:hAnsiTheme="minorHAnsi" w:cstheme="minorHAnsi"/>
          <w:color w:val="000000" w:themeColor="text1"/>
        </w:rPr>
      </w:pPr>
      <w:r w:rsidRPr="00FF032B">
        <w:rPr>
          <w:rFonts w:asciiTheme="minorHAnsi" w:hAnsiTheme="minorHAnsi" w:cstheme="minorHAnsi"/>
          <w:b/>
        </w:rPr>
        <w:t>Child Development and Successful Youth Transitions (CDSYT) Committee</w:t>
      </w:r>
      <w:r w:rsidR="00B92CE6" w:rsidRPr="00FF032B">
        <w:rPr>
          <w:rFonts w:asciiTheme="minorHAnsi" w:hAnsiTheme="minorHAnsi" w:cstheme="minorHAnsi"/>
        </w:rPr>
        <w:br/>
      </w:r>
      <w:r w:rsidR="006C4B59">
        <w:rPr>
          <w:rFonts w:asciiTheme="minorHAnsi" w:hAnsiTheme="minorHAnsi" w:cstheme="minorHAnsi"/>
          <w:color w:val="000000" w:themeColor="text1"/>
        </w:rPr>
        <w:t>The Committee has work groups to study the following issues:</w:t>
      </w:r>
    </w:p>
    <w:p w:rsidR="006C4B59" w:rsidRPr="008154B0" w:rsidRDefault="006C4B59" w:rsidP="006C4B59">
      <w:pPr>
        <w:pStyle w:val="ListParagraph"/>
        <w:numPr>
          <w:ilvl w:val="1"/>
          <w:numId w:val="4"/>
        </w:numPr>
        <w:spacing w:after="0" w:line="240" w:lineRule="auto"/>
        <w:rPr>
          <w:rFonts w:asciiTheme="minorHAnsi" w:hAnsiTheme="minorHAnsi" w:cstheme="minorHAnsi"/>
        </w:rPr>
      </w:pPr>
      <w:r>
        <w:rPr>
          <w:rFonts w:asciiTheme="minorHAnsi" w:hAnsiTheme="minorHAnsi" w:cstheme="minorHAnsi"/>
        </w:rPr>
        <w:t>Housing options for Transition Age Youth;</w:t>
      </w:r>
    </w:p>
    <w:p w:rsidR="006C4B59" w:rsidRDefault="006C4B59" w:rsidP="00947148">
      <w:pPr>
        <w:pStyle w:val="ListParagraph"/>
        <w:numPr>
          <w:ilvl w:val="1"/>
          <w:numId w:val="11"/>
        </w:numPr>
        <w:spacing w:after="0" w:line="240" w:lineRule="auto"/>
        <w:rPr>
          <w:rFonts w:asciiTheme="minorHAnsi" w:hAnsiTheme="minorHAnsi" w:cstheme="minorHAnsi"/>
        </w:rPr>
      </w:pPr>
      <w:r>
        <w:rPr>
          <w:rFonts w:asciiTheme="minorHAnsi" w:hAnsiTheme="minorHAnsi" w:cstheme="minorHAnsi"/>
        </w:rPr>
        <w:t>Psychotropic drug use among foster youth, with a plan to give our feedback to the committee formed by the Department of Health Care Services and Department of Social Services that is addressing this issue;</w:t>
      </w:r>
    </w:p>
    <w:p w:rsidR="006C4B59" w:rsidRDefault="006C4B59" w:rsidP="00947148">
      <w:pPr>
        <w:pStyle w:val="ListParagraph"/>
        <w:numPr>
          <w:ilvl w:val="1"/>
          <w:numId w:val="11"/>
        </w:numPr>
        <w:spacing w:after="0" w:line="240" w:lineRule="auto"/>
        <w:rPr>
          <w:rFonts w:asciiTheme="minorHAnsi" w:hAnsiTheme="minorHAnsi" w:cstheme="minorHAnsi"/>
        </w:rPr>
      </w:pPr>
      <w:r>
        <w:rPr>
          <w:rFonts w:asciiTheme="minorHAnsi" w:hAnsiTheme="minorHAnsi" w:cstheme="minorHAnsi"/>
        </w:rPr>
        <w:t>Quality of group home care, with a plan to give our feedback to the Department of Social Services Continuum of Care initiative; and</w:t>
      </w:r>
    </w:p>
    <w:p w:rsidR="006C4B59" w:rsidRDefault="006C4B59" w:rsidP="00947148">
      <w:pPr>
        <w:pStyle w:val="ListParagraph"/>
        <w:numPr>
          <w:ilvl w:val="1"/>
          <w:numId w:val="11"/>
        </w:numPr>
        <w:spacing w:after="0" w:line="240" w:lineRule="auto"/>
        <w:rPr>
          <w:rFonts w:asciiTheme="minorHAnsi" w:hAnsiTheme="minorHAnsi" w:cstheme="minorHAnsi"/>
        </w:rPr>
      </w:pPr>
      <w:r>
        <w:rPr>
          <w:rFonts w:asciiTheme="minorHAnsi" w:hAnsiTheme="minorHAnsi" w:cstheme="minorHAnsi"/>
        </w:rPr>
        <w:t>Education-related mental health services</w:t>
      </w:r>
      <w:r w:rsidRPr="00FE696E">
        <w:rPr>
          <w:rFonts w:asciiTheme="minorHAnsi" w:hAnsiTheme="minorHAnsi" w:cstheme="minorHAnsi"/>
        </w:rPr>
        <w:t>.</w:t>
      </w:r>
    </w:p>
    <w:p w:rsidR="006C4B59" w:rsidRPr="006C4B59" w:rsidRDefault="006C4B59" w:rsidP="006C4B59">
      <w:pPr>
        <w:spacing w:after="0" w:line="240" w:lineRule="auto"/>
        <w:ind w:left="720"/>
        <w:rPr>
          <w:rFonts w:asciiTheme="minorHAnsi" w:hAnsiTheme="minorHAnsi" w:cstheme="minorHAnsi"/>
        </w:rPr>
      </w:pPr>
      <w:r>
        <w:rPr>
          <w:rFonts w:asciiTheme="minorHAnsi" w:hAnsiTheme="minorHAnsi" w:cstheme="minorHAnsi"/>
        </w:rPr>
        <w:lastRenderedPageBreak/>
        <w:t xml:space="preserve">The Committee is also tracking the progress of implementing the </w:t>
      </w:r>
      <w:r w:rsidRPr="006C4B59">
        <w:rPr>
          <w:rFonts w:asciiTheme="minorHAnsi" w:hAnsiTheme="minorHAnsi" w:cstheme="minorHAnsi"/>
        </w:rPr>
        <w:t xml:space="preserve">Partial Credits </w:t>
      </w:r>
      <w:r>
        <w:rPr>
          <w:rFonts w:asciiTheme="minorHAnsi" w:hAnsiTheme="minorHAnsi" w:cstheme="minorHAnsi"/>
        </w:rPr>
        <w:t>recommendations approved by the Council at the September 2013 meeting and will</w:t>
      </w:r>
      <w:r w:rsidR="00DC52FC">
        <w:rPr>
          <w:rFonts w:asciiTheme="minorHAnsi" w:hAnsiTheme="minorHAnsi" w:cstheme="minorHAnsi"/>
        </w:rPr>
        <w:t xml:space="preserve"> be</w:t>
      </w:r>
      <w:r>
        <w:rPr>
          <w:rFonts w:asciiTheme="minorHAnsi" w:hAnsiTheme="minorHAnsi" w:cstheme="minorHAnsi"/>
        </w:rPr>
        <w:t xml:space="preserve"> follow</w:t>
      </w:r>
      <w:r w:rsidR="00DC52FC">
        <w:rPr>
          <w:rFonts w:asciiTheme="minorHAnsi" w:hAnsiTheme="minorHAnsi" w:cstheme="minorHAnsi"/>
        </w:rPr>
        <w:t>ing</w:t>
      </w:r>
      <w:r>
        <w:rPr>
          <w:rFonts w:asciiTheme="minorHAnsi" w:hAnsiTheme="minorHAnsi" w:cstheme="minorHAnsi"/>
        </w:rPr>
        <w:t xml:space="preserve"> up on implementation </w:t>
      </w:r>
      <w:r w:rsidR="00DC52FC">
        <w:rPr>
          <w:rFonts w:asciiTheme="minorHAnsi" w:hAnsiTheme="minorHAnsi" w:cstheme="minorHAnsi"/>
        </w:rPr>
        <w:t xml:space="preserve">of the </w:t>
      </w:r>
      <w:r>
        <w:rPr>
          <w:rFonts w:asciiTheme="minorHAnsi" w:hAnsiTheme="minorHAnsi" w:cstheme="minorHAnsi"/>
        </w:rPr>
        <w:t>strategies for Young Children in Foster Care approved at today’s meeting.</w:t>
      </w:r>
    </w:p>
    <w:p w:rsidR="006C4B59" w:rsidRPr="006C4B59" w:rsidRDefault="006C4B59" w:rsidP="006C4B59">
      <w:pPr>
        <w:spacing w:after="0" w:line="240" w:lineRule="auto"/>
        <w:rPr>
          <w:rFonts w:asciiTheme="minorHAnsi" w:hAnsiTheme="minorHAnsi" w:cstheme="minorHAnsi"/>
          <w:color w:val="000000" w:themeColor="text1"/>
        </w:rPr>
      </w:pPr>
    </w:p>
    <w:p w:rsidR="007E57F2" w:rsidRPr="00FF032B" w:rsidRDefault="005D3A6F" w:rsidP="006627DC">
      <w:pPr>
        <w:pStyle w:val="ListParagraph"/>
        <w:numPr>
          <w:ilvl w:val="0"/>
          <w:numId w:val="4"/>
        </w:numPr>
        <w:spacing w:after="0" w:line="240" w:lineRule="auto"/>
        <w:ind w:left="720"/>
        <w:rPr>
          <w:rFonts w:asciiTheme="minorHAnsi" w:hAnsiTheme="minorHAnsi" w:cstheme="minorHAnsi"/>
          <w:color w:val="000000" w:themeColor="text1"/>
        </w:rPr>
      </w:pPr>
      <w:r w:rsidRPr="00FF032B">
        <w:rPr>
          <w:rFonts w:asciiTheme="minorHAnsi" w:hAnsiTheme="minorHAnsi" w:cstheme="minorHAnsi"/>
          <w:b/>
          <w:color w:val="000000" w:themeColor="text1"/>
        </w:rPr>
        <w:t>Data Linkages and Information Sharing Committee</w:t>
      </w:r>
    </w:p>
    <w:p w:rsidR="00201571" w:rsidRDefault="00F11A1B" w:rsidP="00613549">
      <w:pPr>
        <w:pStyle w:val="ListParagraph"/>
        <w:spacing w:after="0" w:line="240" w:lineRule="auto"/>
        <w:rPr>
          <w:rFonts w:asciiTheme="minorHAnsi" w:hAnsiTheme="minorHAnsi" w:cstheme="minorHAnsi"/>
        </w:rPr>
      </w:pPr>
      <w:r w:rsidRPr="00F11A1B">
        <w:rPr>
          <w:rFonts w:asciiTheme="minorHAnsi" w:hAnsiTheme="minorHAnsi" w:cstheme="minorHAnsi"/>
        </w:rPr>
        <w:t>The Committee</w:t>
      </w:r>
      <w:r>
        <w:rPr>
          <w:rFonts w:asciiTheme="minorHAnsi" w:hAnsiTheme="minorHAnsi" w:cstheme="minorHAnsi"/>
        </w:rPr>
        <w:t xml:space="preserve"> continues to </w:t>
      </w:r>
      <w:r w:rsidR="00201571">
        <w:rPr>
          <w:rFonts w:asciiTheme="minorHAnsi" w:hAnsiTheme="minorHAnsi" w:cstheme="minorHAnsi"/>
        </w:rPr>
        <w:t xml:space="preserve">track progress of national, state and local initiatives.  At today’s </w:t>
      </w:r>
      <w:r w:rsidR="00AA4A22">
        <w:rPr>
          <w:rFonts w:asciiTheme="minorHAnsi" w:hAnsiTheme="minorHAnsi" w:cstheme="minorHAnsi"/>
        </w:rPr>
        <w:t>m</w:t>
      </w:r>
      <w:r w:rsidR="00201571">
        <w:rPr>
          <w:rFonts w:asciiTheme="minorHAnsi" w:hAnsiTheme="minorHAnsi" w:cstheme="minorHAnsi"/>
        </w:rPr>
        <w:t>eeting:</w:t>
      </w:r>
    </w:p>
    <w:p w:rsidR="00201571" w:rsidRDefault="00201571" w:rsidP="00947148">
      <w:pPr>
        <w:pStyle w:val="ListParagraph"/>
        <w:numPr>
          <w:ilvl w:val="0"/>
          <w:numId w:val="12"/>
        </w:numPr>
        <w:spacing w:after="0" w:line="240" w:lineRule="auto"/>
        <w:rPr>
          <w:rFonts w:asciiTheme="minorHAnsi" w:hAnsiTheme="minorHAnsi" w:cstheme="minorHAnsi"/>
        </w:rPr>
      </w:pPr>
      <w:r>
        <w:rPr>
          <w:rFonts w:asciiTheme="minorHAnsi" w:hAnsiTheme="minorHAnsi" w:cstheme="minorHAnsi"/>
        </w:rPr>
        <w:t xml:space="preserve">Shel Culp, Chief Deputy Director of the Office of Systems Integration will provide an update on the California Systems Interoperability and Integration Project; </w:t>
      </w:r>
    </w:p>
    <w:p w:rsidR="00613549" w:rsidRDefault="00201571" w:rsidP="00947148">
      <w:pPr>
        <w:pStyle w:val="ListParagraph"/>
        <w:numPr>
          <w:ilvl w:val="0"/>
          <w:numId w:val="12"/>
        </w:numPr>
        <w:spacing w:after="0" w:line="240" w:lineRule="auto"/>
        <w:rPr>
          <w:rFonts w:asciiTheme="minorHAnsi" w:hAnsiTheme="minorHAnsi" w:cstheme="minorHAnsi"/>
        </w:rPr>
      </w:pPr>
      <w:r>
        <w:rPr>
          <w:rFonts w:asciiTheme="minorHAnsi" w:hAnsiTheme="minorHAnsi" w:cstheme="minorHAnsi"/>
        </w:rPr>
        <w:t xml:space="preserve">Terry Kook, Council member and Director of Child Welfare for the Stuart Foundation, will present on the “Invisible Achievement Gap” with data on outcomes of public school students in foster care from the Center for Teaching and Learning at WestEd; and </w:t>
      </w:r>
    </w:p>
    <w:p w:rsidR="00F11A1B" w:rsidRPr="00AA4A22" w:rsidRDefault="00201571" w:rsidP="00947148">
      <w:pPr>
        <w:pStyle w:val="ListParagraph"/>
        <w:numPr>
          <w:ilvl w:val="0"/>
          <w:numId w:val="12"/>
        </w:numPr>
        <w:autoSpaceDE w:val="0"/>
        <w:autoSpaceDN w:val="0"/>
        <w:adjustRightInd w:val="0"/>
        <w:spacing w:after="0" w:line="240" w:lineRule="auto"/>
        <w:rPr>
          <w:rFonts w:asciiTheme="minorHAnsi" w:hAnsiTheme="minorHAnsi" w:cstheme="minorHAnsi"/>
          <w:b/>
        </w:rPr>
      </w:pPr>
      <w:r w:rsidRPr="00AA4A22">
        <w:rPr>
          <w:rFonts w:asciiTheme="minorHAnsi" w:hAnsiTheme="minorHAnsi" w:cstheme="minorHAnsi"/>
        </w:rPr>
        <w:t xml:space="preserve">Emily Putnam-Hornstein, </w:t>
      </w:r>
      <w:r w:rsidRPr="00AA4A22">
        <w:rPr>
          <w:rFonts w:cs="Calibri"/>
        </w:rPr>
        <w:t>Children’s Data</w:t>
      </w:r>
      <w:r w:rsidR="00AA4A22" w:rsidRPr="00AA4A22">
        <w:rPr>
          <w:rFonts w:cs="Calibri"/>
        </w:rPr>
        <w:t xml:space="preserve"> </w:t>
      </w:r>
      <w:r w:rsidRPr="00AA4A22">
        <w:rPr>
          <w:rFonts w:cs="Calibri"/>
        </w:rPr>
        <w:t xml:space="preserve">Network at the USC School of Social Work </w:t>
      </w:r>
      <w:r w:rsidR="00AA4A22" w:rsidRPr="00AA4A22">
        <w:rPr>
          <w:rFonts w:cs="Calibri"/>
        </w:rPr>
        <w:t xml:space="preserve">and </w:t>
      </w:r>
      <w:r w:rsidRPr="00AA4A22">
        <w:rPr>
          <w:rFonts w:cs="Calibri"/>
        </w:rPr>
        <w:t>California</w:t>
      </w:r>
      <w:r w:rsidR="00AA4A22" w:rsidRPr="00AA4A22">
        <w:rPr>
          <w:rFonts w:cs="Calibri"/>
        </w:rPr>
        <w:t xml:space="preserve"> </w:t>
      </w:r>
      <w:r w:rsidRPr="00AA4A22">
        <w:rPr>
          <w:rFonts w:cs="Calibri"/>
        </w:rPr>
        <w:t>Child</w:t>
      </w:r>
      <w:r w:rsidR="00AA4A22" w:rsidRPr="00AA4A22">
        <w:rPr>
          <w:rFonts w:cs="Calibri"/>
        </w:rPr>
        <w:t xml:space="preserve"> </w:t>
      </w:r>
      <w:r w:rsidRPr="00AA4A22">
        <w:rPr>
          <w:rFonts w:cs="Calibri"/>
        </w:rPr>
        <w:t>Welfare</w:t>
      </w:r>
      <w:r w:rsidR="00AA4A22" w:rsidRPr="00AA4A22">
        <w:rPr>
          <w:rFonts w:cs="Calibri"/>
        </w:rPr>
        <w:t xml:space="preserve"> </w:t>
      </w:r>
      <w:r w:rsidRPr="00AA4A22">
        <w:rPr>
          <w:rFonts w:cs="Calibri"/>
        </w:rPr>
        <w:t>Indicators</w:t>
      </w:r>
      <w:r w:rsidR="00AA4A22" w:rsidRPr="00AA4A22">
        <w:rPr>
          <w:rFonts w:cs="Calibri"/>
        </w:rPr>
        <w:t xml:space="preserve"> </w:t>
      </w:r>
      <w:r w:rsidRPr="00AA4A22">
        <w:rPr>
          <w:rFonts w:cs="Calibri"/>
        </w:rPr>
        <w:t>Project</w:t>
      </w:r>
      <w:r w:rsidR="00AA4A22" w:rsidRPr="00AA4A22">
        <w:rPr>
          <w:rFonts w:cs="Calibri"/>
        </w:rPr>
        <w:t xml:space="preserve"> at UC Berkeley, will present additional details on the </w:t>
      </w:r>
      <w:r w:rsidR="00F11A1B" w:rsidRPr="00AA4A22">
        <w:rPr>
          <w:rFonts w:asciiTheme="minorHAnsi" w:hAnsiTheme="minorHAnsi" w:cstheme="minorHAnsi"/>
        </w:rPr>
        <w:t>California’s</w:t>
      </w:r>
      <w:r w:rsidR="00AA4A22" w:rsidRPr="00AA4A22">
        <w:rPr>
          <w:rFonts w:asciiTheme="minorHAnsi" w:hAnsiTheme="minorHAnsi" w:cstheme="minorHAnsi"/>
        </w:rPr>
        <w:t xml:space="preserve"> </w:t>
      </w:r>
      <w:r w:rsidR="00F11A1B" w:rsidRPr="00AA4A22">
        <w:rPr>
          <w:rFonts w:asciiTheme="minorHAnsi" w:hAnsiTheme="minorHAnsi" w:cstheme="minorHAnsi"/>
        </w:rPr>
        <w:t>Most</w:t>
      </w:r>
      <w:r w:rsidR="00AA4A22" w:rsidRPr="00AA4A22">
        <w:rPr>
          <w:rFonts w:asciiTheme="minorHAnsi" w:hAnsiTheme="minorHAnsi" w:cstheme="minorHAnsi"/>
        </w:rPr>
        <w:t xml:space="preserve"> </w:t>
      </w:r>
      <w:r w:rsidR="00F11A1B" w:rsidRPr="00AA4A22">
        <w:rPr>
          <w:rFonts w:asciiTheme="minorHAnsi" w:hAnsiTheme="minorHAnsi" w:cstheme="minorHAnsi"/>
        </w:rPr>
        <w:t>Vulnerable</w:t>
      </w:r>
      <w:r w:rsidR="00AA4A22" w:rsidRPr="00AA4A22">
        <w:rPr>
          <w:rFonts w:asciiTheme="minorHAnsi" w:hAnsiTheme="minorHAnsi" w:cstheme="minorHAnsi"/>
        </w:rPr>
        <w:t xml:space="preserve"> </w:t>
      </w:r>
      <w:r w:rsidR="00F11A1B" w:rsidRPr="00AA4A22">
        <w:rPr>
          <w:rFonts w:asciiTheme="minorHAnsi" w:hAnsiTheme="minorHAnsi" w:cstheme="minorHAnsi"/>
        </w:rPr>
        <w:t>Parents:</w:t>
      </w:r>
      <w:r w:rsidR="00AA4A22" w:rsidRPr="00AA4A22">
        <w:rPr>
          <w:rFonts w:asciiTheme="minorHAnsi" w:hAnsiTheme="minorHAnsi" w:cstheme="minorHAnsi"/>
        </w:rPr>
        <w:t xml:space="preserve"> </w:t>
      </w:r>
      <w:r w:rsidR="00F11A1B" w:rsidRPr="00AA4A22">
        <w:rPr>
          <w:rFonts w:asciiTheme="minorHAnsi" w:hAnsiTheme="minorHAnsi" w:cstheme="minorHAnsi"/>
        </w:rPr>
        <w:t>When</w:t>
      </w:r>
      <w:r w:rsidR="00AA4A22" w:rsidRPr="00AA4A22">
        <w:rPr>
          <w:rFonts w:asciiTheme="minorHAnsi" w:hAnsiTheme="minorHAnsi" w:cstheme="minorHAnsi"/>
        </w:rPr>
        <w:t xml:space="preserve"> </w:t>
      </w:r>
      <w:r w:rsidR="00F11A1B" w:rsidRPr="00AA4A22">
        <w:rPr>
          <w:rFonts w:asciiTheme="minorHAnsi" w:hAnsiTheme="minorHAnsi" w:cstheme="minorHAnsi"/>
        </w:rPr>
        <w:t>Maltreated</w:t>
      </w:r>
      <w:r w:rsidR="00AA4A22" w:rsidRPr="00AA4A22">
        <w:rPr>
          <w:rFonts w:asciiTheme="minorHAnsi" w:hAnsiTheme="minorHAnsi" w:cstheme="minorHAnsi"/>
        </w:rPr>
        <w:t xml:space="preserve"> </w:t>
      </w:r>
      <w:r w:rsidR="00F11A1B" w:rsidRPr="00AA4A22">
        <w:rPr>
          <w:rFonts w:asciiTheme="minorHAnsi" w:hAnsiTheme="minorHAnsi" w:cstheme="minorHAnsi"/>
        </w:rPr>
        <w:t>Children</w:t>
      </w:r>
      <w:r w:rsidR="00AA4A22" w:rsidRPr="00AA4A22">
        <w:rPr>
          <w:rFonts w:asciiTheme="minorHAnsi" w:hAnsiTheme="minorHAnsi" w:cstheme="minorHAnsi"/>
        </w:rPr>
        <w:t xml:space="preserve"> </w:t>
      </w:r>
      <w:r w:rsidR="00F11A1B" w:rsidRPr="00AA4A22">
        <w:rPr>
          <w:rFonts w:asciiTheme="minorHAnsi" w:hAnsiTheme="minorHAnsi" w:cstheme="minorHAnsi"/>
        </w:rPr>
        <w:t>Have</w:t>
      </w:r>
      <w:r w:rsidR="00AA4A22" w:rsidRPr="00AA4A22">
        <w:rPr>
          <w:rFonts w:asciiTheme="minorHAnsi" w:hAnsiTheme="minorHAnsi" w:cstheme="minorHAnsi"/>
        </w:rPr>
        <w:t xml:space="preserve"> </w:t>
      </w:r>
      <w:r w:rsidR="00F11A1B" w:rsidRPr="00AA4A22">
        <w:rPr>
          <w:rFonts w:asciiTheme="minorHAnsi" w:hAnsiTheme="minorHAnsi" w:cstheme="minorHAnsi"/>
        </w:rPr>
        <w:t xml:space="preserve">Children </w:t>
      </w:r>
      <w:r w:rsidR="00AA4A22" w:rsidRPr="00AA4A22">
        <w:rPr>
          <w:rFonts w:asciiTheme="minorHAnsi" w:hAnsiTheme="minorHAnsi" w:cstheme="minorHAnsi"/>
        </w:rPr>
        <w:t>study</w:t>
      </w:r>
    </w:p>
    <w:p w:rsidR="00F11A1B" w:rsidRPr="00613549" w:rsidRDefault="00F11A1B" w:rsidP="00613549">
      <w:pPr>
        <w:pStyle w:val="ListParagraph"/>
        <w:spacing w:after="0" w:line="240" w:lineRule="auto"/>
        <w:rPr>
          <w:rFonts w:asciiTheme="minorHAnsi" w:hAnsiTheme="minorHAnsi" w:cstheme="minorHAnsi"/>
          <w:b/>
        </w:rPr>
      </w:pPr>
    </w:p>
    <w:p w:rsidR="007E57F2" w:rsidRPr="00FF032B" w:rsidRDefault="007E57F2" w:rsidP="006627DC">
      <w:pPr>
        <w:pStyle w:val="ListParagraph"/>
        <w:numPr>
          <w:ilvl w:val="0"/>
          <w:numId w:val="2"/>
        </w:numPr>
        <w:spacing w:after="0" w:line="240" w:lineRule="auto"/>
        <w:ind w:left="720"/>
        <w:rPr>
          <w:rFonts w:asciiTheme="minorHAnsi" w:hAnsiTheme="minorHAnsi" w:cstheme="minorHAnsi"/>
          <w:b/>
        </w:rPr>
      </w:pPr>
      <w:r w:rsidRPr="00FF032B">
        <w:rPr>
          <w:rFonts w:asciiTheme="minorHAnsi" w:hAnsiTheme="minorHAnsi" w:cstheme="minorHAnsi"/>
          <w:b/>
        </w:rPr>
        <w:t>Prioritization Task Force</w:t>
      </w:r>
    </w:p>
    <w:p w:rsidR="004B73C8" w:rsidRDefault="004B73C8" w:rsidP="004B73C8">
      <w:pPr>
        <w:pStyle w:val="ListParagraph"/>
        <w:spacing w:after="0" w:line="240" w:lineRule="auto"/>
        <w:rPr>
          <w:rFonts w:asciiTheme="minorHAnsi" w:hAnsiTheme="minorHAnsi" w:cstheme="minorHAnsi"/>
          <w:color w:val="000000"/>
        </w:rPr>
      </w:pPr>
      <w:r>
        <w:rPr>
          <w:rFonts w:asciiTheme="minorHAnsi" w:hAnsiTheme="minorHAnsi" w:cstheme="minorHAnsi"/>
        </w:rPr>
        <w:t xml:space="preserve">Prioritization </w:t>
      </w:r>
      <w:r w:rsidR="00AA4A22">
        <w:rPr>
          <w:rFonts w:asciiTheme="minorHAnsi" w:hAnsiTheme="minorHAnsi" w:cstheme="minorHAnsi"/>
        </w:rPr>
        <w:t>Task Force members are busily preparing for the Convening on Priority Access to Services and Supports, to be hosted by Secretary Dooley and Justice Raye</w:t>
      </w:r>
      <w:r>
        <w:rPr>
          <w:rFonts w:asciiTheme="minorHAnsi" w:hAnsiTheme="minorHAnsi" w:cstheme="minorHAnsi"/>
        </w:rPr>
        <w:t xml:space="preserve"> on the afternoon of January 30, 2014.  The </w:t>
      </w:r>
      <w:r w:rsidRPr="004B73C8">
        <w:rPr>
          <w:rFonts w:asciiTheme="minorHAnsi" w:hAnsiTheme="minorHAnsi" w:cstheme="minorHAnsi"/>
          <w:color w:val="000000"/>
        </w:rPr>
        <w:t>format will be a hands-on</w:t>
      </w:r>
      <w:r>
        <w:rPr>
          <w:rFonts w:asciiTheme="minorHAnsi" w:hAnsiTheme="minorHAnsi" w:cstheme="minorHAnsi"/>
          <w:color w:val="000000"/>
        </w:rPr>
        <w:t xml:space="preserve"> </w:t>
      </w:r>
      <w:r w:rsidRPr="004B73C8">
        <w:rPr>
          <w:rFonts w:asciiTheme="minorHAnsi" w:hAnsiTheme="minorHAnsi" w:cstheme="minorHAnsi"/>
          <w:color w:val="000000"/>
        </w:rPr>
        <w:t>working session for inter-agency teams, including state and county partners who share responsibility to improve outcomes for of families</w:t>
      </w:r>
      <w:r>
        <w:rPr>
          <w:rFonts w:asciiTheme="minorHAnsi" w:hAnsiTheme="minorHAnsi" w:cstheme="minorHAnsi"/>
          <w:color w:val="000000"/>
        </w:rPr>
        <w:t xml:space="preserve"> </w:t>
      </w:r>
      <w:r w:rsidRPr="004B73C8">
        <w:rPr>
          <w:rFonts w:asciiTheme="minorHAnsi" w:hAnsiTheme="minorHAnsi" w:cstheme="minorHAnsi"/>
          <w:color w:val="000000"/>
        </w:rPr>
        <w:t>with a child in foster care</w:t>
      </w:r>
      <w:r>
        <w:rPr>
          <w:rFonts w:asciiTheme="minorHAnsi" w:hAnsiTheme="minorHAnsi" w:cstheme="minorHAnsi"/>
          <w:color w:val="000000"/>
        </w:rPr>
        <w:t xml:space="preserve"> (Substance Use Disorders, Mental Health, Corrections/Probation, Housing and Workforce Development)</w:t>
      </w:r>
      <w:r w:rsidRPr="004B73C8">
        <w:rPr>
          <w:rFonts w:asciiTheme="minorHAnsi" w:hAnsiTheme="minorHAnsi" w:cstheme="minorHAnsi"/>
          <w:color w:val="000000"/>
        </w:rPr>
        <w:t xml:space="preserve">. </w:t>
      </w:r>
      <w:r>
        <w:rPr>
          <w:rFonts w:asciiTheme="minorHAnsi" w:hAnsiTheme="minorHAnsi" w:cstheme="minorHAnsi"/>
          <w:color w:val="000000"/>
        </w:rPr>
        <w:t xml:space="preserve"> The</w:t>
      </w:r>
      <w:r w:rsidRPr="004B73C8">
        <w:rPr>
          <w:rFonts w:asciiTheme="minorHAnsi" w:hAnsiTheme="minorHAnsi" w:cstheme="minorHAnsi"/>
          <w:color w:val="000000"/>
        </w:rPr>
        <w:t xml:space="preserve"> Convening will lay a foundation for developing a systems and practice action plan for statewide</w:t>
      </w:r>
      <w:r>
        <w:rPr>
          <w:rFonts w:asciiTheme="minorHAnsi" w:hAnsiTheme="minorHAnsi" w:cstheme="minorHAnsi"/>
          <w:color w:val="000000"/>
        </w:rPr>
        <w:t xml:space="preserve"> </w:t>
      </w:r>
      <w:r w:rsidRPr="004B73C8">
        <w:rPr>
          <w:rFonts w:asciiTheme="minorHAnsi" w:hAnsiTheme="minorHAnsi" w:cstheme="minorHAnsi"/>
          <w:color w:val="000000"/>
        </w:rPr>
        <w:t>implementation of prioritized services and supports for the approximately 24,000 children child welfare families receiving reunification</w:t>
      </w:r>
      <w:r>
        <w:rPr>
          <w:rFonts w:asciiTheme="minorHAnsi" w:hAnsiTheme="minorHAnsi" w:cstheme="minorHAnsi"/>
          <w:color w:val="000000"/>
        </w:rPr>
        <w:t xml:space="preserve"> </w:t>
      </w:r>
      <w:r w:rsidRPr="004B73C8">
        <w:rPr>
          <w:rFonts w:asciiTheme="minorHAnsi" w:hAnsiTheme="minorHAnsi" w:cstheme="minorHAnsi"/>
          <w:color w:val="000000"/>
        </w:rPr>
        <w:t xml:space="preserve">services at </w:t>
      </w:r>
      <w:r>
        <w:rPr>
          <w:rFonts w:asciiTheme="minorHAnsi" w:hAnsiTheme="minorHAnsi" w:cstheme="minorHAnsi"/>
          <w:color w:val="000000"/>
        </w:rPr>
        <w:t>any given time.</w:t>
      </w:r>
    </w:p>
    <w:p w:rsidR="004B73C8" w:rsidRPr="004B73C8" w:rsidRDefault="004B73C8" w:rsidP="004B73C8">
      <w:pPr>
        <w:pStyle w:val="ListParagraph"/>
        <w:spacing w:after="0" w:line="240" w:lineRule="auto"/>
        <w:rPr>
          <w:rFonts w:asciiTheme="minorHAnsi" w:hAnsiTheme="minorHAnsi" w:cstheme="minorHAnsi"/>
          <w:color w:val="FFFFFF"/>
        </w:rPr>
      </w:pPr>
    </w:p>
    <w:p w:rsidR="00613549" w:rsidRPr="00613549" w:rsidRDefault="00F76750" w:rsidP="006627DC">
      <w:pPr>
        <w:pStyle w:val="ListParagraph"/>
        <w:numPr>
          <w:ilvl w:val="0"/>
          <w:numId w:val="2"/>
        </w:numPr>
        <w:spacing w:after="0" w:line="240" w:lineRule="auto"/>
        <w:ind w:left="720"/>
        <w:rPr>
          <w:rFonts w:asciiTheme="minorHAnsi" w:hAnsiTheme="minorHAnsi" w:cstheme="minorHAnsi"/>
        </w:rPr>
      </w:pPr>
      <w:r>
        <w:rPr>
          <w:rFonts w:asciiTheme="minorHAnsi" w:hAnsiTheme="minorHAnsi" w:cstheme="minorHAnsi"/>
          <w:b/>
        </w:rPr>
        <w:t>Out-of-</w:t>
      </w:r>
      <w:r w:rsidR="00017533" w:rsidRPr="005D3A6F">
        <w:rPr>
          <w:rFonts w:asciiTheme="minorHAnsi" w:hAnsiTheme="minorHAnsi" w:cstheme="minorHAnsi"/>
          <w:b/>
        </w:rPr>
        <w:t xml:space="preserve">County Mental Health </w:t>
      </w:r>
      <w:r w:rsidR="005F56A3">
        <w:rPr>
          <w:rFonts w:asciiTheme="minorHAnsi" w:hAnsiTheme="minorHAnsi" w:cstheme="minorHAnsi"/>
          <w:b/>
        </w:rPr>
        <w:t>Task Force</w:t>
      </w:r>
    </w:p>
    <w:p w:rsidR="00613549" w:rsidRPr="00613549" w:rsidRDefault="006C4B59" w:rsidP="00613549">
      <w:pPr>
        <w:pStyle w:val="ListParagraph"/>
        <w:rPr>
          <w:rFonts w:asciiTheme="minorHAnsi" w:hAnsiTheme="minorHAnsi" w:cstheme="minorHAnsi"/>
        </w:rPr>
      </w:pPr>
      <w:r>
        <w:rPr>
          <w:rFonts w:asciiTheme="minorHAnsi" w:hAnsiTheme="minorHAnsi" w:cstheme="minorHAnsi"/>
        </w:rPr>
        <w:t>S</w:t>
      </w:r>
      <w:r w:rsidR="00613549" w:rsidRPr="00613549">
        <w:rPr>
          <w:rFonts w:asciiTheme="minorHAnsi" w:hAnsiTheme="minorHAnsi" w:cstheme="minorHAnsi"/>
        </w:rPr>
        <w:t xml:space="preserve">tatus report </w:t>
      </w:r>
      <w:r>
        <w:rPr>
          <w:rFonts w:asciiTheme="minorHAnsi" w:hAnsiTheme="minorHAnsi" w:cstheme="minorHAnsi"/>
        </w:rPr>
        <w:t xml:space="preserve">not </w:t>
      </w:r>
      <w:r w:rsidR="00613549" w:rsidRPr="00613549">
        <w:rPr>
          <w:rFonts w:asciiTheme="minorHAnsi" w:hAnsiTheme="minorHAnsi" w:cstheme="minorHAnsi"/>
        </w:rPr>
        <w:t>provided</w:t>
      </w:r>
      <w:r>
        <w:rPr>
          <w:rFonts w:asciiTheme="minorHAnsi" w:hAnsiTheme="minorHAnsi" w:cstheme="minorHAnsi"/>
        </w:rPr>
        <w:t xml:space="preserve"> due to shift in agenda time</w:t>
      </w:r>
      <w:r w:rsidR="00613549" w:rsidRPr="00613549">
        <w:rPr>
          <w:rFonts w:asciiTheme="minorHAnsi" w:hAnsiTheme="minorHAnsi" w:cstheme="minorHAnsi"/>
        </w:rPr>
        <w:t xml:space="preserve">. </w:t>
      </w:r>
    </w:p>
    <w:p w:rsidR="00613549" w:rsidRPr="00613549" w:rsidRDefault="00613549" w:rsidP="00613549">
      <w:pPr>
        <w:pStyle w:val="ListParagraph"/>
        <w:rPr>
          <w:rFonts w:asciiTheme="minorHAnsi" w:hAnsiTheme="minorHAnsi" w:cstheme="minorHAnsi"/>
          <w:b/>
        </w:rPr>
      </w:pPr>
    </w:p>
    <w:p w:rsidR="005D3A6F" w:rsidRPr="00613549" w:rsidRDefault="005D3A6F" w:rsidP="006627DC">
      <w:pPr>
        <w:pStyle w:val="ListParagraph"/>
        <w:numPr>
          <w:ilvl w:val="0"/>
          <w:numId w:val="2"/>
        </w:numPr>
        <w:spacing w:after="0" w:line="240" w:lineRule="auto"/>
        <w:ind w:left="720"/>
        <w:rPr>
          <w:rFonts w:asciiTheme="minorHAnsi" w:hAnsiTheme="minorHAnsi" w:cstheme="minorHAnsi"/>
        </w:rPr>
      </w:pPr>
      <w:r w:rsidRPr="00613549">
        <w:rPr>
          <w:rFonts w:asciiTheme="minorHAnsi" w:hAnsiTheme="minorHAnsi" w:cstheme="minorHAnsi"/>
          <w:b/>
        </w:rPr>
        <w:t>Blue Ribbon Commission/Child Welfare Council Joint Membership</w:t>
      </w:r>
    </w:p>
    <w:p w:rsidR="00613549" w:rsidRDefault="006C4B59" w:rsidP="001D73B3">
      <w:pPr>
        <w:spacing w:after="0" w:line="240" w:lineRule="auto"/>
        <w:ind w:left="720"/>
        <w:rPr>
          <w:rFonts w:asciiTheme="minorHAnsi" w:hAnsiTheme="minorHAnsi" w:cstheme="minorHAnsi"/>
          <w:color w:val="000000" w:themeColor="text1"/>
        </w:rPr>
      </w:pPr>
      <w:r>
        <w:rPr>
          <w:rFonts w:asciiTheme="minorHAnsi" w:hAnsiTheme="minorHAnsi" w:cstheme="minorHAnsi"/>
          <w:color w:val="000000" w:themeColor="text1"/>
        </w:rPr>
        <w:t xml:space="preserve">Status included under the </w:t>
      </w:r>
      <w:r w:rsidRPr="006C4B59">
        <w:rPr>
          <w:rFonts w:asciiTheme="minorHAnsi" w:hAnsiTheme="minorHAnsi" w:cstheme="minorHAnsi"/>
          <w:i/>
          <w:color w:val="000000" w:themeColor="text1"/>
        </w:rPr>
        <w:t>Keeping Kids in School and Out-of-Court Summit</w:t>
      </w:r>
      <w:r>
        <w:rPr>
          <w:rFonts w:asciiTheme="minorHAnsi" w:hAnsiTheme="minorHAnsi" w:cstheme="minorHAnsi"/>
          <w:color w:val="000000" w:themeColor="text1"/>
        </w:rPr>
        <w:t xml:space="preserve"> item above.</w:t>
      </w:r>
    </w:p>
    <w:p w:rsidR="007E57F2" w:rsidRDefault="007E57F2" w:rsidP="001D73B3">
      <w:pPr>
        <w:spacing w:after="0" w:line="240" w:lineRule="auto"/>
        <w:ind w:left="720"/>
        <w:rPr>
          <w:rFonts w:asciiTheme="minorHAnsi" w:hAnsiTheme="minorHAnsi" w:cstheme="minorHAnsi"/>
          <w:color w:val="000000" w:themeColor="text1"/>
        </w:rPr>
      </w:pPr>
    </w:p>
    <w:p w:rsidR="007E57F2" w:rsidRPr="007E57F2" w:rsidRDefault="007E57F2" w:rsidP="00B233F1">
      <w:pPr>
        <w:pStyle w:val="ListParagraph"/>
        <w:numPr>
          <w:ilvl w:val="0"/>
          <w:numId w:val="5"/>
        </w:numPr>
        <w:spacing w:after="0" w:line="240" w:lineRule="auto"/>
        <w:rPr>
          <w:rFonts w:asciiTheme="minorHAnsi" w:hAnsiTheme="minorHAnsi" w:cstheme="minorHAnsi"/>
          <w:b/>
          <w:color w:val="000000" w:themeColor="text1"/>
        </w:rPr>
      </w:pPr>
      <w:r w:rsidRPr="007E57F2">
        <w:rPr>
          <w:rFonts w:asciiTheme="minorHAnsi" w:hAnsiTheme="minorHAnsi" w:cstheme="minorHAnsi"/>
          <w:b/>
          <w:color w:val="000000" w:themeColor="text1"/>
        </w:rPr>
        <w:t xml:space="preserve">Ending Commercial Sexual Exploitation of Children </w:t>
      </w:r>
      <w:r w:rsidR="001D73B3">
        <w:rPr>
          <w:rFonts w:asciiTheme="minorHAnsi" w:hAnsiTheme="minorHAnsi" w:cstheme="minorHAnsi"/>
          <w:b/>
          <w:color w:val="000000" w:themeColor="text1"/>
        </w:rPr>
        <w:t>Action Team</w:t>
      </w:r>
    </w:p>
    <w:p w:rsidR="001D73B3" w:rsidRDefault="004B73C8" w:rsidP="00B233F1">
      <w:pPr>
        <w:spacing w:after="0" w:line="240" w:lineRule="auto"/>
        <w:ind w:left="720"/>
        <w:rPr>
          <w:rFonts w:asciiTheme="minorHAnsi" w:hAnsiTheme="minorHAnsi" w:cstheme="minorHAnsi"/>
          <w:color w:val="000000" w:themeColor="text1"/>
        </w:rPr>
      </w:pPr>
      <w:r>
        <w:rPr>
          <w:rFonts w:asciiTheme="minorHAnsi" w:hAnsiTheme="minorHAnsi" w:cstheme="minorHAnsi"/>
          <w:color w:val="000000" w:themeColor="text1"/>
        </w:rPr>
        <w:t>The CSEC Action Team members have been selected through an application process, and four subcommittees have been established to address the following subject areas:</w:t>
      </w:r>
    </w:p>
    <w:p w:rsidR="00B233F1" w:rsidRPr="006F71D9" w:rsidRDefault="00B233F1" w:rsidP="00947148">
      <w:pPr>
        <w:pStyle w:val="ListParagraph"/>
        <w:numPr>
          <w:ilvl w:val="0"/>
          <w:numId w:val="14"/>
        </w:numPr>
        <w:tabs>
          <w:tab w:val="left" w:pos="720"/>
        </w:tabs>
        <w:autoSpaceDE w:val="0"/>
        <w:autoSpaceDN w:val="0"/>
        <w:adjustRightInd w:val="0"/>
        <w:spacing w:after="0" w:line="240" w:lineRule="auto"/>
        <w:contextualSpacing w:val="0"/>
      </w:pPr>
      <w:r w:rsidRPr="006F71D9">
        <w:rPr>
          <w:b/>
          <w:i/>
        </w:rPr>
        <w:t>Prevalence and Assessment</w:t>
      </w:r>
      <w:r w:rsidRPr="006F71D9">
        <w:t xml:space="preserve">.  In order to understand the scope and nature of the problem in California and provide appropriate services, </w:t>
      </w:r>
      <w:r>
        <w:t xml:space="preserve">screen all children across systems for exploitation and risk factors and assess </w:t>
      </w:r>
      <w:r>
        <w:rPr>
          <w:bCs/>
        </w:rPr>
        <w:t>their CSEC-related needs on an ongoing basis</w:t>
      </w:r>
      <w:r w:rsidRPr="006F71D9">
        <w:rPr>
          <w:bCs/>
        </w:rPr>
        <w:t>.</w:t>
      </w:r>
    </w:p>
    <w:p w:rsidR="00B233F1" w:rsidRDefault="00B233F1" w:rsidP="00947148">
      <w:pPr>
        <w:pStyle w:val="ListParagraph"/>
        <w:numPr>
          <w:ilvl w:val="0"/>
          <w:numId w:val="13"/>
        </w:numPr>
        <w:tabs>
          <w:tab w:val="left" w:pos="720"/>
        </w:tabs>
        <w:autoSpaceDE w:val="0"/>
        <w:autoSpaceDN w:val="0"/>
        <w:adjustRightInd w:val="0"/>
        <w:spacing w:after="0" w:line="240" w:lineRule="auto"/>
        <w:contextualSpacing w:val="0"/>
      </w:pPr>
      <w:r>
        <w:rPr>
          <w:b/>
          <w:i/>
        </w:rPr>
        <w:t xml:space="preserve">Prevention and </w:t>
      </w:r>
      <w:r w:rsidRPr="006F71D9">
        <w:rPr>
          <w:b/>
          <w:i/>
        </w:rPr>
        <w:t>Training</w:t>
      </w:r>
      <w:r w:rsidRPr="006F71D9">
        <w:t xml:space="preserve">.  </w:t>
      </w:r>
      <w:r>
        <w:t xml:space="preserve">Establish programs to prevent commercial sexual exploitation of children, and train child-serving professionals to </w:t>
      </w:r>
      <w:r w:rsidRPr="00D63A19">
        <w:t xml:space="preserve">understand the CSEC problem, how to identify </w:t>
      </w:r>
      <w:r>
        <w:t>CSEC</w:t>
      </w:r>
      <w:r w:rsidRPr="00D63A19">
        <w:t xml:space="preserve"> and at-risk children, and how to provide or refer to appropriate services</w:t>
      </w:r>
      <w:r w:rsidRPr="006F71D9">
        <w:t xml:space="preserve">. </w:t>
      </w:r>
    </w:p>
    <w:p w:rsidR="00B233F1" w:rsidRPr="006F71D9" w:rsidRDefault="00B233F1" w:rsidP="00947148">
      <w:pPr>
        <w:pStyle w:val="ListParagraph"/>
        <w:numPr>
          <w:ilvl w:val="0"/>
          <w:numId w:val="13"/>
        </w:numPr>
        <w:tabs>
          <w:tab w:val="left" w:pos="720"/>
        </w:tabs>
        <w:autoSpaceDE w:val="0"/>
        <w:autoSpaceDN w:val="0"/>
        <w:adjustRightInd w:val="0"/>
        <w:spacing w:after="0" w:line="240" w:lineRule="auto"/>
        <w:contextualSpacing w:val="0"/>
      </w:pPr>
      <w:r w:rsidRPr="006F71D9">
        <w:rPr>
          <w:b/>
          <w:i/>
        </w:rPr>
        <w:t>Specialized Services</w:t>
      </w:r>
      <w:r w:rsidRPr="006F71D9">
        <w:t xml:space="preserve">.  Develop and provide specialized services that will enable </w:t>
      </w:r>
      <w:r>
        <w:t>CSEC</w:t>
      </w:r>
      <w:r w:rsidRPr="006F71D9">
        <w:t xml:space="preserve"> children to be safe, overcome trauma and thrive.</w:t>
      </w:r>
    </w:p>
    <w:p w:rsidR="00B233F1" w:rsidRPr="006F71D9" w:rsidRDefault="00B233F1" w:rsidP="00947148">
      <w:pPr>
        <w:pStyle w:val="ListParagraph"/>
        <w:numPr>
          <w:ilvl w:val="0"/>
          <w:numId w:val="13"/>
        </w:numPr>
        <w:tabs>
          <w:tab w:val="left" w:pos="720"/>
        </w:tabs>
        <w:autoSpaceDE w:val="0"/>
        <w:autoSpaceDN w:val="0"/>
        <w:adjustRightInd w:val="0"/>
        <w:spacing w:after="0" w:line="240" w:lineRule="auto"/>
        <w:contextualSpacing w:val="0"/>
      </w:pPr>
      <w:r w:rsidRPr="006F71D9">
        <w:rPr>
          <w:b/>
          <w:i/>
        </w:rPr>
        <w:t>Multi-System and Data Coordination</w:t>
      </w:r>
      <w:r w:rsidRPr="006F71D9">
        <w:t xml:space="preserve">.  </w:t>
      </w:r>
      <w:r>
        <w:t>Establish and support a systematic approach to multi-systems coordination, including strategies to improve service delivery to CSEC and at-risk children and enable the collection and sharing of data</w:t>
      </w:r>
      <w:r w:rsidRPr="006F71D9">
        <w:t>.</w:t>
      </w:r>
    </w:p>
    <w:p w:rsidR="00613549" w:rsidRDefault="00613549" w:rsidP="00B233F1">
      <w:pPr>
        <w:spacing w:after="0" w:line="240" w:lineRule="auto"/>
        <w:ind w:left="360"/>
        <w:rPr>
          <w:rFonts w:asciiTheme="minorHAnsi" w:hAnsiTheme="minorHAnsi" w:cstheme="minorHAnsi"/>
          <w:color w:val="000000" w:themeColor="text1"/>
        </w:rPr>
      </w:pPr>
    </w:p>
    <w:p w:rsidR="00B233F1" w:rsidRPr="002D3EDC" w:rsidRDefault="00B233F1" w:rsidP="00B233F1">
      <w:pPr>
        <w:spacing w:after="0" w:line="240" w:lineRule="auto"/>
        <w:ind w:left="360"/>
        <w:rPr>
          <w:rFonts w:asciiTheme="minorHAnsi" w:hAnsiTheme="minorHAnsi" w:cstheme="minorHAnsi"/>
          <w:color w:val="000000" w:themeColor="text1"/>
        </w:rPr>
      </w:pPr>
      <w:r w:rsidRPr="002D3EDC">
        <w:rPr>
          <w:rFonts w:asciiTheme="minorHAnsi" w:hAnsiTheme="minorHAnsi" w:cstheme="minorHAnsi"/>
          <w:color w:val="000000" w:themeColor="text1"/>
        </w:rPr>
        <w:t xml:space="preserve">The Subcommittees have all met once via conference call, and the full Action Team meets this afternoon to confirm the purpose of the </w:t>
      </w:r>
      <w:r w:rsidRPr="002D3EDC">
        <w:rPr>
          <w:rFonts w:asciiTheme="minorHAnsi" w:eastAsia="Arial Unicode MS" w:hAnsiTheme="minorHAnsi" w:cstheme="minorHAnsi"/>
          <w:color w:val="000000"/>
        </w:rPr>
        <w:t xml:space="preserve">Action Team and each Subcommittee and to develop templates for subcommittee charters and meeting notes.  </w:t>
      </w:r>
      <w:r w:rsidR="002D3EDC" w:rsidRPr="002D3EDC">
        <w:rPr>
          <w:rFonts w:asciiTheme="minorHAnsi" w:eastAsia="Arial Unicode MS" w:hAnsiTheme="minorHAnsi" w:cstheme="minorHAnsi"/>
          <w:color w:val="000000"/>
        </w:rPr>
        <w:t xml:space="preserve">The Action Team will also review </w:t>
      </w:r>
      <w:r w:rsidRPr="002D3EDC">
        <w:rPr>
          <w:rFonts w:asciiTheme="minorHAnsi" w:eastAsia="Arial Unicode MS" w:hAnsiTheme="minorHAnsi" w:cstheme="minorHAnsi"/>
          <w:color w:val="000000"/>
        </w:rPr>
        <w:t>policy efforts at federal and state level</w:t>
      </w:r>
      <w:r w:rsidR="002D3EDC" w:rsidRPr="002D3EDC">
        <w:rPr>
          <w:rFonts w:asciiTheme="minorHAnsi" w:eastAsia="Arial Unicode MS" w:hAnsiTheme="minorHAnsi" w:cstheme="minorHAnsi"/>
          <w:color w:val="000000"/>
        </w:rPr>
        <w:t xml:space="preserve">s and begin a discussion on </w:t>
      </w:r>
      <w:r w:rsidRPr="002D3EDC">
        <w:rPr>
          <w:rFonts w:asciiTheme="minorHAnsi" w:eastAsia="Arial Unicode MS" w:hAnsiTheme="minorHAnsi" w:cstheme="minorHAnsi"/>
          <w:color w:val="000000"/>
        </w:rPr>
        <w:t>external communication strategy and coalition building</w:t>
      </w:r>
      <w:r w:rsidR="002D3EDC" w:rsidRPr="002D3EDC">
        <w:rPr>
          <w:rFonts w:asciiTheme="minorHAnsi" w:eastAsia="Arial Unicode MS" w:hAnsiTheme="minorHAnsi" w:cstheme="minorHAnsi"/>
          <w:color w:val="000000"/>
        </w:rPr>
        <w:t>.</w:t>
      </w:r>
    </w:p>
    <w:p w:rsidR="00B233F1" w:rsidRPr="002D3EDC" w:rsidRDefault="00B233F1" w:rsidP="00B233F1">
      <w:pPr>
        <w:spacing w:after="0" w:line="240" w:lineRule="auto"/>
        <w:ind w:left="360"/>
        <w:rPr>
          <w:rFonts w:asciiTheme="minorHAnsi" w:hAnsiTheme="minorHAnsi" w:cstheme="minorHAnsi"/>
          <w:color w:val="000000" w:themeColor="text1"/>
        </w:rPr>
      </w:pPr>
    </w:p>
    <w:p w:rsidR="001513CF" w:rsidRPr="00F76750" w:rsidRDefault="00603C7F" w:rsidP="008A2BEB">
      <w:pPr>
        <w:numPr>
          <w:ilvl w:val="0"/>
          <w:numId w:val="1"/>
        </w:numPr>
        <w:spacing w:after="0" w:line="240" w:lineRule="auto"/>
        <w:ind w:left="360" w:right="-180" w:hanging="540"/>
        <w:rPr>
          <w:rFonts w:asciiTheme="minorHAnsi" w:hAnsiTheme="minorHAnsi" w:cstheme="minorHAnsi"/>
        </w:rPr>
      </w:pPr>
      <w:r w:rsidRPr="00F76750">
        <w:rPr>
          <w:rFonts w:asciiTheme="minorHAnsi" w:hAnsiTheme="minorHAnsi" w:cstheme="minorHAnsi"/>
          <w:b/>
          <w:u w:val="single"/>
        </w:rPr>
        <w:t>Public Comment and Adjournment to Committee</w:t>
      </w:r>
      <w:r w:rsidR="00100632" w:rsidRPr="00F76750">
        <w:rPr>
          <w:rFonts w:asciiTheme="minorHAnsi" w:hAnsiTheme="minorHAnsi" w:cstheme="minorHAnsi"/>
          <w:b/>
          <w:u w:val="single"/>
        </w:rPr>
        <w:t xml:space="preserve"> Meetings</w:t>
      </w:r>
      <w:r w:rsidR="008D665C" w:rsidRPr="00F76750">
        <w:rPr>
          <w:rFonts w:asciiTheme="minorHAnsi" w:hAnsiTheme="minorHAnsi" w:cstheme="minorHAnsi"/>
          <w:b/>
          <w:u w:val="single"/>
        </w:rPr>
        <w:br/>
      </w:r>
      <w:r w:rsidR="005F65A8">
        <w:rPr>
          <w:rFonts w:asciiTheme="minorHAnsi" w:hAnsiTheme="minorHAnsi" w:cstheme="minorHAnsi"/>
        </w:rPr>
        <w:t xml:space="preserve">There being no further comments, </w:t>
      </w:r>
      <w:r w:rsidR="00017533" w:rsidRPr="00F76750">
        <w:rPr>
          <w:rFonts w:asciiTheme="minorHAnsi" w:hAnsiTheme="minorHAnsi" w:cstheme="minorHAnsi"/>
        </w:rPr>
        <w:t>Justice Raye</w:t>
      </w:r>
      <w:r w:rsidR="005D3A6F" w:rsidRPr="00F76750">
        <w:rPr>
          <w:rFonts w:asciiTheme="minorHAnsi" w:hAnsiTheme="minorHAnsi" w:cstheme="minorHAnsi"/>
        </w:rPr>
        <w:t xml:space="preserve"> </w:t>
      </w:r>
      <w:r w:rsidR="00F23D72">
        <w:rPr>
          <w:rFonts w:asciiTheme="minorHAnsi" w:hAnsiTheme="minorHAnsi" w:cstheme="minorHAnsi"/>
        </w:rPr>
        <w:t xml:space="preserve">and Secretary Dooley </w:t>
      </w:r>
      <w:r w:rsidRPr="00F76750">
        <w:rPr>
          <w:rFonts w:asciiTheme="minorHAnsi" w:hAnsiTheme="minorHAnsi" w:cstheme="minorHAnsi"/>
        </w:rPr>
        <w:t xml:space="preserve">thanked everyone for </w:t>
      </w:r>
      <w:r w:rsidR="005F65A8">
        <w:rPr>
          <w:rFonts w:asciiTheme="minorHAnsi" w:hAnsiTheme="minorHAnsi" w:cstheme="minorHAnsi"/>
        </w:rPr>
        <w:t xml:space="preserve">their </w:t>
      </w:r>
      <w:r w:rsidRPr="00F76750">
        <w:rPr>
          <w:rFonts w:asciiTheme="minorHAnsi" w:hAnsiTheme="minorHAnsi" w:cstheme="minorHAnsi"/>
        </w:rPr>
        <w:t>participation</w:t>
      </w:r>
      <w:r w:rsidR="005D3A6F" w:rsidRPr="00F76750">
        <w:rPr>
          <w:rFonts w:asciiTheme="minorHAnsi" w:hAnsiTheme="minorHAnsi" w:cstheme="minorHAnsi"/>
        </w:rPr>
        <w:t xml:space="preserve"> and </w:t>
      </w:r>
      <w:r w:rsidR="005F65A8">
        <w:rPr>
          <w:rFonts w:asciiTheme="minorHAnsi" w:hAnsiTheme="minorHAnsi" w:cstheme="minorHAnsi"/>
        </w:rPr>
        <w:t>officially adjourned the meeting.</w:t>
      </w:r>
    </w:p>
    <w:p w:rsidR="006D1E1C" w:rsidRPr="00A64A51" w:rsidRDefault="006D1E1C" w:rsidP="008A2BEB">
      <w:pPr>
        <w:spacing w:after="0" w:line="240" w:lineRule="auto"/>
        <w:rPr>
          <w:rFonts w:asciiTheme="minorHAnsi" w:hAnsiTheme="minorHAnsi" w:cstheme="minorHAnsi"/>
        </w:rPr>
      </w:pPr>
    </w:p>
    <w:p w:rsidR="00100632" w:rsidRPr="00A64A51" w:rsidRDefault="00100632" w:rsidP="008A2BEB">
      <w:pPr>
        <w:spacing w:after="0" w:line="240" w:lineRule="auto"/>
        <w:rPr>
          <w:rFonts w:asciiTheme="minorHAnsi" w:hAnsiTheme="minorHAnsi" w:cstheme="minorHAnsi"/>
          <w:b/>
          <w:u w:val="single"/>
        </w:rPr>
      </w:pPr>
    </w:p>
    <w:p w:rsidR="006D1E1C" w:rsidRPr="00A64A51" w:rsidRDefault="006D1E1C" w:rsidP="008A2BEB">
      <w:pPr>
        <w:pStyle w:val="Header"/>
        <w:spacing w:after="0" w:line="240" w:lineRule="auto"/>
        <w:rPr>
          <w:rFonts w:asciiTheme="minorHAnsi" w:hAnsiTheme="minorHAnsi" w:cstheme="minorHAnsi"/>
          <w:b/>
          <w:u w:val="single"/>
        </w:rPr>
      </w:pPr>
      <w:r w:rsidRPr="00A64A51">
        <w:rPr>
          <w:rFonts w:asciiTheme="minorHAnsi" w:hAnsiTheme="minorHAnsi" w:cstheme="minorHAnsi"/>
          <w:b/>
        </w:rPr>
        <w:tab/>
      </w:r>
    </w:p>
    <w:sectPr w:rsidR="006D1E1C" w:rsidRPr="00A64A51" w:rsidSect="00122D29">
      <w:headerReference w:type="default" r:id="rId10"/>
      <w:pgSz w:w="12240" w:h="15840"/>
      <w:pgMar w:top="1296" w:right="1152"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97" w:rsidRDefault="00043697" w:rsidP="006D1684">
      <w:pPr>
        <w:spacing w:after="0" w:line="240" w:lineRule="auto"/>
      </w:pPr>
      <w:r>
        <w:separator/>
      </w:r>
    </w:p>
  </w:endnote>
  <w:endnote w:type="continuationSeparator" w:id="0">
    <w:p w:rsidR="00043697" w:rsidRDefault="00043697" w:rsidP="006D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Gothic">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97" w:rsidRDefault="00043697" w:rsidP="006D1684">
      <w:pPr>
        <w:spacing w:after="0" w:line="240" w:lineRule="auto"/>
      </w:pPr>
      <w:r>
        <w:separator/>
      </w:r>
    </w:p>
  </w:footnote>
  <w:footnote w:type="continuationSeparator" w:id="0">
    <w:p w:rsidR="00043697" w:rsidRDefault="00043697" w:rsidP="006D1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AA7" w:rsidRPr="006D1E1C" w:rsidRDefault="00043697" w:rsidP="006D1E1C">
    <w:pPr>
      <w:pStyle w:val="Header"/>
      <w:pBdr>
        <w:bottom w:val="thickThinSmallGap" w:sz="24" w:space="1" w:color="622423"/>
      </w:pBdr>
      <w:jc w:val="center"/>
      <w:rPr>
        <w:rFonts w:ascii="Arial" w:hAnsi="Arial" w:cs="Arial"/>
        <w:b/>
      </w:rPr>
    </w:pPr>
    <w:sdt>
      <w:sdtPr>
        <w:rPr>
          <w:rFonts w:ascii="Arial" w:hAnsi="Arial" w:cs="Arial"/>
          <w:b/>
        </w:rPr>
        <w:id w:val="1894467223"/>
        <w:docPartObj>
          <w:docPartGallery w:val="Watermarks"/>
          <w:docPartUnique/>
        </w:docPartObj>
      </w:sdtPr>
      <w:sdtEndPr/>
      <w:sdtContent>
        <w:r>
          <w:rPr>
            <w:rFonts w:ascii="Arial" w:hAnsi="Arial" w:cs="Arial"/>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61DC">
      <w:rPr>
        <w:rFonts w:ascii="Arial" w:hAnsi="Arial" w:cs="Arial"/>
        <w:b/>
        <w:noProof/>
      </w:rPr>
      <mc:AlternateContent>
        <mc:Choice Requires="wps">
          <w:drawing>
            <wp:anchor distT="0" distB="0" distL="114300" distR="114300" simplePos="0" relativeHeight="251657216" behindDoc="0" locked="0" layoutInCell="0" allowOverlap="1" wp14:anchorId="13E4E75D" wp14:editId="4F8C906F">
              <wp:simplePos x="0" y="0"/>
              <wp:positionH relativeFrom="page">
                <wp:posOffset>6966585</wp:posOffset>
              </wp:positionH>
              <wp:positionV relativeFrom="page">
                <wp:posOffset>6960870</wp:posOffset>
              </wp:positionV>
              <wp:extent cx="696595" cy="2183130"/>
              <wp:effectExtent l="0" t="0" r="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AA7" w:rsidRPr="00C65C07" w:rsidRDefault="00227AA7">
                          <w:pPr>
                            <w:pStyle w:val="Footer"/>
                            <w:rPr>
                              <w:rFonts w:ascii="Cambria" w:hAnsi="Cambria"/>
                              <w:sz w:val="44"/>
                              <w:szCs w:val="44"/>
                            </w:rPr>
                          </w:pPr>
                          <w:r w:rsidRPr="00C65C07">
                            <w:rPr>
                              <w:rFonts w:ascii="Cambria" w:hAnsi="Cambria"/>
                            </w:rPr>
                            <w:t>Page</w:t>
                          </w:r>
                          <w:r w:rsidR="008232F5">
                            <w:fldChar w:fldCharType="begin"/>
                          </w:r>
                          <w:r>
                            <w:instrText xml:space="preserve"> PAGE    \* MERGEFORMAT </w:instrText>
                          </w:r>
                          <w:r w:rsidR="008232F5">
                            <w:fldChar w:fldCharType="separate"/>
                          </w:r>
                          <w:r w:rsidR="003F4DD4" w:rsidRPr="003F4DD4">
                            <w:rPr>
                              <w:rFonts w:ascii="Cambria" w:hAnsi="Cambria"/>
                              <w:noProof/>
                              <w:sz w:val="44"/>
                              <w:szCs w:val="44"/>
                            </w:rPr>
                            <w:t>1</w:t>
                          </w:r>
                          <w:r w:rsidR="008232F5">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48.55pt;margin-top:548.1pt;width:54.85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OItA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" o:allowincell="f" filled="f" stroked="f">
              <v:textbox style="layout-flow:vertical;mso-layout-flow-alt:bottom-to-top;mso-fit-shape-to-text:t">
                <w:txbxContent>
                  <w:p w:rsidR="00227AA7" w:rsidRPr="00C65C07" w:rsidRDefault="00227AA7">
                    <w:pPr>
                      <w:pStyle w:val="Footer"/>
                      <w:rPr>
                        <w:rFonts w:ascii="Cambria" w:hAnsi="Cambria"/>
                        <w:sz w:val="44"/>
                        <w:szCs w:val="44"/>
                      </w:rPr>
                    </w:pPr>
                    <w:r w:rsidRPr="00C65C07">
                      <w:rPr>
                        <w:rFonts w:ascii="Cambria" w:hAnsi="Cambria"/>
                      </w:rPr>
                      <w:t>Page</w:t>
                    </w:r>
                    <w:r w:rsidR="008232F5">
                      <w:fldChar w:fldCharType="begin"/>
                    </w:r>
                    <w:r>
                      <w:instrText xml:space="preserve"> PAGE    \* MERGEFORMAT </w:instrText>
                    </w:r>
                    <w:r w:rsidR="008232F5">
                      <w:fldChar w:fldCharType="separate"/>
                    </w:r>
                    <w:r w:rsidR="003F4DD4" w:rsidRPr="003F4DD4">
                      <w:rPr>
                        <w:rFonts w:ascii="Cambria" w:hAnsi="Cambria"/>
                        <w:noProof/>
                        <w:sz w:val="44"/>
                        <w:szCs w:val="44"/>
                      </w:rPr>
                      <w:t>1</w:t>
                    </w:r>
                    <w:r w:rsidR="008232F5">
                      <w:rPr>
                        <w:rFonts w:ascii="Cambria" w:hAnsi="Cambria"/>
                        <w:noProof/>
                        <w:sz w:val="44"/>
                        <w:szCs w:val="44"/>
                      </w:rPr>
                      <w:fldChar w:fldCharType="end"/>
                    </w:r>
                  </w:p>
                </w:txbxContent>
              </v:textbox>
              <w10:wrap anchorx="page" anchory="page"/>
            </v:rect>
          </w:pict>
        </mc:Fallback>
      </mc:AlternateContent>
    </w:r>
    <w:r w:rsidR="00227AA7" w:rsidRPr="006D1684">
      <w:rPr>
        <w:rFonts w:ascii="Arial" w:hAnsi="Arial" w:cs="Arial"/>
        <w:b/>
      </w:rPr>
      <w:t xml:space="preserve">CALIFORNIA CHILD </w:t>
    </w:r>
    <w:r w:rsidR="00DE000A">
      <w:rPr>
        <w:rFonts w:ascii="Arial" w:hAnsi="Arial" w:cs="Arial"/>
        <w:b/>
      </w:rPr>
      <w:t>WELFARE COUNCIL</w:t>
    </w:r>
    <w:r w:rsidR="00227AA7">
      <w:rPr>
        <w:rFonts w:ascii="Arial" w:hAnsi="Arial" w:cs="Arial"/>
        <w:b/>
      </w:rPr>
      <w:t xml:space="preserve">                                                  </w:t>
    </w:r>
    <w:r w:rsidR="00227AA7">
      <w:rPr>
        <w:rFonts w:ascii="Arial" w:hAnsi="Arial" w:cs="Arial"/>
        <w:b/>
      </w:rPr>
      <w:br/>
    </w:r>
    <w:r w:rsidR="00227AA7" w:rsidRPr="006D1684">
      <w:rPr>
        <w:rFonts w:ascii="Arial" w:hAnsi="Arial" w:cs="Arial"/>
        <w:b/>
      </w:rPr>
      <w:t>Discussion Highlights</w:t>
    </w:r>
    <w:r w:rsidR="00227AA7">
      <w:rPr>
        <w:rFonts w:ascii="Arial" w:hAnsi="Arial" w:cs="Arial"/>
        <w:b/>
      </w:rPr>
      <w:t xml:space="preserve">                                                                                                 </w:t>
    </w:r>
    <w:r w:rsidR="00227AA7">
      <w:rPr>
        <w:rFonts w:ascii="Arial" w:hAnsi="Arial" w:cs="Arial"/>
        <w:b/>
      </w:rPr>
      <w:br/>
    </w:r>
    <w:r w:rsidR="00144901">
      <w:rPr>
        <w:rFonts w:ascii="Arial" w:hAnsi="Arial" w:cs="Arial"/>
        <w:b/>
      </w:rPr>
      <w:t>December 11</w:t>
    </w:r>
    <w:r w:rsidR="00227AA7">
      <w:rPr>
        <w:rFonts w:ascii="Arial" w:hAnsi="Arial" w:cs="Arial"/>
        <w:b/>
      </w:rPr>
      <w:t>, 201</w:t>
    </w:r>
    <w:r w:rsidR="00642702">
      <w:rPr>
        <w:rFonts w:ascii="Arial" w:hAnsi="Arial" w:cs="Arial"/>
        <w:b/>
      </w:rPr>
      <w:t>3</w:t>
    </w:r>
    <w:r w:rsidR="00227AA7">
      <w:rPr>
        <w:rFonts w:ascii="Arial" w:hAnsi="Arial" w:cs="Arial"/>
        <w:b/>
      </w:rPr>
      <w:t xml:space="preserve">                                                                        </w:t>
    </w:r>
    <w:r w:rsidR="006D1E1C">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63F"/>
    <w:multiLevelType w:val="hybridMultilevel"/>
    <w:tmpl w:val="2F24E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0240ED"/>
    <w:multiLevelType w:val="hybridMultilevel"/>
    <w:tmpl w:val="E5EAC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27299"/>
    <w:multiLevelType w:val="hybridMultilevel"/>
    <w:tmpl w:val="6D666388"/>
    <w:lvl w:ilvl="0" w:tplc="E708E06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947933"/>
    <w:multiLevelType w:val="hybridMultilevel"/>
    <w:tmpl w:val="EDBCFDAA"/>
    <w:lvl w:ilvl="0" w:tplc="04090005">
      <w:start w:val="1"/>
      <w:numFmt w:val="bullet"/>
      <w:lvlText w:val=""/>
      <w:lvlJc w:val="left"/>
      <w:pPr>
        <w:ind w:left="360" w:hanging="360"/>
      </w:pPr>
      <w:rPr>
        <w:rFonts w:ascii="Wingdings" w:hAnsi="Wingdings" w:hint="default"/>
      </w:rPr>
    </w:lvl>
    <w:lvl w:ilvl="1" w:tplc="E708E066">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A56BCB"/>
    <w:multiLevelType w:val="hybridMultilevel"/>
    <w:tmpl w:val="61A2E2A4"/>
    <w:lvl w:ilvl="0" w:tplc="156E7D2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6C0956"/>
    <w:multiLevelType w:val="hybridMultilevel"/>
    <w:tmpl w:val="95A8E11C"/>
    <w:lvl w:ilvl="0" w:tplc="E708E0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2E7766"/>
    <w:multiLevelType w:val="hybridMultilevel"/>
    <w:tmpl w:val="830E27C4"/>
    <w:lvl w:ilvl="0" w:tplc="04090005">
      <w:start w:val="1"/>
      <w:numFmt w:val="bullet"/>
      <w:lvlText w:val=""/>
      <w:lvlJc w:val="left"/>
      <w:pPr>
        <w:ind w:left="360" w:hanging="360"/>
      </w:pPr>
      <w:rPr>
        <w:rFonts w:ascii="Wingdings" w:hAnsi="Wingdings" w:hint="default"/>
      </w:rPr>
    </w:lvl>
    <w:lvl w:ilvl="1" w:tplc="E708E066">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9077F9"/>
    <w:multiLevelType w:val="hybridMultilevel"/>
    <w:tmpl w:val="D57C82E8"/>
    <w:lvl w:ilvl="0" w:tplc="E708E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83DE6"/>
    <w:multiLevelType w:val="hybridMultilevel"/>
    <w:tmpl w:val="90A6D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15519"/>
    <w:multiLevelType w:val="hybridMultilevel"/>
    <w:tmpl w:val="D7988042"/>
    <w:lvl w:ilvl="0" w:tplc="E708E0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27ECE"/>
    <w:multiLevelType w:val="hybridMultilevel"/>
    <w:tmpl w:val="3AC858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011C4A"/>
    <w:multiLevelType w:val="hybridMultilevel"/>
    <w:tmpl w:val="F61047DA"/>
    <w:lvl w:ilvl="0" w:tplc="F1DE9902">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C42A53"/>
    <w:multiLevelType w:val="hybridMultilevel"/>
    <w:tmpl w:val="B4F4A0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C45E49"/>
    <w:multiLevelType w:val="hybridMultilevel"/>
    <w:tmpl w:val="9E082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5699D"/>
    <w:multiLevelType w:val="hybridMultilevel"/>
    <w:tmpl w:val="D4F8D55A"/>
    <w:lvl w:ilvl="0" w:tplc="E708E066">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43350F"/>
    <w:multiLevelType w:val="hybridMultilevel"/>
    <w:tmpl w:val="A37685D2"/>
    <w:lvl w:ilvl="0" w:tplc="E708E06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5B6B9A"/>
    <w:multiLevelType w:val="hybridMultilevel"/>
    <w:tmpl w:val="8272B1B8"/>
    <w:lvl w:ilvl="0" w:tplc="E708E0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BE7861"/>
    <w:multiLevelType w:val="hybridMultilevel"/>
    <w:tmpl w:val="8E1A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3704B"/>
    <w:multiLevelType w:val="hybridMultilevel"/>
    <w:tmpl w:val="C65C48CE"/>
    <w:lvl w:ilvl="0" w:tplc="E708E066">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9670D9"/>
    <w:multiLevelType w:val="hybridMultilevel"/>
    <w:tmpl w:val="22B85DDC"/>
    <w:lvl w:ilvl="0" w:tplc="156E7D2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6"/>
  </w:num>
  <w:num w:numId="5">
    <w:abstractNumId w:val="19"/>
  </w:num>
  <w:num w:numId="6">
    <w:abstractNumId w:val="0"/>
  </w:num>
  <w:num w:numId="7">
    <w:abstractNumId w:val="13"/>
  </w:num>
  <w:num w:numId="8">
    <w:abstractNumId w:val="17"/>
  </w:num>
  <w:num w:numId="9">
    <w:abstractNumId w:val="1"/>
  </w:num>
  <w:num w:numId="10">
    <w:abstractNumId w:val="12"/>
  </w:num>
  <w:num w:numId="11">
    <w:abstractNumId w:val="3"/>
  </w:num>
  <w:num w:numId="12">
    <w:abstractNumId w:val="2"/>
  </w:num>
  <w:num w:numId="13">
    <w:abstractNumId w:val="18"/>
  </w:num>
  <w:num w:numId="14">
    <w:abstractNumId w:val="15"/>
  </w:num>
  <w:num w:numId="15">
    <w:abstractNumId w:val="16"/>
  </w:num>
  <w:num w:numId="16">
    <w:abstractNumId w:val="14"/>
  </w:num>
  <w:num w:numId="17">
    <w:abstractNumId w:val="7"/>
  </w:num>
  <w:num w:numId="18">
    <w:abstractNumId w:val="9"/>
  </w:num>
  <w:num w:numId="19">
    <w:abstractNumId w:val="4"/>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01"/>
    <w:rsid w:val="000003F5"/>
    <w:rsid w:val="0000117E"/>
    <w:rsid w:val="00001249"/>
    <w:rsid w:val="00001E78"/>
    <w:rsid w:val="000034C7"/>
    <w:rsid w:val="000035AC"/>
    <w:rsid w:val="00004D22"/>
    <w:rsid w:val="000053E4"/>
    <w:rsid w:val="00011503"/>
    <w:rsid w:val="00011A4E"/>
    <w:rsid w:val="000136E5"/>
    <w:rsid w:val="0001465F"/>
    <w:rsid w:val="00015D87"/>
    <w:rsid w:val="00017533"/>
    <w:rsid w:val="00020D09"/>
    <w:rsid w:val="000224ED"/>
    <w:rsid w:val="000226ED"/>
    <w:rsid w:val="00030242"/>
    <w:rsid w:val="00036853"/>
    <w:rsid w:val="00037C24"/>
    <w:rsid w:val="00041EF6"/>
    <w:rsid w:val="00043697"/>
    <w:rsid w:val="0005154C"/>
    <w:rsid w:val="00052EDF"/>
    <w:rsid w:val="000578D0"/>
    <w:rsid w:val="00062332"/>
    <w:rsid w:val="00064A15"/>
    <w:rsid w:val="00064BE1"/>
    <w:rsid w:val="00065C3E"/>
    <w:rsid w:val="000662E6"/>
    <w:rsid w:val="00070436"/>
    <w:rsid w:val="000740C0"/>
    <w:rsid w:val="00075CEB"/>
    <w:rsid w:val="000823A4"/>
    <w:rsid w:val="000828B5"/>
    <w:rsid w:val="00082FBB"/>
    <w:rsid w:val="00090FF8"/>
    <w:rsid w:val="00091009"/>
    <w:rsid w:val="00094D80"/>
    <w:rsid w:val="00096C94"/>
    <w:rsid w:val="00097A1F"/>
    <w:rsid w:val="000A2959"/>
    <w:rsid w:val="000A2A51"/>
    <w:rsid w:val="000A4536"/>
    <w:rsid w:val="000A720D"/>
    <w:rsid w:val="000B1658"/>
    <w:rsid w:val="000C06B2"/>
    <w:rsid w:val="000C41EA"/>
    <w:rsid w:val="000D0D75"/>
    <w:rsid w:val="000D1AAF"/>
    <w:rsid w:val="000D1BD1"/>
    <w:rsid w:val="000D4070"/>
    <w:rsid w:val="000D7070"/>
    <w:rsid w:val="000E203A"/>
    <w:rsid w:val="000E3854"/>
    <w:rsid w:val="000E7674"/>
    <w:rsid w:val="000F12C6"/>
    <w:rsid w:val="000F5926"/>
    <w:rsid w:val="000F5BBE"/>
    <w:rsid w:val="000F6B54"/>
    <w:rsid w:val="00100632"/>
    <w:rsid w:val="0011006B"/>
    <w:rsid w:val="00115269"/>
    <w:rsid w:val="001209E6"/>
    <w:rsid w:val="00122467"/>
    <w:rsid w:val="00122D29"/>
    <w:rsid w:val="001236B5"/>
    <w:rsid w:val="0012696E"/>
    <w:rsid w:val="00130B92"/>
    <w:rsid w:val="001317AA"/>
    <w:rsid w:val="0013249D"/>
    <w:rsid w:val="0013397D"/>
    <w:rsid w:val="001358A0"/>
    <w:rsid w:val="00137DC0"/>
    <w:rsid w:val="00144901"/>
    <w:rsid w:val="001513CF"/>
    <w:rsid w:val="001516D4"/>
    <w:rsid w:val="00151E35"/>
    <w:rsid w:val="001528FC"/>
    <w:rsid w:val="00153E49"/>
    <w:rsid w:val="00156732"/>
    <w:rsid w:val="00160098"/>
    <w:rsid w:val="001600B6"/>
    <w:rsid w:val="00163DF7"/>
    <w:rsid w:val="0016691D"/>
    <w:rsid w:val="00166F95"/>
    <w:rsid w:val="001701DC"/>
    <w:rsid w:val="0017235A"/>
    <w:rsid w:val="00173DE6"/>
    <w:rsid w:val="00176711"/>
    <w:rsid w:val="00181996"/>
    <w:rsid w:val="001829CC"/>
    <w:rsid w:val="001834F4"/>
    <w:rsid w:val="0018537E"/>
    <w:rsid w:val="001857EC"/>
    <w:rsid w:val="00191095"/>
    <w:rsid w:val="0019298F"/>
    <w:rsid w:val="00192CFF"/>
    <w:rsid w:val="001930FF"/>
    <w:rsid w:val="0019436D"/>
    <w:rsid w:val="0019590C"/>
    <w:rsid w:val="001A7D3D"/>
    <w:rsid w:val="001B10E6"/>
    <w:rsid w:val="001B6FD7"/>
    <w:rsid w:val="001B7BF4"/>
    <w:rsid w:val="001C1AB6"/>
    <w:rsid w:val="001C3048"/>
    <w:rsid w:val="001C450A"/>
    <w:rsid w:val="001C4A59"/>
    <w:rsid w:val="001C67A2"/>
    <w:rsid w:val="001D4899"/>
    <w:rsid w:val="001D60AB"/>
    <w:rsid w:val="001D6DC3"/>
    <w:rsid w:val="001D73B3"/>
    <w:rsid w:val="001E6017"/>
    <w:rsid w:val="001E63CB"/>
    <w:rsid w:val="001E67FC"/>
    <w:rsid w:val="001E767B"/>
    <w:rsid w:val="00201571"/>
    <w:rsid w:val="00204891"/>
    <w:rsid w:val="002228AD"/>
    <w:rsid w:val="0022673C"/>
    <w:rsid w:val="00227AA7"/>
    <w:rsid w:val="00243456"/>
    <w:rsid w:val="0024425A"/>
    <w:rsid w:val="00254F1E"/>
    <w:rsid w:val="0025534F"/>
    <w:rsid w:val="00256404"/>
    <w:rsid w:val="0025681C"/>
    <w:rsid w:val="00257EB8"/>
    <w:rsid w:val="002612EA"/>
    <w:rsid w:val="00263702"/>
    <w:rsid w:val="00266851"/>
    <w:rsid w:val="0027506B"/>
    <w:rsid w:val="00276C2A"/>
    <w:rsid w:val="00282030"/>
    <w:rsid w:val="00283ECA"/>
    <w:rsid w:val="00284B63"/>
    <w:rsid w:val="002862F6"/>
    <w:rsid w:val="00286A29"/>
    <w:rsid w:val="00286D85"/>
    <w:rsid w:val="00293B57"/>
    <w:rsid w:val="00295350"/>
    <w:rsid w:val="00297439"/>
    <w:rsid w:val="002B085C"/>
    <w:rsid w:val="002B12E2"/>
    <w:rsid w:val="002B2341"/>
    <w:rsid w:val="002B62F4"/>
    <w:rsid w:val="002C38E0"/>
    <w:rsid w:val="002C5C04"/>
    <w:rsid w:val="002C7EE9"/>
    <w:rsid w:val="002D1273"/>
    <w:rsid w:val="002D3EDC"/>
    <w:rsid w:val="002D4C70"/>
    <w:rsid w:val="002D70A0"/>
    <w:rsid w:val="002E1558"/>
    <w:rsid w:val="002E198B"/>
    <w:rsid w:val="002F38B0"/>
    <w:rsid w:val="002F77A1"/>
    <w:rsid w:val="00300EB3"/>
    <w:rsid w:val="003014C7"/>
    <w:rsid w:val="00307089"/>
    <w:rsid w:val="003114DE"/>
    <w:rsid w:val="00311A1C"/>
    <w:rsid w:val="00311DD6"/>
    <w:rsid w:val="003137EA"/>
    <w:rsid w:val="003148CA"/>
    <w:rsid w:val="003207EE"/>
    <w:rsid w:val="003214C9"/>
    <w:rsid w:val="00321A06"/>
    <w:rsid w:val="00325BD3"/>
    <w:rsid w:val="003268A0"/>
    <w:rsid w:val="00326D4A"/>
    <w:rsid w:val="003271AB"/>
    <w:rsid w:val="0033081A"/>
    <w:rsid w:val="003417C6"/>
    <w:rsid w:val="00342481"/>
    <w:rsid w:val="003442CB"/>
    <w:rsid w:val="00350C96"/>
    <w:rsid w:val="00350EA5"/>
    <w:rsid w:val="003521BD"/>
    <w:rsid w:val="003534F8"/>
    <w:rsid w:val="0035511D"/>
    <w:rsid w:val="003569D0"/>
    <w:rsid w:val="00360E71"/>
    <w:rsid w:val="00363185"/>
    <w:rsid w:val="0036350F"/>
    <w:rsid w:val="0036358D"/>
    <w:rsid w:val="00365DFD"/>
    <w:rsid w:val="00372314"/>
    <w:rsid w:val="0037238A"/>
    <w:rsid w:val="003749C0"/>
    <w:rsid w:val="00381FE3"/>
    <w:rsid w:val="00382707"/>
    <w:rsid w:val="003866E2"/>
    <w:rsid w:val="00387501"/>
    <w:rsid w:val="00387B51"/>
    <w:rsid w:val="003916BC"/>
    <w:rsid w:val="003946FE"/>
    <w:rsid w:val="00395D0A"/>
    <w:rsid w:val="003A31FB"/>
    <w:rsid w:val="003B0CCB"/>
    <w:rsid w:val="003B1306"/>
    <w:rsid w:val="003B5247"/>
    <w:rsid w:val="003B531F"/>
    <w:rsid w:val="003C1B45"/>
    <w:rsid w:val="003C1B51"/>
    <w:rsid w:val="003C33BA"/>
    <w:rsid w:val="003C3D95"/>
    <w:rsid w:val="003C7897"/>
    <w:rsid w:val="003D6BB3"/>
    <w:rsid w:val="003E0F80"/>
    <w:rsid w:val="003E1FD9"/>
    <w:rsid w:val="003E2227"/>
    <w:rsid w:val="003F455C"/>
    <w:rsid w:val="003F4DD4"/>
    <w:rsid w:val="003F5550"/>
    <w:rsid w:val="003F6D4B"/>
    <w:rsid w:val="004032B0"/>
    <w:rsid w:val="0040423D"/>
    <w:rsid w:val="00404713"/>
    <w:rsid w:val="00404F92"/>
    <w:rsid w:val="00406943"/>
    <w:rsid w:val="00407704"/>
    <w:rsid w:val="0041199C"/>
    <w:rsid w:val="00413EAA"/>
    <w:rsid w:val="00416D77"/>
    <w:rsid w:val="004170ED"/>
    <w:rsid w:val="00423401"/>
    <w:rsid w:val="00423455"/>
    <w:rsid w:val="0042591E"/>
    <w:rsid w:val="004259BB"/>
    <w:rsid w:val="004268BA"/>
    <w:rsid w:val="00426B18"/>
    <w:rsid w:val="00426CFC"/>
    <w:rsid w:val="00435104"/>
    <w:rsid w:val="0043525D"/>
    <w:rsid w:val="00436263"/>
    <w:rsid w:val="00440385"/>
    <w:rsid w:val="00441AEF"/>
    <w:rsid w:val="004511C6"/>
    <w:rsid w:val="00451C3A"/>
    <w:rsid w:val="00452F2E"/>
    <w:rsid w:val="004556D7"/>
    <w:rsid w:val="0045631B"/>
    <w:rsid w:val="00460134"/>
    <w:rsid w:val="00464A53"/>
    <w:rsid w:val="004711AC"/>
    <w:rsid w:val="00474233"/>
    <w:rsid w:val="00480699"/>
    <w:rsid w:val="00482D51"/>
    <w:rsid w:val="00484580"/>
    <w:rsid w:val="00485CF2"/>
    <w:rsid w:val="00487307"/>
    <w:rsid w:val="0048795B"/>
    <w:rsid w:val="00491DC9"/>
    <w:rsid w:val="00492C8B"/>
    <w:rsid w:val="00496096"/>
    <w:rsid w:val="004A3B88"/>
    <w:rsid w:val="004B11E8"/>
    <w:rsid w:val="004B18BC"/>
    <w:rsid w:val="004B240F"/>
    <w:rsid w:val="004B73C8"/>
    <w:rsid w:val="004B7DD0"/>
    <w:rsid w:val="004C04C1"/>
    <w:rsid w:val="004C0832"/>
    <w:rsid w:val="004C40C2"/>
    <w:rsid w:val="004C647C"/>
    <w:rsid w:val="004C75B2"/>
    <w:rsid w:val="004D1229"/>
    <w:rsid w:val="004D3386"/>
    <w:rsid w:val="004D39AA"/>
    <w:rsid w:val="004D77EA"/>
    <w:rsid w:val="004E0B14"/>
    <w:rsid w:val="004E463E"/>
    <w:rsid w:val="004E62E5"/>
    <w:rsid w:val="004E6BAB"/>
    <w:rsid w:val="004E6ED5"/>
    <w:rsid w:val="004F0D4A"/>
    <w:rsid w:val="004F1A26"/>
    <w:rsid w:val="004F2AE7"/>
    <w:rsid w:val="004F5390"/>
    <w:rsid w:val="00501830"/>
    <w:rsid w:val="00501A0A"/>
    <w:rsid w:val="005049EB"/>
    <w:rsid w:val="00504C66"/>
    <w:rsid w:val="00505C5D"/>
    <w:rsid w:val="0050696C"/>
    <w:rsid w:val="005138F1"/>
    <w:rsid w:val="005203B7"/>
    <w:rsid w:val="00526F6C"/>
    <w:rsid w:val="0053010B"/>
    <w:rsid w:val="0053070C"/>
    <w:rsid w:val="0054027F"/>
    <w:rsid w:val="00540605"/>
    <w:rsid w:val="00543966"/>
    <w:rsid w:val="005473ED"/>
    <w:rsid w:val="0055162A"/>
    <w:rsid w:val="00556914"/>
    <w:rsid w:val="005577AC"/>
    <w:rsid w:val="0056530B"/>
    <w:rsid w:val="00566CEE"/>
    <w:rsid w:val="00571E96"/>
    <w:rsid w:val="00573635"/>
    <w:rsid w:val="0057381E"/>
    <w:rsid w:val="00574BA6"/>
    <w:rsid w:val="00574ED3"/>
    <w:rsid w:val="00580726"/>
    <w:rsid w:val="00581397"/>
    <w:rsid w:val="00581828"/>
    <w:rsid w:val="005838BA"/>
    <w:rsid w:val="005849DF"/>
    <w:rsid w:val="00585595"/>
    <w:rsid w:val="005874FF"/>
    <w:rsid w:val="0059123A"/>
    <w:rsid w:val="00596F77"/>
    <w:rsid w:val="00597D8F"/>
    <w:rsid w:val="005A6E20"/>
    <w:rsid w:val="005A76BB"/>
    <w:rsid w:val="005B148F"/>
    <w:rsid w:val="005B5F0D"/>
    <w:rsid w:val="005B67F1"/>
    <w:rsid w:val="005C1435"/>
    <w:rsid w:val="005D143E"/>
    <w:rsid w:val="005D3A23"/>
    <w:rsid w:val="005D3A6F"/>
    <w:rsid w:val="005E15D6"/>
    <w:rsid w:val="005E2648"/>
    <w:rsid w:val="005E3F03"/>
    <w:rsid w:val="005E6B7C"/>
    <w:rsid w:val="005F56A3"/>
    <w:rsid w:val="005F606D"/>
    <w:rsid w:val="005F65A8"/>
    <w:rsid w:val="00603C7F"/>
    <w:rsid w:val="00612D15"/>
    <w:rsid w:val="00613549"/>
    <w:rsid w:val="00615605"/>
    <w:rsid w:val="00615CE5"/>
    <w:rsid w:val="00616B93"/>
    <w:rsid w:val="00621FD0"/>
    <w:rsid w:val="0062333C"/>
    <w:rsid w:val="00624403"/>
    <w:rsid w:val="00627B42"/>
    <w:rsid w:val="0063172F"/>
    <w:rsid w:val="006407E0"/>
    <w:rsid w:val="00642702"/>
    <w:rsid w:val="006429E6"/>
    <w:rsid w:val="00643134"/>
    <w:rsid w:val="00645745"/>
    <w:rsid w:val="00647F59"/>
    <w:rsid w:val="0065211D"/>
    <w:rsid w:val="00660EDD"/>
    <w:rsid w:val="006627DC"/>
    <w:rsid w:val="00664575"/>
    <w:rsid w:val="00665A8C"/>
    <w:rsid w:val="00666719"/>
    <w:rsid w:val="006717BA"/>
    <w:rsid w:val="006725A2"/>
    <w:rsid w:val="00672D45"/>
    <w:rsid w:val="00672E20"/>
    <w:rsid w:val="00672E53"/>
    <w:rsid w:val="00674161"/>
    <w:rsid w:val="00674F66"/>
    <w:rsid w:val="006758F0"/>
    <w:rsid w:val="006764D4"/>
    <w:rsid w:val="0067755F"/>
    <w:rsid w:val="00680915"/>
    <w:rsid w:val="0068172B"/>
    <w:rsid w:val="0068328B"/>
    <w:rsid w:val="0068592E"/>
    <w:rsid w:val="00685F8C"/>
    <w:rsid w:val="006914ED"/>
    <w:rsid w:val="00692DD7"/>
    <w:rsid w:val="00694D9D"/>
    <w:rsid w:val="006951F9"/>
    <w:rsid w:val="0069562E"/>
    <w:rsid w:val="006965CC"/>
    <w:rsid w:val="00696ADE"/>
    <w:rsid w:val="006A3067"/>
    <w:rsid w:val="006A53F7"/>
    <w:rsid w:val="006B02A4"/>
    <w:rsid w:val="006B0F91"/>
    <w:rsid w:val="006B3275"/>
    <w:rsid w:val="006B56F7"/>
    <w:rsid w:val="006B6DC3"/>
    <w:rsid w:val="006C1F7C"/>
    <w:rsid w:val="006C23FF"/>
    <w:rsid w:val="006C4B59"/>
    <w:rsid w:val="006C6318"/>
    <w:rsid w:val="006D1684"/>
    <w:rsid w:val="006D1E1C"/>
    <w:rsid w:val="006D598E"/>
    <w:rsid w:val="006D6492"/>
    <w:rsid w:val="006D6727"/>
    <w:rsid w:val="006D7806"/>
    <w:rsid w:val="006E3648"/>
    <w:rsid w:val="006E4705"/>
    <w:rsid w:val="006E4DE3"/>
    <w:rsid w:val="006F164E"/>
    <w:rsid w:val="006F2A0D"/>
    <w:rsid w:val="006F56FE"/>
    <w:rsid w:val="00702238"/>
    <w:rsid w:val="00703E57"/>
    <w:rsid w:val="00704649"/>
    <w:rsid w:val="00704B69"/>
    <w:rsid w:val="0071196B"/>
    <w:rsid w:val="00714556"/>
    <w:rsid w:val="00714F7A"/>
    <w:rsid w:val="0072180E"/>
    <w:rsid w:val="007219C6"/>
    <w:rsid w:val="00723D51"/>
    <w:rsid w:val="00724CF5"/>
    <w:rsid w:val="007267A3"/>
    <w:rsid w:val="007274E6"/>
    <w:rsid w:val="007327EC"/>
    <w:rsid w:val="00732826"/>
    <w:rsid w:val="0073329F"/>
    <w:rsid w:val="00733649"/>
    <w:rsid w:val="00735691"/>
    <w:rsid w:val="0073788A"/>
    <w:rsid w:val="00740FF3"/>
    <w:rsid w:val="00745EB9"/>
    <w:rsid w:val="00747298"/>
    <w:rsid w:val="007503E7"/>
    <w:rsid w:val="007511EA"/>
    <w:rsid w:val="007533B0"/>
    <w:rsid w:val="0075396F"/>
    <w:rsid w:val="00755D75"/>
    <w:rsid w:val="00764053"/>
    <w:rsid w:val="00766446"/>
    <w:rsid w:val="00766A3E"/>
    <w:rsid w:val="0076754B"/>
    <w:rsid w:val="00767E05"/>
    <w:rsid w:val="00771A33"/>
    <w:rsid w:val="00775055"/>
    <w:rsid w:val="0077514F"/>
    <w:rsid w:val="00780AEC"/>
    <w:rsid w:val="00784855"/>
    <w:rsid w:val="0078667A"/>
    <w:rsid w:val="007902E2"/>
    <w:rsid w:val="00792786"/>
    <w:rsid w:val="00793759"/>
    <w:rsid w:val="00793B9C"/>
    <w:rsid w:val="007972E0"/>
    <w:rsid w:val="007A00AF"/>
    <w:rsid w:val="007A0657"/>
    <w:rsid w:val="007A17CF"/>
    <w:rsid w:val="007A5012"/>
    <w:rsid w:val="007A66C5"/>
    <w:rsid w:val="007B183A"/>
    <w:rsid w:val="007B2874"/>
    <w:rsid w:val="007B28DB"/>
    <w:rsid w:val="007B43E6"/>
    <w:rsid w:val="007C022E"/>
    <w:rsid w:val="007C23F3"/>
    <w:rsid w:val="007C4B44"/>
    <w:rsid w:val="007C4BDA"/>
    <w:rsid w:val="007D0C55"/>
    <w:rsid w:val="007D3CCE"/>
    <w:rsid w:val="007E4D1C"/>
    <w:rsid w:val="007E57F2"/>
    <w:rsid w:val="007E6153"/>
    <w:rsid w:val="007E7B03"/>
    <w:rsid w:val="007E7E75"/>
    <w:rsid w:val="007F2C24"/>
    <w:rsid w:val="007F646E"/>
    <w:rsid w:val="00802EB2"/>
    <w:rsid w:val="00804875"/>
    <w:rsid w:val="00805D98"/>
    <w:rsid w:val="0081011B"/>
    <w:rsid w:val="00812BC9"/>
    <w:rsid w:val="0082181D"/>
    <w:rsid w:val="008232F5"/>
    <w:rsid w:val="00830DBD"/>
    <w:rsid w:val="00830EBA"/>
    <w:rsid w:val="00831182"/>
    <w:rsid w:val="00831CA1"/>
    <w:rsid w:val="008329F2"/>
    <w:rsid w:val="00840942"/>
    <w:rsid w:val="00841620"/>
    <w:rsid w:val="00842EEB"/>
    <w:rsid w:val="00843373"/>
    <w:rsid w:val="0084403B"/>
    <w:rsid w:val="008514BF"/>
    <w:rsid w:val="008523D3"/>
    <w:rsid w:val="0085511E"/>
    <w:rsid w:val="00860167"/>
    <w:rsid w:val="00861976"/>
    <w:rsid w:val="00863C92"/>
    <w:rsid w:val="0087139E"/>
    <w:rsid w:val="008722E0"/>
    <w:rsid w:val="00872BF5"/>
    <w:rsid w:val="00872D17"/>
    <w:rsid w:val="0087540A"/>
    <w:rsid w:val="00876415"/>
    <w:rsid w:val="008777CF"/>
    <w:rsid w:val="0088232B"/>
    <w:rsid w:val="008917E0"/>
    <w:rsid w:val="008919B5"/>
    <w:rsid w:val="00892565"/>
    <w:rsid w:val="008926BE"/>
    <w:rsid w:val="0089374F"/>
    <w:rsid w:val="008960ED"/>
    <w:rsid w:val="008A06FD"/>
    <w:rsid w:val="008A1532"/>
    <w:rsid w:val="008A2BEB"/>
    <w:rsid w:val="008A3EBB"/>
    <w:rsid w:val="008A4FBB"/>
    <w:rsid w:val="008A61D2"/>
    <w:rsid w:val="008A7507"/>
    <w:rsid w:val="008B028D"/>
    <w:rsid w:val="008B0A85"/>
    <w:rsid w:val="008B6169"/>
    <w:rsid w:val="008C41BF"/>
    <w:rsid w:val="008C4359"/>
    <w:rsid w:val="008C7CD2"/>
    <w:rsid w:val="008C7F16"/>
    <w:rsid w:val="008D03A5"/>
    <w:rsid w:val="008D1991"/>
    <w:rsid w:val="008D28AC"/>
    <w:rsid w:val="008D342D"/>
    <w:rsid w:val="008D37D9"/>
    <w:rsid w:val="008D3F2F"/>
    <w:rsid w:val="008D43FE"/>
    <w:rsid w:val="008D5B36"/>
    <w:rsid w:val="008D665C"/>
    <w:rsid w:val="008D6BEF"/>
    <w:rsid w:val="008E11E8"/>
    <w:rsid w:val="008E2617"/>
    <w:rsid w:val="008E400D"/>
    <w:rsid w:val="008E511C"/>
    <w:rsid w:val="008E7929"/>
    <w:rsid w:val="00901580"/>
    <w:rsid w:val="00903852"/>
    <w:rsid w:val="0090515A"/>
    <w:rsid w:val="009117FF"/>
    <w:rsid w:val="00917B2E"/>
    <w:rsid w:val="009213DE"/>
    <w:rsid w:val="009221F0"/>
    <w:rsid w:val="009240EE"/>
    <w:rsid w:val="0092784A"/>
    <w:rsid w:val="00932896"/>
    <w:rsid w:val="00934117"/>
    <w:rsid w:val="00936482"/>
    <w:rsid w:val="00942367"/>
    <w:rsid w:val="0094418A"/>
    <w:rsid w:val="00945A6A"/>
    <w:rsid w:val="00945C94"/>
    <w:rsid w:val="00947148"/>
    <w:rsid w:val="009560B1"/>
    <w:rsid w:val="00961515"/>
    <w:rsid w:val="00962F93"/>
    <w:rsid w:val="00964BEA"/>
    <w:rsid w:val="0096780E"/>
    <w:rsid w:val="00971C63"/>
    <w:rsid w:val="0097292C"/>
    <w:rsid w:val="00972BF8"/>
    <w:rsid w:val="009773C1"/>
    <w:rsid w:val="00982000"/>
    <w:rsid w:val="0098258E"/>
    <w:rsid w:val="00985CC9"/>
    <w:rsid w:val="00990950"/>
    <w:rsid w:val="00991DC4"/>
    <w:rsid w:val="0099361B"/>
    <w:rsid w:val="0099473B"/>
    <w:rsid w:val="0099520A"/>
    <w:rsid w:val="009A56AB"/>
    <w:rsid w:val="009A71FC"/>
    <w:rsid w:val="009B16DB"/>
    <w:rsid w:val="009B5B31"/>
    <w:rsid w:val="009B6F28"/>
    <w:rsid w:val="009C0567"/>
    <w:rsid w:val="009C2888"/>
    <w:rsid w:val="009C30BF"/>
    <w:rsid w:val="009D6602"/>
    <w:rsid w:val="009D7FFC"/>
    <w:rsid w:val="009E30F3"/>
    <w:rsid w:val="009E575E"/>
    <w:rsid w:val="009E709E"/>
    <w:rsid w:val="009E749A"/>
    <w:rsid w:val="009F194A"/>
    <w:rsid w:val="009F2434"/>
    <w:rsid w:val="009F61E3"/>
    <w:rsid w:val="00A023C5"/>
    <w:rsid w:val="00A02584"/>
    <w:rsid w:val="00A04671"/>
    <w:rsid w:val="00A11EB0"/>
    <w:rsid w:val="00A134B3"/>
    <w:rsid w:val="00A145CD"/>
    <w:rsid w:val="00A15C5E"/>
    <w:rsid w:val="00A20F73"/>
    <w:rsid w:val="00A217A5"/>
    <w:rsid w:val="00A23320"/>
    <w:rsid w:val="00A467F0"/>
    <w:rsid w:val="00A46B4C"/>
    <w:rsid w:val="00A525E8"/>
    <w:rsid w:val="00A572BF"/>
    <w:rsid w:val="00A6182C"/>
    <w:rsid w:val="00A6401B"/>
    <w:rsid w:val="00A64A51"/>
    <w:rsid w:val="00A6614F"/>
    <w:rsid w:val="00A6623A"/>
    <w:rsid w:val="00A67DE7"/>
    <w:rsid w:val="00A71CD0"/>
    <w:rsid w:val="00A726BC"/>
    <w:rsid w:val="00A737D0"/>
    <w:rsid w:val="00A73AB8"/>
    <w:rsid w:val="00A7733B"/>
    <w:rsid w:val="00A80DEF"/>
    <w:rsid w:val="00A84173"/>
    <w:rsid w:val="00A864A3"/>
    <w:rsid w:val="00A87D51"/>
    <w:rsid w:val="00A92578"/>
    <w:rsid w:val="00A95A0A"/>
    <w:rsid w:val="00A95B7A"/>
    <w:rsid w:val="00A9684B"/>
    <w:rsid w:val="00AA0CC2"/>
    <w:rsid w:val="00AA1740"/>
    <w:rsid w:val="00AA202C"/>
    <w:rsid w:val="00AA4A22"/>
    <w:rsid w:val="00AA6A0D"/>
    <w:rsid w:val="00AB1D9D"/>
    <w:rsid w:val="00AB1E19"/>
    <w:rsid w:val="00AB2B77"/>
    <w:rsid w:val="00AB5591"/>
    <w:rsid w:val="00AB6821"/>
    <w:rsid w:val="00AC07F1"/>
    <w:rsid w:val="00AC5334"/>
    <w:rsid w:val="00AD35B2"/>
    <w:rsid w:val="00AD5BB8"/>
    <w:rsid w:val="00AE2D60"/>
    <w:rsid w:val="00AE45FD"/>
    <w:rsid w:val="00AE7693"/>
    <w:rsid w:val="00AF3A20"/>
    <w:rsid w:val="00AF3F57"/>
    <w:rsid w:val="00B00859"/>
    <w:rsid w:val="00B030BF"/>
    <w:rsid w:val="00B06E95"/>
    <w:rsid w:val="00B12560"/>
    <w:rsid w:val="00B233F1"/>
    <w:rsid w:val="00B2343C"/>
    <w:rsid w:val="00B2516D"/>
    <w:rsid w:val="00B25A78"/>
    <w:rsid w:val="00B304C6"/>
    <w:rsid w:val="00B309ED"/>
    <w:rsid w:val="00B32CD1"/>
    <w:rsid w:val="00B33C26"/>
    <w:rsid w:val="00B34C50"/>
    <w:rsid w:val="00B371D2"/>
    <w:rsid w:val="00B4050C"/>
    <w:rsid w:val="00B42669"/>
    <w:rsid w:val="00B44B68"/>
    <w:rsid w:val="00B531EA"/>
    <w:rsid w:val="00B53BC8"/>
    <w:rsid w:val="00B53D18"/>
    <w:rsid w:val="00B550F1"/>
    <w:rsid w:val="00B63948"/>
    <w:rsid w:val="00B66DB7"/>
    <w:rsid w:val="00B7319E"/>
    <w:rsid w:val="00B76E79"/>
    <w:rsid w:val="00B827EC"/>
    <w:rsid w:val="00B83977"/>
    <w:rsid w:val="00B870F6"/>
    <w:rsid w:val="00B90CBD"/>
    <w:rsid w:val="00B92CE6"/>
    <w:rsid w:val="00B95128"/>
    <w:rsid w:val="00B959A6"/>
    <w:rsid w:val="00BA31C6"/>
    <w:rsid w:val="00BB296F"/>
    <w:rsid w:val="00BB3642"/>
    <w:rsid w:val="00BB53EB"/>
    <w:rsid w:val="00BB6F43"/>
    <w:rsid w:val="00BC1A84"/>
    <w:rsid w:val="00BC1D9E"/>
    <w:rsid w:val="00BC387A"/>
    <w:rsid w:val="00BC4A0B"/>
    <w:rsid w:val="00BC5ADF"/>
    <w:rsid w:val="00BC5E14"/>
    <w:rsid w:val="00BD1620"/>
    <w:rsid w:val="00BD16DA"/>
    <w:rsid w:val="00BD4084"/>
    <w:rsid w:val="00BD5385"/>
    <w:rsid w:val="00BE0128"/>
    <w:rsid w:val="00BF0AC3"/>
    <w:rsid w:val="00BF30A2"/>
    <w:rsid w:val="00BF4128"/>
    <w:rsid w:val="00BF4FE3"/>
    <w:rsid w:val="00BF5276"/>
    <w:rsid w:val="00BF643B"/>
    <w:rsid w:val="00C03809"/>
    <w:rsid w:val="00C06B19"/>
    <w:rsid w:val="00C1362B"/>
    <w:rsid w:val="00C14195"/>
    <w:rsid w:val="00C148C5"/>
    <w:rsid w:val="00C15D2C"/>
    <w:rsid w:val="00C1793A"/>
    <w:rsid w:val="00C20518"/>
    <w:rsid w:val="00C20ADE"/>
    <w:rsid w:val="00C24D1B"/>
    <w:rsid w:val="00C25529"/>
    <w:rsid w:val="00C3100F"/>
    <w:rsid w:val="00C35C27"/>
    <w:rsid w:val="00C361DC"/>
    <w:rsid w:val="00C37F74"/>
    <w:rsid w:val="00C45015"/>
    <w:rsid w:val="00C452E4"/>
    <w:rsid w:val="00C5485D"/>
    <w:rsid w:val="00C572B8"/>
    <w:rsid w:val="00C60341"/>
    <w:rsid w:val="00C64E91"/>
    <w:rsid w:val="00C65C07"/>
    <w:rsid w:val="00C715FD"/>
    <w:rsid w:val="00C72563"/>
    <w:rsid w:val="00C726DB"/>
    <w:rsid w:val="00C73A93"/>
    <w:rsid w:val="00C73CF9"/>
    <w:rsid w:val="00C82062"/>
    <w:rsid w:val="00C9267A"/>
    <w:rsid w:val="00C95B42"/>
    <w:rsid w:val="00CA1274"/>
    <w:rsid w:val="00CA258C"/>
    <w:rsid w:val="00CB18C7"/>
    <w:rsid w:val="00CB5948"/>
    <w:rsid w:val="00CB6D13"/>
    <w:rsid w:val="00CB72C0"/>
    <w:rsid w:val="00CC0330"/>
    <w:rsid w:val="00CC2F24"/>
    <w:rsid w:val="00CC5E24"/>
    <w:rsid w:val="00CC6770"/>
    <w:rsid w:val="00CD6CFA"/>
    <w:rsid w:val="00CD6D02"/>
    <w:rsid w:val="00CE72CD"/>
    <w:rsid w:val="00CE769B"/>
    <w:rsid w:val="00CF003E"/>
    <w:rsid w:val="00CF3480"/>
    <w:rsid w:val="00CF74F4"/>
    <w:rsid w:val="00CF7647"/>
    <w:rsid w:val="00D03F57"/>
    <w:rsid w:val="00D06861"/>
    <w:rsid w:val="00D10957"/>
    <w:rsid w:val="00D134EA"/>
    <w:rsid w:val="00D14D79"/>
    <w:rsid w:val="00D22B3C"/>
    <w:rsid w:val="00D22C2F"/>
    <w:rsid w:val="00D22D61"/>
    <w:rsid w:val="00D22FEF"/>
    <w:rsid w:val="00D23C34"/>
    <w:rsid w:val="00D24828"/>
    <w:rsid w:val="00D24B5C"/>
    <w:rsid w:val="00D27533"/>
    <w:rsid w:val="00D3110F"/>
    <w:rsid w:val="00D341AD"/>
    <w:rsid w:val="00D345D8"/>
    <w:rsid w:val="00D44283"/>
    <w:rsid w:val="00D50449"/>
    <w:rsid w:val="00D5087B"/>
    <w:rsid w:val="00D50966"/>
    <w:rsid w:val="00D51C30"/>
    <w:rsid w:val="00D530D4"/>
    <w:rsid w:val="00D61B96"/>
    <w:rsid w:val="00D64270"/>
    <w:rsid w:val="00D66890"/>
    <w:rsid w:val="00D66917"/>
    <w:rsid w:val="00D67AC1"/>
    <w:rsid w:val="00D737A0"/>
    <w:rsid w:val="00D74C6C"/>
    <w:rsid w:val="00D77427"/>
    <w:rsid w:val="00D8525D"/>
    <w:rsid w:val="00D869E7"/>
    <w:rsid w:val="00D90C3B"/>
    <w:rsid w:val="00D90CC8"/>
    <w:rsid w:val="00D929AC"/>
    <w:rsid w:val="00D97436"/>
    <w:rsid w:val="00DA3251"/>
    <w:rsid w:val="00DB215A"/>
    <w:rsid w:val="00DB35D7"/>
    <w:rsid w:val="00DB46EA"/>
    <w:rsid w:val="00DB4837"/>
    <w:rsid w:val="00DC0293"/>
    <w:rsid w:val="00DC20BF"/>
    <w:rsid w:val="00DC52FC"/>
    <w:rsid w:val="00DC69CF"/>
    <w:rsid w:val="00DC72F0"/>
    <w:rsid w:val="00DC7F97"/>
    <w:rsid w:val="00DD366D"/>
    <w:rsid w:val="00DD4435"/>
    <w:rsid w:val="00DD69A2"/>
    <w:rsid w:val="00DE000A"/>
    <w:rsid w:val="00DE1688"/>
    <w:rsid w:val="00DE30ED"/>
    <w:rsid w:val="00DE41BB"/>
    <w:rsid w:val="00DE4A0E"/>
    <w:rsid w:val="00DE5280"/>
    <w:rsid w:val="00DE75C2"/>
    <w:rsid w:val="00DE7A2C"/>
    <w:rsid w:val="00DF4543"/>
    <w:rsid w:val="00DF49BA"/>
    <w:rsid w:val="00DF7E9A"/>
    <w:rsid w:val="00E00FAC"/>
    <w:rsid w:val="00E01DA2"/>
    <w:rsid w:val="00E0664C"/>
    <w:rsid w:val="00E10E72"/>
    <w:rsid w:val="00E1202D"/>
    <w:rsid w:val="00E12567"/>
    <w:rsid w:val="00E13F18"/>
    <w:rsid w:val="00E175A5"/>
    <w:rsid w:val="00E216DB"/>
    <w:rsid w:val="00E22D28"/>
    <w:rsid w:val="00E244CC"/>
    <w:rsid w:val="00E24B7E"/>
    <w:rsid w:val="00E24BFC"/>
    <w:rsid w:val="00E27A57"/>
    <w:rsid w:val="00E324F4"/>
    <w:rsid w:val="00E32B88"/>
    <w:rsid w:val="00E3405D"/>
    <w:rsid w:val="00E35DA9"/>
    <w:rsid w:val="00E411A3"/>
    <w:rsid w:val="00E4174C"/>
    <w:rsid w:val="00E44236"/>
    <w:rsid w:val="00E511D6"/>
    <w:rsid w:val="00E53E2D"/>
    <w:rsid w:val="00E56780"/>
    <w:rsid w:val="00E57248"/>
    <w:rsid w:val="00E62DB5"/>
    <w:rsid w:val="00E66C29"/>
    <w:rsid w:val="00E67E87"/>
    <w:rsid w:val="00E75E9D"/>
    <w:rsid w:val="00E76D0E"/>
    <w:rsid w:val="00E77E43"/>
    <w:rsid w:val="00E82E72"/>
    <w:rsid w:val="00E840DA"/>
    <w:rsid w:val="00E8485E"/>
    <w:rsid w:val="00E85C7E"/>
    <w:rsid w:val="00E905BF"/>
    <w:rsid w:val="00E95C91"/>
    <w:rsid w:val="00EA01FE"/>
    <w:rsid w:val="00EA1CCD"/>
    <w:rsid w:val="00EA2608"/>
    <w:rsid w:val="00EA32DA"/>
    <w:rsid w:val="00EA602B"/>
    <w:rsid w:val="00EA6C66"/>
    <w:rsid w:val="00EA6E8D"/>
    <w:rsid w:val="00EA7643"/>
    <w:rsid w:val="00EB1123"/>
    <w:rsid w:val="00EB50E4"/>
    <w:rsid w:val="00EB56A5"/>
    <w:rsid w:val="00EC3B29"/>
    <w:rsid w:val="00EC40F4"/>
    <w:rsid w:val="00ED0E7E"/>
    <w:rsid w:val="00ED2385"/>
    <w:rsid w:val="00ED346C"/>
    <w:rsid w:val="00ED46E5"/>
    <w:rsid w:val="00ED4F20"/>
    <w:rsid w:val="00ED7CC6"/>
    <w:rsid w:val="00EE18EC"/>
    <w:rsid w:val="00EE240E"/>
    <w:rsid w:val="00EE61D1"/>
    <w:rsid w:val="00EF383A"/>
    <w:rsid w:val="00EF644E"/>
    <w:rsid w:val="00F000AE"/>
    <w:rsid w:val="00F00A08"/>
    <w:rsid w:val="00F02315"/>
    <w:rsid w:val="00F04C37"/>
    <w:rsid w:val="00F067AD"/>
    <w:rsid w:val="00F0713E"/>
    <w:rsid w:val="00F11A1B"/>
    <w:rsid w:val="00F13589"/>
    <w:rsid w:val="00F13A61"/>
    <w:rsid w:val="00F13F32"/>
    <w:rsid w:val="00F14EF9"/>
    <w:rsid w:val="00F1580A"/>
    <w:rsid w:val="00F238EF"/>
    <w:rsid w:val="00F23D72"/>
    <w:rsid w:val="00F245B5"/>
    <w:rsid w:val="00F25A41"/>
    <w:rsid w:val="00F33D7F"/>
    <w:rsid w:val="00F40E19"/>
    <w:rsid w:val="00F41555"/>
    <w:rsid w:val="00F4683A"/>
    <w:rsid w:val="00F47621"/>
    <w:rsid w:val="00F52700"/>
    <w:rsid w:val="00F52BC5"/>
    <w:rsid w:val="00F52D96"/>
    <w:rsid w:val="00F5465E"/>
    <w:rsid w:val="00F62757"/>
    <w:rsid w:val="00F627F1"/>
    <w:rsid w:val="00F67946"/>
    <w:rsid w:val="00F71B34"/>
    <w:rsid w:val="00F76750"/>
    <w:rsid w:val="00F77970"/>
    <w:rsid w:val="00F8097A"/>
    <w:rsid w:val="00F82FA9"/>
    <w:rsid w:val="00F84651"/>
    <w:rsid w:val="00F87D56"/>
    <w:rsid w:val="00F92284"/>
    <w:rsid w:val="00F9538C"/>
    <w:rsid w:val="00F970A9"/>
    <w:rsid w:val="00F97AA5"/>
    <w:rsid w:val="00FA13E3"/>
    <w:rsid w:val="00FA1497"/>
    <w:rsid w:val="00FA329C"/>
    <w:rsid w:val="00FB0667"/>
    <w:rsid w:val="00FB2C1F"/>
    <w:rsid w:val="00FB307B"/>
    <w:rsid w:val="00FB561D"/>
    <w:rsid w:val="00FC013D"/>
    <w:rsid w:val="00FC2B0D"/>
    <w:rsid w:val="00FC36CE"/>
    <w:rsid w:val="00FC4D73"/>
    <w:rsid w:val="00FD249E"/>
    <w:rsid w:val="00FD3F75"/>
    <w:rsid w:val="00FD6AE4"/>
    <w:rsid w:val="00FD76DA"/>
    <w:rsid w:val="00FD7B63"/>
    <w:rsid w:val="00FE0471"/>
    <w:rsid w:val="00FE0F00"/>
    <w:rsid w:val="00FE215E"/>
    <w:rsid w:val="00FE552A"/>
    <w:rsid w:val="00FE7383"/>
    <w:rsid w:val="00FF032B"/>
    <w:rsid w:val="00FF0C09"/>
    <w:rsid w:val="00FF3C83"/>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84"/>
    <w:pPr>
      <w:tabs>
        <w:tab w:val="center" w:pos="4680"/>
        <w:tab w:val="right" w:pos="9360"/>
      </w:tabs>
    </w:pPr>
  </w:style>
  <w:style w:type="character" w:customStyle="1" w:styleId="HeaderChar">
    <w:name w:val="Header Char"/>
    <w:link w:val="Header"/>
    <w:uiPriority w:val="99"/>
    <w:rsid w:val="006D1684"/>
    <w:rPr>
      <w:sz w:val="22"/>
      <w:szCs w:val="22"/>
    </w:rPr>
  </w:style>
  <w:style w:type="paragraph" w:styleId="Footer">
    <w:name w:val="footer"/>
    <w:basedOn w:val="Normal"/>
    <w:link w:val="FooterChar"/>
    <w:uiPriority w:val="99"/>
    <w:unhideWhenUsed/>
    <w:rsid w:val="006D1684"/>
    <w:pPr>
      <w:tabs>
        <w:tab w:val="center" w:pos="4680"/>
        <w:tab w:val="right" w:pos="9360"/>
      </w:tabs>
    </w:pPr>
  </w:style>
  <w:style w:type="character" w:customStyle="1" w:styleId="FooterChar">
    <w:name w:val="Footer Char"/>
    <w:link w:val="Footer"/>
    <w:uiPriority w:val="99"/>
    <w:rsid w:val="006D1684"/>
    <w:rPr>
      <w:sz w:val="22"/>
      <w:szCs w:val="22"/>
    </w:rPr>
  </w:style>
  <w:style w:type="paragraph" w:styleId="BalloonText">
    <w:name w:val="Balloon Text"/>
    <w:basedOn w:val="Normal"/>
    <w:link w:val="BalloonTextChar"/>
    <w:uiPriority w:val="99"/>
    <w:semiHidden/>
    <w:unhideWhenUsed/>
    <w:rsid w:val="006D168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D1684"/>
    <w:rPr>
      <w:rFonts w:ascii="Tahoma" w:hAnsi="Tahoma" w:cs="Tahoma"/>
      <w:sz w:val="16"/>
      <w:szCs w:val="16"/>
    </w:rPr>
  </w:style>
  <w:style w:type="paragraph" w:styleId="ListParagraph">
    <w:name w:val="List Paragraph"/>
    <w:basedOn w:val="Normal"/>
    <w:uiPriority w:val="34"/>
    <w:qFormat/>
    <w:rsid w:val="001236B5"/>
    <w:pPr>
      <w:ind w:left="720"/>
      <w:contextualSpacing/>
    </w:pPr>
  </w:style>
  <w:style w:type="character" w:customStyle="1" w:styleId="maintext1">
    <w:name w:val="main_text1"/>
    <w:rsid w:val="005C1435"/>
    <w:rPr>
      <w:rFonts w:ascii="Arial" w:hAnsi="Arial" w:cs="Arial" w:hint="default"/>
      <w:i w:val="0"/>
      <w:iCs w:val="0"/>
      <w:strike w:val="0"/>
      <w:dstrike w:val="0"/>
      <w:color w:val="333333"/>
      <w:sz w:val="18"/>
      <w:szCs w:val="18"/>
      <w:u w:val="none"/>
      <w:effect w:val="none"/>
    </w:rPr>
  </w:style>
  <w:style w:type="paragraph" w:styleId="NormalWeb">
    <w:name w:val="Normal (Web)"/>
    <w:basedOn w:val="Normal"/>
    <w:uiPriority w:val="99"/>
    <w:unhideWhenUsed/>
    <w:rsid w:val="00E905B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D7CC6"/>
    <w:rPr>
      <w:color w:val="0000FF"/>
      <w:u w:val="single"/>
    </w:rPr>
  </w:style>
  <w:style w:type="character" w:styleId="FollowedHyperlink">
    <w:name w:val="FollowedHyperlink"/>
    <w:uiPriority w:val="99"/>
    <w:semiHidden/>
    <w:unhideWhenUsed/>
    <w:rsid w:val="0084403B"/>
    <w:rPr>
      <w:color w:val="800080"/>
      <w:u w:val="single"/>
    </w:rPr>
  </w:style>
  <w:style w:type="table" w:styleId="TableGrid">
    <w:name w:val="Table Grid"/>
    <w:basedOn w:val="TableNormal"/>
    <w:uiPriority w:val="59"/>
    <w:rsid w:val="008440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D06861"/>
    <w:pPr>
      <w:spacing w:after="0" w:line="240" w:lineRule="auto"/>
      <w:ind w:left="720"/>
    </w:pPr>
    <w:rPr>
      <w:rFonts w:eastAsia="Times New Roman"/>
    </w:rPr>
  </w:style>
  <w:style w:type="character" w:styleId="FootnoteReference">
    <w:name w:val="footnote reference"/>
    <w:uiPriority w:val="99"/>
    <w:rsid w:val="00704B69"/>
    <w:rPr>
      <w:rFonts w:cs="Times New Roman"/>
      <w:vertAlign w:val="superscript"/>
    </w:rPr>
  </w:style>
  <w:style w:type="paragraph" w:styleId="EndnoteText">
    <w:name w:val="endnote text"/>
    <w:basedOn w:val="Normal"/>
    <w:link w:val="EndnoteTextChar"/>
    <w:uiPriority w:val="99"/>
    <w:semiHidden/>
    <w:unhideWhenUsed/>
    <w:rsid w:val="00704B69"/>
    <w:rPr>
      <w:sz w:val="20"/>
      <w:szCs w:val="20"/>
    </w:rPr>
  </w:style>
  <w:style w:type="character" w:customStyle="1" w:styleId="EndnoteTextChar">
    <w:name w:val="Endnote Text Char"/>
    <w:basedOn w:val="DefaultParagraphFont"/>
    <w:link w:val="EndnoteText"/>
    <w:uiPriority w:val="99"/>
    <w:semiHidden/>
    <w:rsid w:val="00704B69"/>
  </w:style>
  <w:style w:type="character" w:styleId="EndnoteReference">
    <w:name w:val="endnote reference"/>
    <w:uiPriority w:val="99"/>
    <w:semiHidden/>
    <w:unhideWhenUsed/>
    <w:rsid w:val="00704B69"/>
    <w:rPr>
      <w:vertAlign w:val="superscript"/>
    </w:rPr>
  </w:style>
  <w:style w:type="paragraph" w:styleId="BodyText">
    <w:name w:val="Body Text"/>
    <w:basedOn w:val="Normal"/>
    <w:link w:val="BodyTextChar"/>
    <w:semiHidden/>
    <w:rsid w:val="00971C63"/>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971C63"/>
    <w:rPr>
      <w:rFonts w:ascii="Arial" w:eastAsia="Times New Roman" w:hAnsi="Arial"/>
      <w:spacing w:val="-5"/>
    </w:rPr>
  </w:style>
  <w:style w:type="paragraph" w:customStyle="1" w:styleId="Default">
    <w:name w:val="Default"/>
    <w:rsid w:val="00585595"/>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213DE"/>
    <w:rPr>
      <w:i/>
      <w:iCs/>
    </w:rPr>
  </w:style>
  <w:style w:type="character" w:styleId="CommentReference">
    <w:name w:val="annotation reference"/>
    <w:basedOn w:val="DefaultParagraphFont"/>
    <w:uiPriority w:val="99"/>
    <w:semiHidden/>
    <w:unhideWhenUsed/>
    <w:rsid w:val="00DE75C2"/>
    <w:rPr>
      <w:sz w:val="16"/>
      <w:szCs w:val="16"/>
    </w:rPr>
  </w:style>
  <w:style w:type="paragraph" w:styleId="CommentText">
    <w:name w:val="annotation text"/>
    <w:basedOn w:val="Normal"/>
    <w:link w:val="CommentTextChar"/>
    <w:uiPriority w:val="99"/>
    <w:semiHidden/>
    <w:unhideWhenUsed/>
    <w:rsid w:val="00DE75C2"/>
    <w:pPr>
      <w:spacing w:line="240" w:lineRule="auto"/>
    </w:pPr>
    <w:rPr>
      <w:sz w:val="20"/>
      <w:szCs w:val="20"/>
    </w:rPr>
  </w:style>
  <w:style w:type="character" w:customStyle="1" w:styleId="CommentTextChar">
    <w:name w:val="Comment Text Char"/>
    <w:basedOn w:val="DefaultParagraphFont"/>
    <w:link w:val="CommentText"/>
    <w:uiPriority w:val="99"/>
    <w:semiHidden/>
    <w:rsid w:val="00DE75C2"/>
  </w:style>
  <w:style w:type="paragraph" w:styleId="CommentSubject">
    <w:name w:val="annotation subject"/>
    <w:basedOn w:val="CommentText"/>
    <w:next w:val="CommentText"/>
    <w:link w:val="CommentSubjectChar"/>
    <w:uiPriority w:val="99"/>
    <w:semiHidden/>
    <w:unhideWhenUsed/>
    <w:rsid w:val="00DE75C2"/>
    <w:rPr>
      <w:b/>
      <w:bCs/>
    </w:rPr>
  </w:style>
  <w:style w:type="character" w:customStyle="1" w:styleId="CommentSubjectChar">
    <w:name w:val="Comment Subject Char"/>
    <w:basedOn w:val="CommentTextChar"/>
    <w:link w:val="CommentSubject"/>
    <w:uiPriority w:val="99"/>
    <w:semiHidden/>
    <w:rsid w:val="00DE75C2"/>
    <w:rPr>
      <w:b/>
      <w:bCs/>
    </w:rPr>
  </w:style>
  <w:style w:type="paragraph" w:customStyle="1" w:styleId="Pa0">
    <w:name w:val="Pa0"/>
    <w:basedOn w:val="Normal"/>
    <w:next w:val="Normal"/>
    <w:uiPriority w:val="99"/>
    <w:rsid w:val="006B56F7"/>
    <w:pPr>
      <w:autoSpaceDE w:val="0"/>
      <w:autoSpaceDN w:val="0"/>
      <w:adjustRightInd w:val="0"/>
      <w:spacing w:after="0" w:line="241" w:lineRule="atLeast"/>
    </w:pPr>
    <w:rPr>
      <w:rFonts w:ascii="Futura Std Medium" w:eastAsiaTheme="minorHAnsi" w:hAnsi="Futura Std Medium" w:cs="Arial"/>
      <w:sz w:val="24"/>
      <w:szCs w:val="24"/>
    </w:rPr>
  </w:style>
  <w:style w:type="paragraph" w:customStyle="1" w:styleId="Pa1">
    <w:name w:val="Pa1"/>
    <w:basedOn w:val="Default"/>
    <w:next w:val="Default"/>
    <w:uiPriority w:val="99"/>
    <w:rsid w:val="007B28DB"/>
    <w:pPr>
      <w:widowControl w:val="0"/>
      <w:spacing w:line="241" w:lineRule="atLeast"/>
    </w:pPr>
    <w:rPr>
      <w:rFonts w:ascii="Gill Sans MT" w:eastAsiaTheme="minorEastAsia" w:hAnsi="Gill Sans MT" w:cs="Times New Roman"/>
      <w:color w:val="auto"/>
      <w:lang w:eastAsia="ja-JP"/>
    </w:rPr>
  </w:style>
  <w:style w:type="character" w:customStyle="1" w:styleId="at1">
    <w:name w:val="at1"/>
    <w:basedOn w:val="DefaultParagraphFont"/>
    <w:rsid w:val="007E57F2"/>
    <w:rPr>
      <w:b w:val="0"/>
      <w:bCs w:val="0"/>
    </w:rPr>
  </w:style>
  <w:style w:type="character" w:customStyle="1" w:styleId="org">
    <w:name w:val="org"/>
    <w:basedOn w:val="DefaultParagraphFont"/>
    <w:rsid w:val="007E5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84"/>
    <w:pPr>
      <w:tabs>
        <w:tab w:val="center" w:pos="4680"/>
        <w:tab w:val="right" w:pos="9360"/>
      </w:tabs>
    </w:pPr>
  </w:style>
  <w:style w:type="character" w:customStyle="1" w:styleId="HeaderChar">
    <w:name w:val="Header Char"/>
    <w:link w:val="Header"/>
    <w:uiPriority w:val="99"/>
    <w:rsid w:val="006D1684"/>
    <w:rPr>
      <w:sz w:val="22"/>
      <w:szCs w:val="22"/>
    </w:rPr>
  </w:style>
  <w:style w:type="paragraph" w:styleId="Footer">
    <w:name w:val="footer"/>
    <w:basedOn w:val="Normal"/>
    <w:link w:val="FooterChar"/>
    <w:uiPriority w:val="99"/>
    <w:unhideWhenUsed/>
    <w:rsid w:val="006D1684"/>
    <w:pPr>
      <w:tabs>
        <w:tab w:val="center" w:pos="4680"/>
        <w:tab w:val="right" w:pos="9360"/>
      </w:tabs>
    </w:pPr>
  </w:style>
  <w:style w:type="character" w:customStyle="1" w:styleId="FooterChar">
    <w:name w:val="Footer Char"/>
    <w:link w:val="Footer"/>
    <w:uiPriority w:val="99"/>
    <w:rsid w:val="006D1684"/>
    <w:rPr>
      <w:sz w:val="22"/>
      <w:szCs w:val="22"/>
    </w:rPr>
  </w:style>
  <w:style w:type="paragraph" w:styleId="BalloonText">
    <w:name w:val="Balloon Text"/>
    <w:basedOn w:val="Normal"/>
    <w:link w:val="BalloonTextChar"/>
    <w:uiPriority w:val="99"/>
    <w:semiHidden/>
    <w:unhideWhenUsed/>
    <w:rsid w:val="006D168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D1684"/>
    <w:rPr>
      <w:rFonts w:ascii="Tahoma" w:hAnsi="Tahoma" w:cs="Tahoma"/>
      <w:sz w:val="16"/>
      <w:szCs w:val="16"/>
    </w:rPr>
  </w:style>
  <w:style w:type="paragraph" w:styleId="ListParagraph">
    <w:name w:val="List Paragraph"/>
    <w:basedOn w:val="Normal"/>
    <w:uiPriority w:val="34"/>
    <w:qFormat/>
    <w:rsid w:val="001236B5"/>
    <w:pPr>
      <w:ind w:left="720"/>
      <w:contextualSpacing/>
    </w:pPr>
  </w:style>
  <w:style w:type="character" w:customStyle="1" w:styleId="maintext1">
    <w:name w:val="main_text1"/>
    <w:rsid w:val="005C1435"/>
    <w:rPr>
      <w:rFonts w:ascii="Arial" w:hAnsi="Arial" w:cs="Arial" w:hint="default"/>
      <w:i w:val="0"/>
      <w:iCs w:val="0"/>
      <w:strike w:val="0"/>
      <w:dstrike w:val="0"/>
      <w:color w:val="333333"/>
      <w:sz w:val="18"/>
      <w:szCs w:val="18"/>
      <w:u w:val="none"/>
      <w:effect w:val="none"/>
    </w:rPr>
  </w:style>
  <w:style w:type="paragraph" w:styleId="NormalWeb">
    <w:name w:val="Normal (Web)"/>
    <w:basedOn w:val="Normal"/>
    <w:uiPriority w:val="99"/>
    <w:unhideWhenUsed/>
    <w:rsid w:val="00E905B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D7CC6"/>
    <w:rPr>
      <w:color w:val="0000FF"/>
      <w:u w:val="single"/>
    </w:rPr>
  </w:style>
  <w:style w:type="character" w:styleId="FollowedHyperlink">
    <w:name w:val="FollowedHyperlink"/>
    <w:uiPriority w:val="99"/>
    <w:semiHidden/>
    <w:unhideWhenUsed/>
    <w:rsid w:val="0084403B"/>
    <w:rPr>
      <w:color w:val="800080"/>
      <w:u w:val="single"/>
    </w:rPr>
  </w:style>
  <w:style w:type="table" w:styleId="TableGrid">
    <w:name w:val="Table Grid"/>
    <w:basedOn w:val="TableNormal"/>
    <w:uiPriority w:val="59"/>
    <w:rsid w:val="008440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D06861"/>
    <w:pPr>
      <w:spacing w:after="0" w:line="240" w:lineRule="auto"/>
      <w:ind w:left="720"/>
    </w:pPr>
    <w:rPr>
      <w:rFonts w:eastAsia="Times New Roman"/>
    </w:rPr>
  </w:style>
  <w:style w:type="character" w:styleId="FootnoteReference">
    <w:name w:val="footnote reference"/>
    <w:uiPriority w:val="99"/>
    <w:rsid w:val="00704B69"/>
    <w:rPr>
      <w:rFonts w:cs="Times New Roman"/>
      <w:vertAlign w:val="superscript"/>
    </w:rPr>
  </w:style>
  <w:style w:type="paragraph" w:styleId="EndnoteText">
    <w:name w:val="endnote text"/>
    <w:basedOn w:val="Normal"/>
    <w:link w:val="EndnoteTextChar"/>
    <w:uiPriority w:val="99"/>
    <w:semiHidden/>
    <w:unhideWhenUsed/>
    <w:rsid w:val="00704B69"/>
    <w:rPr>
      <w:sz w:val="20"/>
      <w:szCs w:val="20"/>
    </w:rPr>
  </w:style>
  <w:style w:type="character" w:customStyle="1" w:styleId="EndnoteTextChar">
    <w:name w:val="Endnote Text Char"/>
    <w:basedOn w:val="DefaultParagraphFont"/>
    <w:link w:val="EndnoteText"/>
    <w:uiPriority w:val="99"/>
    <w:semiHidden/>
    <w:rsid w:val="00704B69"/>
  </w:style>
  <w:style w:type="character" w:styleId="EndnoteReference">
    <w:name w:val="endnote reference"/>
    <w:uiPriority w:val="99"/>
    <w:semiHidden/>
    <w:unhideWhenUsed/>
    <w:rsid w:val="00704B69"/>
    <w:rPr>
      <w:vertAlign w:val="superscript"/>
    </w:rPr>
  </w:style>
  <w:style w:type="paragraph" w:styleId="BodyText">
    <w:name w:val="Body Text"/>
    <w:basedOn w:val="Normal"/>
    <w:link w:val="BodyTextChar"/>
    <w:semiHidden/>
    <w:rsid w:val="00971C63"/>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971C63"/>
    <w:rPr>
      <w:rFonts w:ascii="Arial" w:eastAsia="Times New Roman" w:hAnsi="Arial"/>
      <w:spacing w:val="-5"/>
    </w:rPr>
  </w:style>
  <w:style w:type="paragraph" w:customStyle="1" w:styleId="Default">
    <w:name w:val="Default"/>
    <w:rsid w:val="00585595"/>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213DE"/>
    <w:rPr>
      <w:i/>
      <w:iCs/>
    </w:rPr>
  </w:style>
  <w:style w:type="character" w:styleId="CommentReference">
    <w:name w:val="annotation reference"/>
    <w:basedOn w:val="DefaultParagraphFont"/>
    <w:uiPriority w:val="99"/>
    <w:semiHidden/>
    <w:unhideWhenUsed/>
    <w:rsid w:val="00DE75C2"/>
    <w:rPr>
      <w:sz w:val="16"/>
      <w:szCs w:val="16"/>
    </w:rPr>
  </w:style>
  <w:style w:type="paragraph" w:styleId="CommentText">
    <w:name w:val="annotation text"/>
    <w:basedOn w:val="Normal"/>
    <w:link w:val="CommentTextChar"/>
    <w:uiPriority w:val="99"/>
    <w:semiHidden/>
    <w:unhideWhenUsed/>
    <w:rsid w:val="00DE75C2"/>
    <w:pPr>
      <w:spacing w:line="240" w:lineRule="auto"/>
    </w:pPr>
    <w:rPr>
      <w:sz w:val="20"/>
      <w:szCs w:val="20"/>
    </w:rPr>
  </w:style>
  <w:style w:type="character" w:customStyle="1" w:styleId="CommentTextChar">
    <w:name w:val="Comment Text Char"/>
    <w:basedOn w:val="DefaultParagraphFont"/>
    <w:link w:val="CommentText"/>
    <w:uiPriority w:val="99"/>
    <w:semiHidden/>
    <w:rsid w:val="00DE75C2"/>
  </w:style>
  <w:style w:type="paragraph" w:styleId="CommentSubject">
    <w:name w:val="annotation subject"/>
    <w:basedOn w:val="CommentText"/>
    <w:next w:val="CommentText"/>
    <w:link w:val="CommentSubjectChar"/>
    <w:uiPriority w:val="99"/>
    <w:semiHidden/>
    <w:unhideWhenUsed/>
    <w:rsid w:val="00DE75C2"/>
    <w:rPr>
      <w:b/>
      <w:bCs/>
    </w:rPr>
  </w:style>
  <w:style w:type="character" w:customStyle="1" w:styleId="CommentSubjectChar">
    <w:name w:val="Comment Subject Char"/>
    <w:basedOn w:val="CommentTextChar"/>
    <w:link w:val="CommentSubject"/>
    <w:uiPriority w:val="99"/>
    <w:semiHidden/>
    <w:rsid w:val="00DE75C2"/>
    <w:rPr>
      <w:b/>
      <w:bCs/>
    </w:rPr>
  </w:style>
  <w:style w:type="paragraph" w:customStyle="1" w:styleId="Pa0">
    <w:name w:val="Pa0"/>
    <w:basedOn w:val="Normal"/>
    <w:next w:val="Normal"/>
    <w:uiPriority w:val="99"/>
    <w:rsid w:val="006B56F7"/>
    <w:pPr>
      <w:autoSpaceDE w:val="0"/>
      <w:autoSpaceDN w:val="0"/>
      <w:adjustRightInd w:val="0"/>
      <w:spacing w:after="0" w:line="241" w:lineRule="atLeast"/>
    </w:pPr>
    <w:rPr>
      <w:rFonts w:ascii="Futura Std Medium" w:eastAsiaTheme="minorHAnsi" w:hAnsi="Futura Std Medium" w:cs="Arial"/>
      <w:sz w:val="24"/>
      <w:szCs w:val="24"/>
    </w:rPr>
  </w:style>
  <w:style w:type="paragraph" w:customStyle="1" w:styleId="Pa1">
    <w:name w:val="Pa1"/>
    <w:basedOn w:val="Default"/>
    <w:next w:val="Default"/>
    <w:uiPriority w:val="99"/>
    <w:rsid w:val="007B28DB"/>
    <w:pPr>
      <w:widowControl w:val="0"/>
      <w:spacing w:line="241" w:lineRule="atLeast"/>
    </w:pPr>
    <w:rPr>
      <w:rFonts w:ascii="Gill Sans MT" w:eastAsiaTheme="minorEastAsia" w:hAnsi="Gill Sans MT" w:cs="Times New Roman"/>
      <w:color w:val="auto"/>
      <w:lang w:eastAsia="ja-JP"/>
    </w:rPr>
  </w:style>
  <w:style w:type="character" w:customStyle="1" w:styleId="at1">
    <w:name w:val="at1"/>
    <w:basedOn w:val="DefaultParagraphFont"/>
    <w:rsid w:val="007E57F2"/>
    <w:rPr>
      <w:b w:val="0"/>
      <w:bCs w:val="0"/>
    </w:rPr>
  </w:style>
  <w:style w:type="character" w:customStyle="1" w:styleId="org">
    <w:name w:val="org"/>
    <w:basedOn w:val="DefaultParagraphFont"/>
    <w:rsid w:val="007E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286">
      <w:bodyDiv w:val="1"/>
      <w:marLeft w:val="0"/>
      <w:marRight w:val="0"/>
      <w:marTop w:val="0"/>
      <w:marBottom w:val="0"/>
      <w:divBdr>
        <w:top w:val="none" w:sz="0" w:space="0" w:color="auto"/>
        <w:left w:val="none" w:sz="0" w:space="0" w:color="auto"/>
        <w:bottom w:val="none" w:sz="0" w:space="0" w:color="auto"/>
        <w:right w:val="none" w:sz="0" w:space="0" w:color="auto"/>
      </w:divBdr>
      <w:divsChild>
        <w:div w:id="547646103">
          <w:marLeft w:val="547"/>
          <w:marRight w:val="0"/>
          <w:marTop w:val="115"/>
          <w:marBottom w:val="0"/>
          <w:divBdr>
            <w:top w:val="none" w:sz="0" w:space="0" w:color="auto"/>
            <w:left w:val="none" w:sz="0" w:space="0" w:color="auto"/>
            <w:bottom w:val="none" w:sz="0" w:space="0" w:color="auto"/>
            <w:right w:val="none" w:sz="0" w:space="0" w:color="auto"/>
          </w:divBdr>
        </w:div>
        <w:div w:id="1191381553">
          <w:marLeft w:val="547"/>
          <w:marRight w:val="0"/>
          <w:marTop w:val="115"/>
          <w:marBottom w:val="0"/>
          <w:divBdr>
            <w:top w:val="none" w:sz="0" w:space="0" w:color="auto"/>
            <w:left w:val="none" w:sz="0" w:space="0" w:color="auto"/>
            <w:bottom w:val="none" w:sz="0" w:space="0" w:color="auto"/>
            <w:right w:val="none" w:sz="0" w:space="0" w:color="auto"/>
          </w:divBdr>
        </w:div>
      </w:divsChild>
    </w:div>
    <w:div w:id="19670641">
      <w:bodyDiv w:val="1"/>
      <w:marLeft w:val="0"/>
      <w:marRight w:val="0"/>
      <w:marTop w:val="0"/>
      <w:marBottom w:val="0"/>
      <w:divBdr>
        <w:top w:val="none" w:sz="0" w:space="0" w:color="auto"/>
        <w:left w:val="none" w:sz="0" w:space="0" w:color="auto"/>
        <w:bottom w:val="none" w:sz="0" w:space="0" w:color="auto"/>
        <w:right w:val="none" w:sz="0" w:space="0" w:color="auto"/>
      </w:divBdr>
      <w:divsChild>
        <w:div w:id="1104686747">
          <w:marLeft w:val="461"/>
          <w:marRight w:val="0"/>
          <w:marTop w:val="0"/>
          <w:marBottom w:val="0"/>
          <w:divBdr>
            <w:top w:val="none" w:sz="0" w:space="0" w:color="auto"/>
            <w:left w:val="none" w:sz="0" w:space="0" w:color="auto"/>
            <w:bottom w:val="none" w:sz="0" w:space="0" w:color="auto"/>
            <w:right w:val="none" w:sz="0" w:space="0" w:color="auto"/>
          </w:divBdr>
        </w:div>
      </w:divsChild>
    </w:div>
    <w:div w:id="28259353">
      <w:bodyDiv w:val="1"/>
      <w:marLeft w:val="0"/>
      <w:marRight w:val="0"/>
      <w:marTop w:val="0"/>
      <w:marBottom w:val="0"/>
      <w:divBdr>
        <w:top w:val="none" w:sz="0" w:space="0" w:color="auto"/>
        <w:left w:val="none" w:sz="0" w:space="0" w:color="auto"/>
        <w:bottom w:val="none" w:sz="0" w:space="0" w:color="auto"/>
        <w:right w:val="none" w:sz="0" w:space="0" w:color="auto"/>
      </w:divBdr>
    </w:div>
    <w:div w:id="28266713">
      <w:bodyDiv w:val="1"/>
      <w:marLeft w:val="0"/>
      <w:marRight w:val="0"/>
      <w:marTop w:val="0"/>
      <w:marBottom w:val="0"/>
      <w:divBdr>
        <w:top w:val="none" w:sz="0" w:space="0" w:color="auto"/>
        <w:left w:val="none" w:sz="0" w:space="0" w:color="auto"/>
        <w:bottom w:val="none" w:sz="0" w:space="0" w:color="auto"/>
        <w:right w:val="none" w:sz="0" w:space="0" w:color="auto"/>
      </w:divBdr>
    </w:div>
    <w:div w:id="39281731">
      <w:bodyDiv w:val="1"/>
      <w:marLeft w:val="0"/>
      <w:marRight w:val="0"/>
      <w:marTop w:val="0"/>
      <w:marBottom w:val="0"/>
      <w:divBdr>
        <w:top w:val="none" w:sz="0" w:space="0" w:color="auto"/>
        <w:left w:val="none" w:sz="0" w:space="0" w:color="auto"/>
        <w:bottom w:val="none" w:sz="0" w:space="0" w:color="auto"/>
        <w:right w:val="none" w:sz="0" w:space="0" w:color="auto"/>
      </w:divBdr>
      <w:divsChild>
        <w:div w:id="2034844911">
          <w:marLeft w:val="1267"/>
          <w:marRight w:val="0"/>
          <w:marTop w:val="0"/>
          <w:marBottom w:val="0"/>
          <w:divBdr>
            <w:top w:val="none" w:sz="0" w:space="0" w:color="auto"/>
            <w:left w:val="none" w:sz="0" w:space="0" w:color="auto"/>
            <w:bottom w:val="none" w:sz="0" w:space="0" w:color="auto"/>
            <w:right w:val="none" w:sz="0" w:space="0" w:color="auto"/>
          </w:divBdr>
        </w:div>
        <w:div w:id="1515147696">
          <w:marLeft w:val="1267"/>
          <w:marRight w:val="0"/>
          <w:marTop w:val="0"/>
          <w:marBottom w:val="0"/>
          <w:divBdr>
            <w:top w:val="none" w:sz="0" w:space="0" w:color="auto"/>
            <w:left w:val="none" w:sz="0" w:space="0" w:color="auto"/>
            <w:bottom w:val="none" w:sz="0" w:space="0" w:color="auto"/>
            <w:right w:val="none" w:sz="0" w:space="0" w:color="auto"/>
          </w:divBdr>
        </w:div>
        <w:div w:id="625937272">
          <w:marLeft w:val="1267"/>
          <w:marRight w:val="0"/>
          <w:marTop w:val="0"/>
          <w:marBottom w:val="0"/>
          <w:divBdr>
            <w:top w:val="none" w:sz="0" w:space="0" w:color="auto"/>
            <w:left w:val="none" w:sz="0" w:space="0" w:color="auto"/>
            <w:bottom w:val="none" w:sz="0" w:space="0" w:color="auto"/>
            <w:right w:val="none" w:sz="0" w:space="0" w:color="auto"/>
          </w:divBdr>
        </w:div>
        <w:div w:id="128136699">
          <w:marLeft w:val="1267"/>
          <w:marRight w:val="0"/>
          <w:marTop w:val="0"/>
          <w:marBottom w:val="0"/>
          <w:divBdr>
            <w:top w:val="none" w:sz="0" w:space="0" w:color="auto"/>
            <w:left w:val="none" w:sz="0" w:space="0" w:color="auto"/>
            <w:bottom w:val="none" w:sz="0" w:space="0" w:color="auto"/>
            <w:right w:val="none" w:sz="0" w:space="0" w:color="auto"/>
          </w:divBdr>
        </w:div>
        <w:div w:id="987594292">
          <w:marLeft w:val="1267"/>
          <w:marRight w:val="0"/>
          <w:marTop w:val="0"/>
          <w:marBottom w:val="0"/>
          <w:divBdr>
            <w:top w:val="none" w:sz="0" w:space="0" w:color="auto"/>
            <w:left w:val="none" w:sz="0" w:space="0" w:color="auto"/>
            <w:bottom w:val="none" w:sz="0" w:space="0" w:color="auto"/>
            <w:right w:val="none" w:sz="0" w:space="0" w:color="auto"/>
          </w:divBdr>
        </w:div>
        <w:div w:id="858619844">
          <w:marLeft w:val="1267"/>
          <w:marRight w:val="0"/>
          <w:marTop w:val="0"/>
          <w:marBottom w:val="0"/>
          <w:divBdr>
            <w:top w:val="none" w:sz="0" w:space="0" w:color="auto"/>
            <w:left w:val="none" w:sz="0" w:space="0" w:color="auto"/>
            <w:bottom w:val="none" w:sz="0" w:space="0" w:color="auto"/>
            <w:right w:val="none" w:sz="0" w:space="0" w:color="auto"/>
          </w:divBdr>
        </w:div>
        <w:div w:id="735972400">
          <w:marLeft w:val="1267"/>
          <w:marRight w:val="0"/>
          <w:marTop w:val="0"/>
          <w:marBottom w:val="0"/>
          <w:divBdr>
            <w:top w:val="none" w:sz="0" w:space="0" w:color="auto"/>
            <w:left w:val="none" w:sz="0" w:space="0" w:color="auto"/>
            <w:bottom w:val="none" w:sz="0" w:space="0" w:color="auto"/>
            <w:right w:val="none" w:sz="0" w:space="0" w:color="auto"/>
          </w:divBdr>
        </w:div>
        <w:div w:id="422996580">
          <w:marLeft w:val="1267"/>
          <w:marRight w:val="0"/>
          <w:marTop w:val="0"/>
          <w:marBottom w:val="0"/>
          <w:divBdr>
            <w:top w:val="none" w:sz="0" w:space="0" w:color="auto"/>
            <w:left w:val="none" w:sz="0" w:space="0" w:color="auto"/>
            <w:bottom w:val="none" w:sz="0" w:space="0" w:color="auto"/>
            <w:right w:val="none" w:sz="0" w:space="0" w:color="auto"/>
          </w:divBdr>
        </w:div>
        <w:div w:id="985360230">
          <w:marLeft w:val="1267"/>
          <w:marRight w:val="0"/>
          <w:marTop w:val="0"/>
          <w:marBottom w:val="0"/>
          <w:divBdr>
            <w:top w:val="none" w:sz="0" w:space="0" w:color="auto"/>
            <w:left w:val="none" w:sz="0" w:space="0" w:color="auto"/>
            <w:bottom w:val="none" w:sz="0" w:space="0" w:color="auto"/>
            <w:right w:val="none" w:sz="0" w:space="0" w:color="auto"/>
          </w:divBdr>
        </w:div>
        <w:div w:id="1640458835">
          <w:marLeft w:val="1267"/>
          <w:marRight w:val="0"/>
          <w:marTop w:val="0"/>
          <w:marBottom w:val="0"/>
          <w:divBdr>
            <w:top w:val="none" w:sz="0" w:space="0" w:color="auto"/>
            <w:left w:val="none" w:sz="0" w:space="0" w:color="auto"/>
            <w:bottom w:val="none" w:sz="0" w:space="0" w:color="auto"/>
            <w:right w:val="none" w:sz="0" w:space="0" w:color="auto"/>
          </w:divBdr>
        </w:div>
        <w:div w:id="387845588">
          <w:marLeft w:val="1267"/>
          <w:marRight w:val="0"/>
          <w:marTop w:val="0"/>
          <w:marBottom w:val="0"/>
          <w:divBdr>
            <w:top w:val="none" w:sz="0" w:space="0" w:color="auto"/>
            <w:left w:val="none" w:sz="0" w:space="0" w:color="auto"/>
            <w:bottom w:val="none" w:sz="0" w:space="0" w:color="auto"/>
            <w:right w:val="none" w:sz="0" w:space="0" w:color="auto"/>
          </w:divBdr>
        </w:div>
      </w:divsChild>
    </w:div>
    <w:div w:id="40054691">
      <w:bodyDiv w:val="1"/>
      <w:marLeft w:val="0"/>
      <w:marRight w:val="0"/>
      <w:marTop w:val="0"/>
      <w:marBottom w:val="0"/>
      <w:divBdr>
        <w:top w:val="none" w:sz="0" w:space="0" w:color="auto"/>
        <w:left w:val="none" w:sz="0" w:space="0" w:color="auto"/>
        <w:bottom w:val="none" w:sz="0" w:space="0" w:color="auto"/>
        <w:right w:val="none" w:sz="0" w:space="0" w:color="auto"/>
      </w:divBdr>
      <w:divsChild>
        <w:div w:id="1595898056">
          <w:marLeft w:val="547"/>
          <w:marRight w:val="0"/>
          <w:marTop w:val="115"/>
          <w:marBottom w:val="0"/>
          <w:divBdr>
            <w:top w:val="none" w:sz="0" w:space="0" w:color="auto"/>
            <w:left w:val="none" w:sz="0" w:space="0" w:color="auto"/>
            <w:bottom w:val="none" w:sz="0" w:space="0" w:color="auto"/>
            <w:right w:val="none" w:sz="0" w:space="0" w:color="auto"/>
          </w:divBdr>
        </w:div>
        <w:div w:id="491796656">
          <w:marLeft w:val="547"/>
          <w:marRight w:val="0"/>
          <w:marTop w:val="115"/>
          <w:marBottom w:val="0"/>
          <w:divBdr>
            <w:top w:val="none" w:sz="0" w:space="0" w:color="auto"/>
            <w:left w:val="none" w:sz="0" w:space="0" w:color="auto"/>
            <w:bottom w:val="none" w:sz="0" w:space="0" w:color="auto"/>
            <w:right w:val="none" w:sz="0" w:space="0" w:color="auto"/>
          </w:divBdr>
        </w:div>
        <w:div w:id="1925531216">
          <w:marLeft w:val="1166"/>
          <w:marRight w:val="0"/>
          <w:marTop w:val="96"/>
          <w:marBottom w:val="0"/>
          <w:divBdr>
            <w:top w:val="none" w:sz="0" w:space="0" w:color="auto"/>
            <w:left w:val="none" w:sz="0" w:space="0" w:color="auto"/>
            <w:bottom w:val="none" w:sz="0" w:space="0" w:color="auto"/>
            <w:right w:val="none" w:sz="0" w:space="0" w:color="auto"/>
          </w:divBdr>
        </w:div>
      </w:divsChild>
    </w:div>
    <w:div w:id="51463627">
      <w:bodyDiv w:val="1"/>
      <w:marLeft w:val="0"/>
      <w:marRight w:val="0"/>
      <w:marTop w:val="0"/>
      <w:marBottom w:val="0"/>
      <w:divBdr>
        <w:top w:val="none" w:sz="0" w:space="0" w:color="auto"/>
        <w:left w:val="none" w:sz="0" w:space="0" w:color="auto"/>
        <w:bottom w:val="none" w:sz="0" w:space="0" w:color="auto"/>
        <w:right w:val="none" w:sz="0" w:space="0" w:color="auto"/>
      </w:divBdr>
      <w:divsChild>
        <w:div w:id="2021660426">
          <w:marLeft w:val="576"/>
          <w:marRight w:val="0"/>
          <w:marTop w:val="120"/>
          <w:marBottom w:val="0"/>
          <w:divBdr>
            <w:top w:val="none" w:sz="0" w:space="0" w:color="auto"/>
            <w:left w:val="none" w:sz="0" w:space="0" w:color="auto"/>
            <w:bottom w:val="none" w:sz="0" w:space="0" w:color="auto"/>
            <w:right w:val="none" w:sz="0" w:space="0" w:color="auto"/>
          </w:divBdr>
        </w:div>
        <w:div w:id="382218734">
          <w:marLeft w:val="576"/>
          <w:marRight w:val="0"/>
          <w:marTop w:val="320"/>
          <w:marBottom w:val="0"/>
          <w:divBdr>
            <w:top w:val="none" w:sz="0" w:space="0" w:color="auto"/>
            <w:left w:val="none" w:sz="0" w:space="0" w:color="auto"/>
            <w:bottom w:val="none" w:sz="0" w:space="0" w:color="auto"/>
            <w:right w:val="none" w:sz="0" w:space="0" w:color="auto"/>
          </w:divBdr>
        </w:div>
        <w:div w:id="2095978834">
          <w:marLeft w:val="576"/>
          <w:marRight w:val="0"/>
          <w:marTop w:val="320"/>
          <w:marBottom w:val="0"/>
          <w:divBdr>
            <w:top w:val="none" w:sz="0" w:space="0" w:color="auto"/>
            <w:left w:val="none" w:sz="0" w:space="0" w:color="auto"/>
            <w:bottom w:val="none" w:sz="0" w:space="0" w:color="auto"/>
            <w:right w:val="none" w:sz="0" w:space="0" w:color="auto"/>
          </w:divBdr>
        </w:div>
        <w:div w:id="1030227092">
          <w:marLeft w:val="1008"/>
          <w:marRight w:val="0"/>
          <w:marTop w:val="110"/>
          <w:marBottom w:val="0"/>
          <w:divBdr>
            <w:top w:val="none" w:sz="0" w:space="0" w:color="auto"/>
            <w:left w:val="none" w:sz="0" w:space="0" w:color="auto"/>
            <w:bottom w:val="none" w:sz="0" w:space="0" w:color="auto"/>
            <w:right w:val="none" w:sz="0" w:space="0" w:color="auto"/>
          </w:divBdr>
        </w:div>
        <w:div w:id="85615894">
          <w:marLeft w:val="1008"/>
          <w:marRight w:val="0"/>
          <w:marTop w:val="110"/>
          <w:marBottom w:val="0"/>
          <w:divBdr>
            <w:top w:val="none" w:sz="0" w:space="0" w:color="auto"/>
            <w:left w:val="none" w:sz="0" w:space="0" w:color="auto"/>
            <w:bottom w:val="none" w:sz="0" w:space="0" w:color="auto"/>
            <w:right w:val="none" w:sz="0" w:space="0" w:color="auto"/>
          </w:divBdr>
        </w:div>
        <w:div w:id="708258472">
          <w:marLeft w:val="1008"/>
          <w:marRight w:val="0"/>
          <w:marTop w:val="110"/>
          <w:marBottom w:val="0"/>
          <w:divBdr>
            <w:top w:val="none" w:sz="0" w:space="0" w:color="auto"/>
            <w:left w:val="none" w:sz="0" w:space="0" w:color="auto"/>
            <w:bottom w:val="none" w:sz="0" w:space="0" w:color="auto"/>
            <w:right w:val="none" w:sz="0" w:space="0" w:color="auto"/>
          </w:divBdr>
        </w:div>
      </w:divsChild>
    </w:div>
    <w:div w:id="63260701">
      <w:bodyDiv w:val="1"/>
      <w:marLeft w:val="0"/>
      <w:marRight w:val="0"/>
      <w:marTop w:val="0"/>
      <w:marBottom w:val="0"/>
      <w:divBdr>
        <w:top w:val="none" w:sz="0" w:space="0" w:color="auto"/>
        <w:left w:val="none" w:sz="0" w:space="0" w:color="auto"/>
        <w:bottom w:val="none" w:sz="0" w:space="0" w:color="auto"/>
        <w:right w:val="none" w:sz="0" w:space="0" w:color="auto"/>
      </w:divBdr>
      <w:divsChild>
        <w:div w:id="183787445">
          <w:marLeft w:val="547"/>
          <w:marRight w:val="0"/>
          <w:marTop w:val="144"/>
          <w:marBottom w:val="0"/>
          <w:divBdr>
            <w:top w:val="none" w:sz="0" w:space="0" w:color="auto"/>
            <w:left w:val="none" w:sz="0" w:space="0" w:color="auto"/>
            <w:bottom w:val="none" w:sz="0" w:space="0" w:color="auto"/>
            <w:right w:val="none" w:sz="0" w:space="0" w:color="auto"/>
          </w:divBdr>
        </w:div>
        <w:div w:id="913703652">
          <w:marLeft w:val="547"/>
          <w:marRight w:val="0"/>
          <w:marTop w:val="144"/>
          <w:marBottom w:val="0"/>
          <w:divBdr>
            <w:top w:val="none" w:sz="0" w:space="0" w:color="auto"/>
            <w:left w:val="none" w:sz="0" w:space="0" w:color="auto"/>
            <w:bottom w:val="none" w:sz="0" w:space="0" w:color="auto"/>
            <w:right w:val="none" w:sz="0" w:space="0" w:color="auto"/>
          </w:divBdr>
        </w:div>
        <w:div w:id="931351027">
          <w:marLeft w:val="547"/>
          <w:marRight w:val="0"/>
          <w:marTop w:val="144"/>
          <w:marBottom w:val="0"/>
          <w:divBdr>
            <w:top w:val="none" w:sz="0" w:space="0" w:color="auto"/>
            <w:left w:val="none" w:sz="0" w:space="0" w:color="auto"/>
            <w:bottom w:val="none" w:sz="0" w:space="0" w:color="auto"/>
            <w:right w:val="none" w:sz="0" w:space="0" w:color="auto"/>
          </w:divBdr>
        </w:div>
        <w:div w:id="1289819619">
          <w:marLeft w:val="1051"/>
          <w:marRight w:val="0"/>
          <w:marTop w:val="125"/>
          <w:marBottom w:val="0"/>
          <w:divBdr>
            <w:top w:val="none" w:sz="0" w:space="0" w:color="auto"/>
            <w:left w:val="none" w:sz="0" w:space="0" w:color="auto"/>
            <w:bottom w:val="none" w:sz="0" w:space="0" w:color="auto"/>
            <w:right w:val="none" w:sz="0" w:space="0" w:color="auto"/>
          </w:divBdr>
        </w:div>
        <w:div w:id="1734354436">
          <w:marLeft w:val="1051"/>
          <w:marRight w:val="0"/>
          <w:marTop w:val="125"/>
          <w:marBottom w:val="0"/>
          <w:divBdr>
            <w:top w:val="none" w:sz="0" w:space="0" w:color="auto"/>
            <w:left w:val="none" w:sz="0" w:space="0" w:color="auto"/>
            <w:bottom w:val="none" w:sz="0" w:space="0" w:color="auto"/>
            <w:right w:val="none" w:sz="0" w:space="0" w:color="auto"/>
          </w:divBdr>
        </w:div>
      </w:divsChild>
    </w:div>
    <w:div w:id="69498706">
      <w:bodyDiv w:val="1"/>
      <w:marLeft w:val="0"/>
      <w:marRight w:val="0"/>
      <w:marTop w:val="0"/>
      <w:marBottom w:val="0"/>
      <w:divBdr>
        <w:top w:val="none" w:sz="0" w:space="0" w:color="auto"/>
        <w:left w:val="none" w:sz="0" w:space="0" w:color="auto"/>
        <w:bottom w:val="none" w:sz="0" w:space="0" w:color="auto"/>
        <w:right w:val="none" w:sz="0" w:space="0" w:color="auto"/>
      </w:divBdr>
      <w:divsChild>
        <w:div w:id="1614439885">
          <w:marLeft w:val="1008"/>
          <w:marRight w:val="0"/>
          <w:marTop w:val="80"/>
          <w:marBottom w:val="0"/>
          <w:divBdr>
            <w:top w:val="none" w:sz="0" w:space="0" w:color="auto"/>
            <w:left w:val="none" w:sz="0" w:space="0" w:color="auto"/>
            <w:bottom w:val="none" w:sz="0" w:space="0" w:color="auto"/>
            <w:right w:val="none" w:sz="0" w:space="0" w:color="auto"/>
          </w:divBdr>
        </w:div>
      </w:divsChild>
    </w:div>
    <w:div w:id="94175904">
      <w:bodyDiv w:val="1"/>
      <w:marLeft w:val="0"/>
      <w:marRight w:val="0"/>
      <w:marTop w:val="0"/>
      <w:marBottom w:val="0"/>
      <w:divBdr>
        <w:top w:val="none" w:sz="0" w:space="0" w:color="auto"/>
        <w:left w:val="none" w:sz="0" w:space="0" w:color="auto"/>
        <w:bottom w:val="none" w:sz="0" w:space="0" w:color="auto"/>
        <w:right w:val="none" w:sz="0" w:space="0" w:color="auto"/>
      </w:divBdr>
      <w:divsChild>
        <w:div w:id="1301497487">
          <w:marLeft w:val="461"/>
          <w:marRight w:val="0"/>
          <w:marTop w:val="0"/>
          <w:marBottom w:val="0"/>
          <w:divBdr>
            <w:top w:val="none" w:sz="0" w:space="0" w:color="auto"/>
            <w:left w:val="none" w:sz="0" w:space="0" w:color="auto"/>
            <w:bottom w:val="none" w:sz="0" w:space="0" w:color="auto"/>
            <w:right w:val="none" w:sz="0" w:space="0" w:color="auto"/>
          </w:divBdr>
        </w:div>
        <w:div w:id="102113101">
          <w:marLeft w:val="1008"/>
          <w:marRight w:val="0"/>
          <w:marTop w:val="80"/>
          <w:marBottom w:val="0"/>
          <w:divBdr>
            <w:top w:val="none" w:sz="0" w:space="0" w:color="auto"/>
            <w:left w:val="none" w:sz="0" w:space="0" w:color="auto"/>
            <w:bottom w:val="none" w:sz="0" w:space="0" w:color="auto"/>
            <w:right w:val="none" w:sz="0" w:space="0" w:color="auto"/>
          </w:divBdr>
        </w:div>
        <w:div w:id="1153333482">
          <w:marLeft w:val="1008"/>
          <w:marRight w:val="0"/>
          <w:marTop w:val="80"/>
          <w:marBottom w:val="0"/>
          <w:divBdr>
            <w:top w:val="none" w:sz="0" w:space="0" w:color="auto"/>
            <w:left w:val="none" w:sz="0" w:space="0" w:color="auto"/>
            <w:bottom w:val="none" w:sz="0" w:space="0" w:color="auto"/>
            <w:right w:val="none" w:sz="0" w:space="0" w:color="auto"/>
          </w:divBdr>
        </w:div>
        <w:div w:id="945307085">
          <w:marLeft w:val="1008"/>
          <w:marRight w:val="0"/>
          <w:marTop w:val="80"/>
          <w:marBottom w:val="0"/>
          <w:divBdr>
            <w:top w:val="none" w:sz="0" w:space="0" w:color="auto"/>
            <w:left w:val="none" w:sz="0" w:space="0" w:color="auto"/>
            <w:bottom w:val="none" w:sz="0" w:space="0" w:color="auto"/>
            <w:right w:val="none" w:sz="0" w:space="0" w:color="auto"/>
          </w:divBdr>
        </w:div>
      </w:divsChild>
    </w:div>
    <w:div w:id="149643755">
      <w:bodyDiv w:val="1"/>
      <w:marLeft w:val="0"/>
      <w:marRight w:val="0"/>
      <w:marTop w:val="0"/>
      <w:marBottom w:val="0"/>
      <w:divBdr>
        <w:top w:val="none" w:sz="0" w:space="0" w:color="auto"/>
        <w:left w:val="none" w:sz="0" w:space="0" w:color="auto"/>
        <w:bottom w:val="none" w:sz="0" w:space="0" w:color="auto"/>
        <w:right w:val="none" w:sz="0" w:space="0" w:color="auto"/>
      </w:divBdr>
      <w:divsChild>
        <w:div w:id="1775129508">
          <w:marLeft w:val="576"/>
          <w:marRight w:val="0"/>
          <w:marTop w:val="120"/>
          <w:marBottom w:val="0"/>
          <w:divBdr>
            <w:top w:val="none" w:sz="0" w:space="0" w:color="auto"/>
            <w:left w:val="none" w:sz="0" w:space="0" w:color="auto"/>
            <w:bottom w:val="none" w:sz="0" w:space="0" w:color="auto"/>
            <w:right w:val="none" w:sz="0" w:space="0" w:color="auto"/>
          </w:divBdr>
        </w:div>
        <w:div w:id="711005033">
          <w:marLeft w:val="576"/>
          <w:marRight w:val="0"/>
          <w:marTop w:val="120"/>
          <w:marBottom w:val="0"/>
          <w:divBdr>
            <w:top w:val="none" w:sz="0" w:space="0" w:color="auto"/>
            <w:left w:val="none" w:sz="0" w:space="0" w:color="auto"/>
            <w:bottom w:val="none" w:sz="0" w:space="0" w:color="auto"/>
            <w:right w:val="none" w:sz="0" w:space="0" w:color="auto"/>
          </w:divBdr>
        </w:div>
        <w:div w:id="523324922">
          <w:marLeft w:val="576"/>
          <w:marRight w:val="0"/>
          <w:marTop w:val="120"/>
          <w:marBottom w:val="0"/>
          <w:divBdr>
            <w:top w:val="none" w:sz="0" w:space="0" w:color="auto"/>
            <w:left w:val="none" w:sz="0" w:space="0" w:color="auto"/>
            <w:bottom w:val="none" w:sz="0" w:space="0" w:color="auto"/>
            <w:right w:val="none" w:sz="0" w:space="0" w:color="auto"/>
          </w:divBdr>
        </w:div>
        <w:div w:id="425656326">
          <w:marLeft w:val="1008"/>
          <w:marRight w:val="0"/>
          <w:marTop w:val="110"/>
          <w:marBottom w:val="0"/>
          <w:divBdr>
            <w:top w:val="none" w:sz="0" w:space="0" w:color="auto"/>
            <w:left w:val="none" w:sz="0" w:space="0" w:color="auto"/>
            <w:bottom w:val="none" w:sz="0" w:space="0" w:color="auto"/>
            <w:right w:val="none" w:sz="0" w:space="0" w:color="auto"/>
          </w:divBdr>
        </w:div>
        <w:div w:id="1639647259">
          <w:marLeft w:val="1008"/>
          <w:marRight w:val="0"/>
          <w:marTop w:val="110"/>
          <w:marBottom w:val="0"/>
          <w:divBdr>
            <w:top w:val="none" w:sz="0" w:space="0" w:color="auto"/>
            <w:left w:val="none" w:sz="0" w:space="0" w:color="auto"/>
            <w:bottom w:val="none" w:sz="0" w:space="0" w:color="auto"/>
            <w:right w:val="none" w:sz="0" w:space="0" w:color="auto"/>
          </w:divBdr>
        </w:div>
        <w:div w:id="1288396730">
          <w:marLeft w:val="576"/>
          <w:marRight w:val="0"/>
          <w:marTop w:val="120"/>
          <w:marBottom w:val="0"/>
          <w:divBdr>
            <w:top w:val="none" w:sz="0" w:space="0" w:color="auto"/>
            <w:left w:val="none" w:sz="0" w:space="0" w:color="auto"/>
            <w:bottom w:val="none" w:sz="0" w:space="0" w:color="auto"/>
            <w:right w:val="none" w:sz="0" w:space="0" w:color="auto"/>
          </w:divBdr>
        </w:div>
      </w:divsChild>
    </w:div>
    <w:div w:id="163060647">
      <w:bodyDiv w:val="1"/>
      <w:marLeft w:val="0"/>
      <w:marRight w:val="0"/>
      <w:marTop w:val="0"/>
      <w:marBottom w:val="0"/>
      <w:divBdr>
        <w:top w:val="none" w:sz="0" w:space="0" w:color="auto"/>
        <w:left w:val="none" w:sz="0" w:space="0" w:color="auto"/>
        <w:bottom w:val="none" w:sz="0" w:space="0" w:color="auto"/>
        <w:right w:val="none" w:sz="0" w:space="0" w:color="auto"/>
      </w:divBdr>
      <w:divsChild>
        <w:div w:id="1654287355">
          <w:marLeft w:val="1267"/>
          <w:marRight w:val="0"/>
          <w:marTop w:val="240"/>
          <w:marBottom w:val="0"/>
          <w:divBdr>
            <w:top w:val="none" w:sz="0" w:space="0" w:color="auto"/>
            <w:left w:val="none" w:sz="0" w:space="0" w:color="auto"/>
            <w:bottom w:val="none" w:sz="0" w:space="0" w:color="auto"/>
            <w:right w:val="none" w:sz="0" w:space="0" w:color="auto"/>
          </w:divBdr>
        </w:div>
        <w:div w:id="275217476">
          <w:marLeft w:val="1267"/>
          <w:marRight w:val="0"/>
          <w:marTop w:val="240"/>
          <w:marBottom w:val="0"/>
          <w:divBdr>
            <w:top w:val="none" w:sz="0" w:space="0" w:color="auto"/>
            <w:left w:val="none" w:sz="0" w:space="0" w:color="auto"/>
            <w:bottom w:val="none" w:sz="0" w:space="0" w:color="auto"/>
            <w:right w:val="none" w:sz="0" w:space="0" w:color="auto"/>
          </w:divBdr>
        </w:div>
        <w:div w:id="548227978">
          <w:marLeft w:val="1267"/>
          <w:marRight w:val="0"/>
          <w:marTop w:val="240"/>
          <w:marBottom w:val="0"/>
          <w:divBdr>
            <w:top w:val="none" w:sz="0" w:space="0" w:color="auto"/>
            <w:left w:val="none" w:sz="0" w:space="0" w:color="auto"/>
            <w:bottom w:val="none" w:sz="0" w:space="0" w:color="auto"/>
            <w:right w:val="none" w:sz="0" w:space="0" w:color="auto"/>
          </w:divBdr>
        </w:div>
      </w:divsChild>
    </w:div>
    <w:div w:id="168300040">
      <w:bodyDiv w:val="1"/>
      <w:marLeft w:val="0"/>
      <w:marRight w:val="0"/>
      <w:marTop w:val="0"/>
      <w:marBottom w:val="0"/>
      <w:divBdr>
        <w:top w:val="none" w:sz="0" w:space="0" w:color="auto"/>
        <w:left w:val="none" w:sz="0" w:space="0" w:color="auto"/>
        <w:bottom w:val="none" w:sz="0" w:space="0" w:color="auto"/>
        <w:right w:val="none" w:sz="0" w:space="0" w:color="auto"/>
      </w:divBdr>
    </w:div>
    <w:div w:id="179130944">
      <w:bodyDiv w:val="1"/>
      <w:marLeft w:val="0"/>
      <w:marRight w:val="0"/>
      <w:marTop w:val="0"/>
      <w:marBottom w:val="0"/>
      <w:divBdr>
        <w:top w:val="none" w:sz="0" w:space="0" w:color="auto"/>
        <w:left w:val="none" w:sz="0" w:space="0" w:color="auto"/>
        <w:bottom w:val="none" w:sz="0" w:space="0" w:color="auto"/>
        <w:right w:val="none" w:sz="0" w:space="0" w:color="auto"/>
      </w:divBdr>
    </w:div>
    <w:div w:id="214201167">
      <w:bodyDiv w:val="1"/>
      <w:marLeft w:val="0"/>
      <w:marRight w:val="0"/>
      <w:marTop w:val="0"/>
      <w:marBottom w:val="0"/>
      <w:divBdr>
        <w:top w:val="none" w:sz="0" w:space="0" w:color="auto"/>
        <w:left w:val="none" w:sz="0" w:space="0" w:color="auto"/>
        <w:bottom w:val="none" w:sz="0" w:space="0" w:color="auto"/>
        <w:right w:val="none" w:sz="0" w:space="0" w:color="auto"/>
      </w:divBdr>
      <w:divsChild>
        <w:div w:id="311258996">
          <w:marLeft w:val="1008"/>
          <w:marRight w:val="0"/>
          <w:marTop w:val="80"/>
          <w:marBottom w:val="0"/>
          <w:divBdr>
            <w:top w:val="none" w:sz="0" w:space="0" w:color="auto"/>
            <w:left w:val="none" w:sz="0" w:space="0" w:color="auto"/>
            <w:bottom w:val="none" w:sz="0" w:space="0" w:color="auto"/>
            <w:right w:val="none" w:sz="0" w:space="0" w:color="auto"/>
          </w:divBdr>
        </w:div>
        <w:div w:id="1467089827">
          <w:marLeft w:val="1008"/>
          <w:marRight w:val="0"/>
          <w:marTop w:val="80"/>
          <w:marBottom w:val="0"/>
          <w:divBdr>
            <w:top w:val="none" w:sz="0" w:space="0" w:color="auto"/>
            <w:left w:val="none" w:sz="0" w:space="0" w:color="auto"/>
            <w:bottom w:val="none" w:sz="0" w:space="0" w:color="auto"/>
            <w:right w:val="none" w:sz="0" w:space="0" w:color="auto"/>
          </w:divBdr>
        </w:div>
      </w:divsChild>
    </w:div>
    <w:div w:id="218831235">
      <w:bodyDiv w:val="1"/>
      <w:marLeft w:val="0"/>
      <w:marRight w:val="0"/>
      <w:marTop w:val="0"/>
      <w:marBottom w:val="0"/>
      <w:divBdr>
        <w:top w:val="none" w:sz="0" w:space="0" w:color="auto"/>
        <w:left w:val="none" w:sz="0" w:space="0" w:color="auto"/>
        <w:bottom w:val="none" w:sz="0" w:space="0" w:color="auto"/>
        <w:right w:val="none" w:sz="0" w:space="0" w:color="auto"/>
      </w:divBdr>
      <w:divsChild>
        <w:div w:id="1468546199">
          <w:marLeft w:val="0"/>
          <w:marRight w:val="0"/>
          <w:marTop w:val="0"/>
          <w:marBottom w:val="0"/>
          <w:divBdr>
            <w:top w:val="none" w:sz="0" w:space="0" w:color="auto"/>
            <w:left w:val="none" w:sz="0" w:space="0" w:color="auto"/>
            <w:bottom w:val="none" w:sz="0" w:space="0" w:color="auto"/>
            <w:right w:val="none" w:sz="0" w:space="0" w:color="auto"/>
          </w:divBdr>
          <w:divsChild>
            <w:div w:id="1291403437">
              <w:marLeft w:val="0"/>
              <w:marRight w:val="0"/>
              <w:marTop w:val="0"/>
              <w:marBottom w:val="0"/>
              <w:divBdr>
                <w:top w:val="none" w:sz="0" w:space="0" w:color="auto"/>
                <w:left w:val="none" w:sz="0" w:space="0" w:color="auto"/>
                <w:bottom w:val="none" w:sz="0" w:space="0" w:color="auto"/>
                <w:right w:val="none" w:sz="0" w:space="0" w:color="auto"/>
              </w:divBdr>
              <w:divsChild>
                <w:div w:id="1480223560">
                  <w:marLeft w:val="0"/>
                  <w:marRight w:val="0"/>
                  <w:marTop w:val="0"/>
                  <w:marBottom w:val="0"/>
                  <w:divBdr>
                    <w:top w:val="none" w:sz="0" w:space="0" w:color="auto"/>
                    <w:left w:val="none" w:sz="0" w:space="0" w:color="auto"/>
                    <w:bottom w:val="none" w:sz="0" w:space="0" w:color="auto"/>
                    <w:right w:val="none" w:sz="0" w:space="0" w:color="auto"/>
                  </w:divBdr>
                  <w:divsChild>
                    <w:div w:id="1996104075">
                      <w:marLeft w:val="0"/>
                      <w:marRight w:val="0"/>
                      <w:marTop w:val="0"/>
                      <w:marBottom w:val="0"/>
                      <w:divBdr>
                        <w:top w:val="none" w:sz="0" w:space="0" w:color="auto"/>
                        <w:left w:val="none" w:sz="0" w:space="0" w:color="auto"/>
                        <w:bottom w:val="none" w:sz="0" w:space="0" w:color="auto"/>
                        <w:right w:val="none" w:sz="0" w:space="0" w:color="auto"/>
                      </w:divBdr>
                      <w:divsChild>
                        <w:div w:id="1360355982">
                          <w:marLeft w:val="225"/>
                          <w:marRight w:val="0"/>
                          <w:marTop w:val="900"/>
                          <w:marBottom w:val="0"/>
                          <w:divBdr>
                            <w:top w:val="none" w:sz="0" w:space="0" w:color="auto"/>
                            <w:left w:val="none" w:sz="0" w:space="0" w:color="auto"/>
                            <w:bottom w:val="none" w:sz="0" w:space="0" w:color="auto"/>
                            <w:right w:val="none" w:sz="0" w:space="0" w:color="auto"/>
                          </w:divBdr>
                          <w:divsChild>
                            <w:div w:id="587081920">
                              <w:marLeft w:val="0"/>
                              <w:marRight w:val="0"/>
                              <w:marTop w:val="0"/>
                              <w:marBottom w:val="0"/>
                              <w:divBdr>
                                <w:top w:val="none" w:sz="0" w:space="0" w:color="auto"/>
                                <w:left w:val="none" w:sz="0" w:space="0" w:color="auto"/>
                                <w:bottom w:val="none" w:sz="0" w:space="0" w:color="auto"/>
                                <w:right w:val="none" w:sz="0" w:space="0" w:color="auto"/>
                              </w:divBdr>
                              <w:divsChild>
                                <w:div w:id="294409890">
                                  <w:marLeft w:val="0"/>
                                  <w:marRight w:val="0"/>
                                  <w:marTop w:val="0"/>
                                  <w:marBottom w:val="0"/>
                                  <w:divBdr>
                                    <w:top w:val="none" w:sz="0" w:space="0" w:color="auto"/>
                                    <w:left w:val="none" w:sz="0" w:space="0" w:color="auto"/>
                                    <w:bottom w:val="none" w:sz="0" w:space="0" w:color="auto"/>
                                    <w:right w:val="none" w:sz="0" w:space="0" w:color="auto"/>
                                  </w:divBdr>
                                  <w:divsChild>
                                    <w:div w:id="6243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535879">
      <w:bodyDiv w:val="1"/>
      <w:marLeft w:val="0"/>
      <w:marRight w:val="0"/>
      <w:marTop w:val="0"/>
      <w:marBottom w:val="0"/>
      <w:divBdr>
        <w:top w:val="none" w:sz="0" w:space="0" w:color="auto"/>
        <w:left w:val="none" w:sz="0" w:space="0" w:color="auto"/>
        <w:bottom w:val="none" w:sz="0" w:space="0" w:color="auto"/>
        <w:right w:val="none" w:sz="0" w:space="0" w:color="auto"/>
      </w:divBdr>
      <w:divsChild>
        <w:div w:id="694845439">
          <w:marLeft w:val="461"/>
          <w:marRight w:val="0"/>
          <w:marTop w:val="0"/>
          <w:marBottom w:val="0"/>
          <w:divBdr>
            <w:top w:val="none" w:sz="0" w:space="0" w:color="auto"/>
            <w:left w:val="none" w:sz="0" w:space="0" w:color="auto"/>
            <w:bottom w:val="none" w:sz="0" w:space="0" w:color="auto"/>
            <w:right w:val="none" w:sz="0" w:space="0" w:color="auto"/>
          </w:divBdr>
        </w:div>
      </w:divsChild>
    </w:div>
    <w:div w:id="271785943">
      <w:bodyDiv w:val="1"/>
      <w:marLeft w:val="0"/>
      <w:marRight w:val="0"/>
      <w:marTop w:val="0"/>
      <w:marBottom w:val="0"/>
      <w:divBdr>
        <w:top w:val="none" w:sz="0" w:space="0" w:color="auto"/>
        <w:left w:val="none" w:sz="0" w:space="0" w:color="auto"/>
        <w:bottom w:val="none" w:sz="0" w:space="0" w:color="auto"/>
        <w:right w:val="none" w:sz="0" w:space="0" w:color="auto"/>
      </w:divBdr>
      <w:divsChild>
        <w:div w:id="420492516">
          <w:marLeft w:val="461"/>
          <w:marRight w:val="0"/>
          <w:marTop w:val="0"/>
          <w:marBottom w:val="0"/>
          <w:divBdr>
            <w:top w:val="none" w:sz="0" w:space="0" w:color="auto"/>
            <w:left w:val="none" w:sz="0" w:space="0" w:color="auto"/>
            <w:bottom w:val="none" w:sz="0" w:space="0" w:color="auto"/>
            <w:right w:val="none" w:sz="0" w:space="0" w:color="auto"/>
          </w:divBdr>
        </w:div>
        <w:div w:id="364915139">
          <w:marLeft w:val="1008"/>
          <w:marRight w:val="0"/>
          <w:marTop w:val="0"/>
          <w:marBottom w:val="0"/>
          <w:divBdr>
            <w:top w:val="none" w:sz="0" w:space="0" w:color="auto"/>
            <w:left w:val="none" w:sz="0" w:space="0" w:color="auto"/>
            <w:bottom w:val="none" w:sz="0" w:space="0" w:color="auto"/>
            <w:right w:val="none" w:sz="0" w:space="0" w:color="auto"/>
          </w:divBdr>
        </w:div>
        <w:div w:id="1426998235">
          <w:marLeft w:val="1008"/>
          <w:marRight w:val="0"/>
          <w:marTop w:val="0"/>
          <w:marBottom w:val="0"/>
          <w:divBdr>
            <w:top w:val="none" w:sz="0" w:space="0" w:color="auto"/>
            <w:left w:val="none" w:sz="0" w:space="0" w:color="auto"/>
            <w:bottom w:val="none" w:sz="0" w:space="0" w:color="auto"/>
            <w:right w:val="none" w:sz="0" w:space="0" w:color="auto"/>
          </w:divBdr>
        </w:div>
        <w:div w:id="1741755313">
          <w:marLeft w:val="1296"/>
          <w:marRight w:val="0"/>
          <w:marTop w:val="80"/>
          <w:marBottom w:val="0"/>
          <w:divBdr>
            <w:top w:val="none" w:sz="0" w:space="0" w:color="auto"/>
            <w:left w:val="none" w:sz="0" w:space="0" w:color="auto"/>
            <w:bottom w:val="none" w:sz="0" w:space="0" w:color="auto"/>
            <w:right w:val="none" w:sz="0" w:space="0" w:color="auto"/>
          </w:divBdr>
        </w:div>
        <w:div w:id="264965947">
          <w:marLeft w:val="1296"/>
          <w:marRight w:val="0"/>
          <w:marTop w:val="80"/>
          <w:marBottom w:val="0"/>
          <w:divBdr>
            <w:top w:val="none" w:sz="0" w:space="0" w:color="auto"/>
            <w:left w:val="none" w:sz="0" w:space="0" w:color="auto"/>
            <w:bottom w:val="none" w:sz="0" w:space="0" w:color="auto"/>
            <w:right w:val="none" w:sz="0" w:space="0" w:color="auto"/>
          </w:divBdr>
        </w:div>
        <w:div w:id="560599933">
          <w:marLeft w:val="1296"/>
          <w:marRight w:val="0"/>
          <w:marTop w:val="80"/>
          <w:marBottom w:val="0"/>
          <w:divBdr>
            <w:top w:val="none" w:sz="0" w:space="0" w:color="auto"/>
            <w:left w:val="none" w:sz="0" w:space="0" w:color="auto"/>
            <w:bottom w:val="none" w:sz="0" w:space="0" w:color="auto"/>
            <w:right w:val="none" w:sz="0" w:space="0" w:color="auto"/>
          </w:divBdr>
        </w:div>
        <w:div w:id="1677687587">
          <w:marLeft w:val="1296"/>
          <w:marRight w:val="0"/>
          <w:marTop w:val="80"/>
          <w:marBottom w:val="0"/>
          <w:divBdr>
            <w:top w:val="none" w:sz="0" w:space="0" w:color="auto"/>
            <w:left w:val="none" w:sz="0" w:space="0" w:color="auto"/>
            <w:bottom w:val="none" w:sz="0" w:space="0" w:color="auto"/>
            <w:right w:val="none" w:sz="0" w:space="0" w:color="auto"/>
          </w:divBdr>
        </w:div>
      </w:divsChild>
    </w:div>
    <w:div w:id="307439130">
      <w:bodyDiv w:val="1"/>
      <w:marLeft w:val="0"/>
      <w:marRight w:val="0"/>
      <w:marTop w:val="0"/>
      <w:marBottom w:val="0"/>
      <w:divBdr>
        <w:top w:val="none" w:sz="0" w:space="0" w:color="auto"/>
        <w:left w:val="none" w:sz="0" w:space="0" w:color="auto"/>
        <w:bottom w:val="none" w:sz="0" w:space="0" w:color="auto"/>
        <w:right w:val="none" w:sz="0" w:space="0" w:color="auto"/>
      </w:divBdr>
      <w:divsChild>
        <w:div w:id="2011562356">
          <w:marLeft w:val="461"/>
          <w:marRight w:val="0"/>
          <w:marTop w:val="0"/>
          <w:marBottom w:val="0"/>
          <w:divBdr>
            <w:top w:val="none" w:sz="0" w:space="0" w:color="auto"/>
            <w:left w:val="none" w:sz="0" w:space="0" w:color="auto"/>
            <w:bottom w:val="none" w:sz="0" w:space="0" w:color="auto"/>
            <w:right w:val="none" w:sz="0" w:space="0" w:color="auto"/>
          </w:divBdr>
        </w:div>
        <w:div w:id="209728138">
          <w:marLeft w:val="1008"/>
          <w:marRight w:val="0"/>
          <w:marTop w:val="80"/>
          <w:marBottom w:val="0"/>
          <w:divBdr>
            <w:top w:val="none" w:sz="0" w:space="0" w:color="auto"/>
            <w:left w:val="none" w:sz="0" w:space="0" w:color="auto"/>
            <w:bottom w:val="none" w:sz="0" w:space="0" w:color="auto"/>
            <w:right w:val="none" w:sz="0" w:space="0" w:color="auto"/>
          </w:divBdr>
        </w:div>
        <w:div w:id="577520368">
          <w:marLeft w:val="1008"/>
          <w:marRight w:val="0"/>
          <w:marTop w:val="80"/>
          <w:marBottom w:val="0"/>
          <w:divBdr>
            <w:top w:val="none" w:sz="0" w:space="0" w:color="auto"/>
            <w:left w:val="none" w:sz="0" w:space="0" w:color="auto"/>
            <w:bottom w:val="none" w:sz="0" w:space="0" w:color="auto"/>
            <w:right w:val="none" w:sz="0" w:space="0" w:color="auto"/>
          </w:divBdr>
        </w:div>
        <w:div w:id="688800780">
          <w:marLeft w:val="1008"/>
          <w:marRight w:val="0"/>
          <w:marTop w:val="80"/>
          <w:marBottom w:val="0"/>
          <w:divBdr>
            <w:top w:val="none" w:sz="0" w:space="0" w:color="auto"/>
            <w:left w:val="none" w:sz="0" w:space="0" w:color="auto"/>
            <w:bottom w:val="none" w:sz="0" w:space="0" w:color="auto"/>
            <w:right w:val="none" w:sz="0" w:space="0" w:color="auto"/>
          </w:divBdr>
        </w:div>
        <w:div w:id="2039039773">
          <w:marLeft w:val="1008"/>
          <w:marRight w:val="0"/>
          <w:marTop w:val="80"/>
          <w:marBottom w:val="0"/>
          <w:divBdr>
            <w:top w:val="none" w:sz="0" w:space="0" w:color="auto"/>
            <w:left w:val="none" w:sz="0" w:space="0" w:color="auto"/>
            <w:bottom w:val="none" w:sz="0" w:space="0" w:color="auto"/>
            <w:right w:val="none" w:sz="0" w:space="0" w:color="auto"/>
          </w:divBdr>
        </w:div>
        <w:div w:id="2029137824">
          <w:marLeft w:val="1008"/>
          <w:marRight w:val="0"/>
          <w:marTop w:val="80"/>
          <w:marBottom w:val="0"/>
          <w:divBdr>
            <w:top w:val="none" w:sz="0" w:space="0" w:color="auto"/>
            <w:left w:val="none" w:sz="0" w:space="0" w:color="auto"/>
            <w:bottom w:val="none" w:sz="0" w:space="0" w:color="auto"/>
            <w:right w:val="none" w:sz="0" w:space="0" w:color="auto"/>
          </w:divBdr>
        </w:div>
        <w:div w:id="1706366568">
          <w:marLeft w:val="461"/>
          <w:marRight w:val="0"/>
          <w:marTop w:val="0"/>
          <w:marBottom w:val="0"/>
          <w:divBdr>
            <w:top w:val="none" w:sz="0" w:space="0" w:color="auto"/>
            <w:left w:val="none" w:sz="0" w:space="0" w:color="auto"/>
            <w:bottom w:val="none" w:sz="0" w:space="0" w:color="auto"/>
            <w:right w:val="none" w:sz="0" w:space="0" w:color="auto"/>
          </w:divBdr>
        </w:div>
      </w:divsChild>
    </w:div>
    <w:div w:id="392002825">
      <w:bodyDiv w:val="1"/>
      <w:marLeft w:val="0"/>
      <w:marRight w:val="0"/>
      <w:marTop w:val="0"/>
      <w:marBottom w:val="0"/>
      <w:divBdr>
        <w:top w:val="none" w:sz="0" w:space="0" w:color="auto"/>
        <w:left w:val="none" w:sz="0" w:space="0" w:color="auto"/>
        <w:bottom w:val="none" w:sz="0" w:space="0" w:color="auto"/>
        <w:right w:val="none" w:sz="0" w:space="0" w:color="auto"/>
      </w:divBdr>
    </w:div>
    <w:div w:id="482359633">
      <w:bodyDiv w:val="1"/>
      <w:marLeft w:val="0"/>
      <w:marRight w:val="0"/>
      <w:marTop w:val="0"/>
      <w:marBottom w:val="0"/>
      <w:divBdr>
        <w:top w:val="none" w:sz="0" w:space="0" w:color="auto"/>
        <w:left w:val="none" w:sz="0" w:space="0" w:color="auto"/>
        <w:bottom w:val="none" w:sz="0" w:space="0" w:color="auto"/>
        <w:right w:val="none" w:sz="0" w:space="0" w:color="auto"/>
      </w:divBdr>
      <w:divsChild>
        <w:div w:id="588973517">
          <w:marLeft w:val="461"/>
          <w:marRight w:val="0"/>
          <w:marTop w:val="0"/>
          <w:marBottom w:val="0"/>
          <w:divBdr>
            <w:top w:val="none" w:sz="0" w:space="0" w:color="auto"/>
            <w:left w:val="none" w:sz="0" w:space="0" w:color="auto"/>
            <w:bottom w:val="none" w:sz="0" w:space="0" w:color="auto"/>
            <w:right w:val="none" w:sz="0" w:space="0" w:color="auto"/>
          </w:divBdr>
        </w:div>
      </w:divsChild>
    </w:div>
    <w:div w:id="541476424">
      <w:bodyDiv w:val="1"/>
      <w:marLeft w:val="0"/>
      <w:marRight w:val="0"/>
      <w:marTop w:val="0"/>
      <w:marBottom w:val="0"/>
      <w:divBdr>
        <w:top w:val="none" w:sz="0" w:space="0" w:color="auto"/>
        <w:left w:val="none" w:sz="0" w:space="0" w:color="auto"/>
        <w:bottom w:val="none" w:sz="0" w:space="0" w:color="auto"/>
        <w:right w:val="none" w:sz="0" w:space="0" w:color="auto"/>
      </w:divBdr>
      <w:divsChild>
        <w:div w:id="1412433919">
          <w:marLeft w:val="547"/>
          <w:marRight w:val="0"/>
          <w:marTop w:val="115"/>
          <w:marBottom w:val="0"/>
          <w:divBdr>
            <w:top w:val="none" w:sz="0" w:space="0" w:color="auto"/>
            <w:left w:val="none" w:sz="0" w:space="0" w:color="auto"/>
            <w:bottom w:val="none" w:sz="0" w:space="0" w:color="auto"/>
            <w:right w:val="none" w:sz="0" w:space="0" w:color="auto"/>
          </w:divBdr>
        </w:div>
        <w:div w:id="2101177240">
          <w:marLeft w:val="547"/>
          <w:marRight w:val="0"/>
          <w:marTop w:val="115"/>
          <w:marBottom w:val="0"/>
          <w:divBdr>
            <w:top w:val="none" w:sz="0" w:space="0" w:color="auto"/>
            <w:left w:val="none" w:sz="0" w:space="0" w:color="auto"/>
            <w:bottom w:val="none" w:sz="0" w:space="0" w:color="auto"/>
            <w:right w:val="none" w:sz="0" w:space="0" w:color="auto"/>
          </w:divBdr>
        </w:div>
        <w:div w:id="1887716000">
          <w:marLeft w:val="547"/>
          <w:marRight w:val="0"/>
          <w:marTop w:val="115"/>
          <w:marBottom w:val="0"/>
          <w:divBdr>
            <w:top w:val="none" w:sz="0" w:space="0" w:color="auto"/>
            <w:left w:val="none" w:sz="0" w:space="0" w:color="auto"/>
            <w:bottom w:val="none" w:sz="0" w:space="0" w:color="auto"/>
            <w:right w:val="none" w:sz="0" w:space="0" w:color="auto"/>
          </w:divBdr>
        </w:div>
      </w:divsChild>
    </w:div>
    <w:div w:id="583732234">
      <w:bodyDiv w:val="1"/>
      <w:marLeft w:val="0"/>
      <w:marRight w:val="0"/>
      <w:marTop w:val="0"/>
      <w:marBottom w:val="0"/>
      <w:divBdr>
        <w:top w:val="none" w:sz="0" w:space="0" w:color="auto"/>
        <w:left w:val="none" w:sz="0" w:space="0" w:color="auto"/>
        <w:bottom w:val="none" w:sz="0" w:space="0" w:color="auto"/>
        <w:right w:val="none" w:sz="0" w:space="0" w:color="auto"/>
      </w:divBdr>
      <w:divsChild>
        <w:div w:id="60908330">
          <w:marLeft w:val="576"/>
          <w:marRight w:val="0"/>
          <w:marTop w:val="120"/>
          <w:marBottom w:val="0"/>
          <w:divBdr>
            <w:top w:val="none" w:sz="0" w:space="0" w:color="auto"/>
            <w:left w:val="none" w:sz="0" w:space="0" w:color="auto"/>
            <w:bottom w:val="none" w:sz="0" w:space="0" w:color="auto"/>
            <w:right w:val="none" w:sz="0" w:space="0" w:color="auto"/>
          </w:divBdr>
        </w:div>
        <w:div w:id="403113578">
          <w:marLeft w:val="576"/>
          <w:marRight w:val="0"/>
          <w:marTop w:val="120"/>
          <w:marBottom w:val="0"/>
          <w:divBdr>
            <w:top w:val="none" w:sz="0" w:space="0" w:color="auto"/>
            <w:left w:val="none" w:sz="0" w:space="0" w:color="auto"/>
            <w:bottom w:val="none" w:sz="0" w:space="0" w:color="auto"/>
            <w:right w:val="none" w:sz="0" w:space="0" w:color="auto"/>
          </w:divBdr>
        </w:div>
        <w:div w:id="1588925800">
          <w:marLeft w:val="576"/>
          <w:marRight w:val="0"/>
          <w:marTop w:val="120"/>
          <w:marBottom w:val="0"/>
          <w:divBdr>
            <w:top w:val="none" w:sz="0" w:space="0" w:color="auto"/>
            <w:left w:val="none" w:sz="0" w:space="0" w:color="auto"/>
            <w:bottom w:val="none" w:sz="0" w:space="0" w:color="auto"/>
            <w:right w:val="none" w:sz="0" w:space="0" w:color="auto"/>
          </w:divBdr>
        </w:div>
        <w:div w:id="624626876">
          <w:marLeft w:val="576"/>
          <w:marRight w:val="0"/>
          <w:marTop w:val="120"/>
          <w:marBottom w:val="0"/>
          <w:divBdr>
            <w:top w:val="none" w:sz="0" w:space="0" w:color="auto"/>
            <w:left w:val="none" w:sz="0" w:space="0" w:color="auto"/>
            <w:bottom w:val="none" w:sz="0" w:space="0" w:color="auto"/>
            <w:right w:val="none" w:sz="0" w:space="0" w:color="auto"/>
          </w:divBdr>
        </w:div>
      </w:divsChild>
    </w:div>
    <w:div w:id="612978342">
      <w:bodyDiv w:val="1"/>
      <w:marLeft w:val="0"/>
      <w:marRight w:val="0"/>
      <w:marTop w:val="0"/>
      <w:marBottom w:val="0"/>
      <w:divBdr>
        <w:top w:val="none" w:sz="0" w:space="0" w:color="auto"/>
        <w:left w:val="none" w:sz="0" w:space="0" w:color="auto"/>
        <w:bottom w:val="none" w:sz="0" w:space="0" w:color="auto"/>
        <w:right w:val="none" w:sz="0" w:space="0" w:color="auto"/>
      </w:divBdr>
    </w:div>
    <w:div w:id="634260077">
      <w:bodyDiv w:val="1"/>
      <w:marLeft w:val="0"/>
      <w:marRight w:val="0"/>
      <w:marTop w:val="0"/>
      <w:marBottom w:val="0"/>
      <w:divBdr>
        <w:top w:val="none" w:sz="0" w:space="0" w:color="auto"/>
        <w:left w:val="none" w:sz="0" w:space="0" w:color="auto"/>
        <w:bottom w:val="none" w:sz="0" w:space="0" w:color="auto"/>
        <w:right w:val="none" w:sz="0" w:space="0" w:color="auto"/>
      </w:divBdr>
      <w:divsChild>
        <w:div w:id="1525096019">
          <w:marLeft w:val="547"/>
          <w:marRight w:val="0"/>
          <w:marTop w:val="360"/>
          <w:marBottom w:val="0"/>
          <w:divBdr>
            <w:top w:val="none" w:sz="0" w:space="0" w:color="auto"/>
            <w:left w:val="none" w:sz="0" w:space="0" w:color="auto"/>
            <w:bottom w:val="none" w:sz="0" w:space="0" w:color="auto"/>
            <w:right w:val="none" w:sz="0" w:space="0" w:color="auto"/>
          </w:divBdr>
        </w:div>
        <w:div w:id="694355172">
          <w:marLeft w:val="547"/>
          <w:marRight w:val="0"/>
          <w:marTop w:val="360"/>
          <w:marBottom w:val="0"/>
          <w:divBdr>
            <w:top w:val="none" w:sz="0" w:space="0" w:color="auto"/>
            <w:left w:val="none" w:sz="0" w:space="0" w:color="auto"/>
            <w:bottom w:val="none" w:sz="0" w:space="0" w:color="auto"/>
            <w:right w:val="none" w:sz="0" w:space="0" w:color="auto"/>
          </w:divBdr>
        </w:div>
      </w:divsChild>
    </w:div>
    <w:div w:id="665599658">
      <w:bodyDiv w:val="1"/>
      <w:marLeft w:val="0"/>
      <w:marRight w:val="0"/>
      <w:marTop w:val="0"/>
      <w:marBottom w:val="0"/>
      <w:divBdr>
        <w:top w:val="none" w:sz="0" w:space="0" w:color="auto"/>
        <w:left w:val="none" w:sz="0" w:space="0" w:color="auto"/>
        <w:bottom w:val="none" w:sz="0" w:space="0" w:color="auto"/>
        <w:right w:val="none" w:sz="0" w:space="0" w:color="auto"/>
      </w:divBdr>
      <w:divsChild>
        <w:div w:id="1371297558">
          <w:marLeft w:val="274"/>
          <w:marRight w:val="0"/>
          <w:marTop w:val="120"/>
          <w:marBottom w:val="0"/>
          <w:divBdr>
            <w:top w:val="none" w:sz="0" w:space="0" w:color="auto"/>
            <w:left w:val="none" w:sz="0" w:space="0" w:color="auto"/>
            <w:bottom w:val="none" w:sz="0" w:space="0" w:color="auto"/>
            <w:right w:val="none" w:sz="0" w:space="0" w:color="auto"/>
          </w:divBdr>
        </w:div>
        <w:div w:id="1333796629">
          <w:marLeft w:val="274"/>
          <w:marRight w:val="0"/>
          <w:marTop w:val="120"/>
          <w:marBottom w:val="0"/>
          <w:divBdr>
            <w:top w:val="none" w:sz="0" w:space="0" w:color="auto"/>
            <w:left w:val="none" w:sz="0" w:space="0" w:color="auto"/>
            <w:bottom w:val="none" w:sz="0" w:space="0" w:color="auto"/>
            <w:right w:val="none" w:sz="0" w:space="0" w:color="auto"/>
          </w:divBdr>
        </w:div>
        <w:div w:id="2106420238">
          <w:marLeft w:val="274"/>
          <w:marRight w:val="0"/>
          <w:marTop w:val="120"/>
          <w:marBottom w:val="0"/>
          <w:divBdr>
            <w:top w:val="none" w:sz="0" w:space="0" w:color="auto"/>
            <w:left w:val="none" w:sz="0" w:space="0" w:color="auto"/>
            <w:bottom w:val="none" w:sz="0" w:space="0" w:color="auto"/>
            <w:right w:val="none" w:sz="0" w:space="0" w:color="auto"/>
          </w:divBdr>
        </w:div>
        <w:div w:id="1214661207">
          <w:marLeft w:val="274"/>
          <w:marRight w:val="0"/>
          <w:marTop w:val="120"/>
          <w:marBottom w:val="0"/>
          <w:divBdr>
            <w:top w:val="none" w:sz="0" w:space="0" w:color="auto"/>
            <w:left w:val="none" w:sz="0" w:space="0" w:color="auto"/>
            <w:bottom w:val="none" w:sz="0" w:space="0" w:color="auto"/>
            <w:right w:val="none" w:sz="0" w:space="0" w:color="auto"/>
          </w:divBdr>
        </w:div>
        <w:div w:id="876242135">
          <w:marLeft w:val="274"/>
          <w:marRight w:val="0"/>
          <w:marTop w:val="120"/>
          <w:marBottom w:val="0"/>
          <w:divBdr>
            <w:top w:val="none" w:sz="0" w:space="0" w:color="auto"/>
            <w:left w:val="none" w:sz="0" w:space="0" w:color="auto"/>
            <w:bottom w:val="none" w:sz="0" w:space="0" w:color="auto"/>
            <w:right w:val="none" w:sz="0" w:space="0" w:color="auto"/>
          </w:divBdr>
        </w:div>
      </w:divsChild>
    </w:div>
    <w:div w:id="686904776">
      <w:bodyDiv w:val="1"/>
      <w:marLeft w:val="0"/>
      <w:marRight w:val="0"/>
      <w:marTop w:val="0"/>
      <w:marBottom w:val="0"/>
      <w:divBdr>
        <w:top w:val="none" w:sz="0" w:space="0" w:color="auto"/>
        <w:left w:val="none" w:sz="0" w:space="0" w:color="auto"/>
        <w:bottom w:val="none" w:sz="0" w:space="0" w:color="auto"/>
        <w:right w:val="none" w:sz="0" w:space="0" w:color="auto"/>
      </w:divBdr>
      <w:divsChild>
        <w:div w:id="594094589">
          <w:marLeft w:val="576"/>
          <w:marRight w:val="0"/>
          <w:marTop w:val="120"/>
          <w:marBottom w:val="0"/>
          <w:divBdr>
            <w:top w:val="none" w:sz="0" w:space="0" w:color="auto"/>
            <w:left w:val="none" w:sz="0" w:space="0" w:color="auto"/>
            <w:bottom w:val="none" w:sz="0" w:space="0" w:color="auto"/>
            <w:right w:val="none" w:sz="0" w:space="0" w:color="auto"/>
          </w:divBdr>
        </w:div>
        <w:div w:id="2127233437">
          <w:marLeft w:val="1008"/>
          <w:marRight w:val="0"/>
          <w:marTop w:val="110"/>
          <w:marBottom w:val="0"/>
          <w:divBdr>
            <w:top w:val="none" w:sz="0" w:space="0" w:color="auto"/>
            <w:left w:val="none" w:sz="0" w:space="0" w:color="auto"/>
            <w:bottom w:val="none" w:sz="0" w:space="0" w:color="auto"/>
            <w:right w:val="none" w:sz="0" w:space="0" w:color="auto"/>
          </w:divBdr>
        </w:div>
        <w:div w:id="839467591">
          <w:marLeft w:val="1008"/>
          <w:marRight w:val="0"/>
          <w:marTop w:val="110"/>
          <w:marBottom w:val="0"/>
          <w:divBdr>
            <w:top w:val="none" w:sz="0" w:space="0" w:color="auto"/>
            <w:left w:val="none" w:sz="0" w:space="0" w:color="auto"/>
            <w:bottom w:val="none" w:sz="0" w:space="0" w:color="auto"/>
            <w:right w:val="none" w:sz="0" w:space="0" w:color="auto"/>
          </w:divBdr>
        </w:div>
        <w:div w:id="822161987">
          <w:marLeft w:val="1008"/>
          <w:marRight w:val="0"/>
          <w:marTop w:val="110"/>
          <w:marBottom w:val="0"/>
          <w:divBdr>
            <w:top w:val="none" w:sz="0" w:space="0" w:color="auto"/>
            <w:left w:val="none" w:sz="0" w:space="0" w:color="auto"/>
            <w:bottom w:val="none" w:sz="0" w:space="0" w:color="auto"/>
            <w:right w:val="none" w:sz="0" w:space="0" w:color="auto"/>
          </w:divBdr>
        </w:div>
        <w:div w:id="56779673">
          <w:marLeft w:val="1008"/>
          <w:marRight w:val="0"/>
          <w:marTop w:val="110"/>
          <w:marBottom w:val="0"/>
          <w:divBdr>
            <w:top w:val="none" w:sz="0" w:space="0" w:color="auto"/>
            <w:left w:val="none" w:sz="0" w:space="0" w:color="auto"/>
            <w:bottom w:val="none" w:sz="0" w:space="0" w:color="auto"/>
            <w:right w:val="none" w:sz="0" w:space="0" w:color="auto"/>
          </w:divBdr>
        </w:div>
        <w:div w:id="642348452">
          <w:marLeft w:val="1008"/>
          <w:marRight w:val="0"/>
          <w:marTop w:val="110"/>
          <w:marBottom w:val="0"/>
          <w:divBdr>
            <w:top w:val="none" w:sz="0" w:space="0" w:color="auto"/>
            <w:left w:val="none" w:sz="0" w:space="0" w:color="auto"/>
            <w:bottom w:val="none" w:sz="0" w:space="0" w:color="auto"/>
            <w:right w:val="none" w:sz="0" w:space="0" w:color="auto"/>
          </w:divBdr>
        </w:div>
        <w:div w:id="138156638">
          <w:marLeft w:val="576"/>
          <w:marRight w:val="0"/>
          <w:marTop w:val="320"/>
          <w:marBottom w:val="0"/>
          <w:divBdr>
            <w:top w:val="none" w:sz="0" w:space="0" w:color="auto"/>
            <w:left w:val="none" w:sz="0" w:space="0" w:color="auto"/>
            <w:bottom w:val="none" w:sz="0" w:space="0" w:color="auto"/>
            <w:right w:val="none" w:sz="0" w:space="0" w:color="auto"/>
          </w:divBdr>
        </w:div>
      </w:divsChild>
    </w:div>
    <w:div w:id="711342513">
      <w:bodyDiv w:val="1"/>
      <w:marLeft w:val="0"/>
      <w:marRight w:val="0"/>
      <w:marTop w:val="0"/>
      <w:marBottom w:val="0"/>
      <w:divBdr>
        <w:top w:val="none" w:sz="0" w:space="0" w:color="auto"/>
        <w:left w:val="none" w:sz="0" w:space="0" w:color="auto"/>
        <w:bottom w:val="none" w:sz="0" w:space="0" w:color="auto"/>
        <w:right w:val="none" w:sz="0" w:space="0" w:color="auto"/>
      </w:divBdr>
      <w:divsChild>
        <w:div w:id="278996356">
          <w:marLeft w:val="1051"/>
          <w:marRight w:val="0"/>
          <w:marTop w:val="125"/>
          <w:marBottom w:val="0"/>
          <w:divBdr>
            <w:top w:val="none" w:sz="0" w:space="0" w:color="auto"/>
            <w:left w:val="none" w:sz="0" w:space="0" w:color="auto"/>
            <w:bottom w:val="none" w:sz="0" w:space="0" w:color="auto"/>
            <w:right w:val="none" w:sz="0" w:space="0" w:color="auto"/>
          </w:divBdr>
        </w:div>
        <w:div w:id="1203059804">
          <w:marLeft w:val="1051"/>
          <w:marRight w:val="0"/>
          <w:marTop w:val="125"/>
          <w:marBottom w:val="0"/>
          <w:divBdr>
            <w:top w:val="none" w:sz="0" w:space="0" w:color="auto"/>
            <w:left w:val="none" w:sz="0" w:space="0" w:color="auto"/>
            <w:bottom w:val="none" w:sz="0" w:space="0" w:color="auto"/>
            <w:right w:val="none" w:sz="0" w:space="0" w:color="auto"/>
          </w:divBdr>
        </w:div>
      </w:divsChild>
    </w:div>
    <w:div w:id="756563160">
      <w:bodyDiv w:val="1"/>
      <w:marLeft w:val="0"/>
      <w:marRight w:val="0"/>
      <w:marTop w:val="0"/>
      <w:marBottom w:val="0"/>
      <w:divBdr>
        <w:top w:val="none" w:sz="0" w:space="0" w:color="auto"/>
        <w:left w:val="none" w:sz="0" w:space="0" w:color="auto"/>
        <w:bottom w:val="none" w:sz="0" w:space="0" w:color="auto"/>
        <w:right w:val="none" w:sz="0" w:space="0" w:color="auto"/>
      </w:divBdr>
      <w:divsChild>
        <w:div w:id="1941453986">
          <w:marLeft w:val="446"/>
          <w:marRight w:val="0"/>
          <w:marTop w:val="120"/>
          <w:marBottom w:val="0"/>
          <w:divBdr>
            <w:top w:val="none" w:sz="0" w:space="0" w:color="auto"/>
            <w:left w:val="none" w:sz="0" w:space="0" w:color="auto"/>
            <w:bottom w:val="none" w:sz="0" w:space="0" w:color="auto"/>
            <w:right w:val="none" w:sz="0" w:space="0" w:color="auto"/>
          </w:divBdr>
        </w:div>
        <w:div w:id="2032145121">
          <w:marLeft w:val="446"/>
          <w:marRight w:val="0"/>
          <w:marTop w:val="240"/>
          <w:marBottom w:val="0"/>
          <w:divBdr>
            <w:top w:val="none" w:sz="0" w:space="0" w:color="auto"/>
            <w:left w:val="none" w:sz="0" w:space="0" w:color="auto"/>
            <w:bottom w:val="none" w:sz="0" w:space="0" w:color="auto"/>
            <w:right w:val="none" w:sz="0" w:space="0" w:color="auto"/>
          </w:divBdr>
        </w:div>
        <w:div w:id="1381200764">
          <w:marLeft w:val="446"/>
          <w:marRight w:val="0"/>
          <w:marTop w:val="240"/>
          <w:marBottom w:val="0"/>
          <w:divBdr>
            <w:top w:val="none" w:sz="0" w:space="0" w:color="auto"/>
            <w:left w:val="none" w:sz="0" w:space="0" w:color="auto"/>
            <w:bottom w:val="none" w:sz="0" w:space="0" w:color="auto"/>
            <w:right w:val="none" w:sz="0" w:space="0" w:color="auto"/>
          </w:divBdr>
        </w:div>
        <w:div w:id="1672566028">
          <w:marLeft w:val="446"/>
          <w:marRight w:val="0"/>
          <w:marTop w:val="240"/>
          <w:marBottom w:val="0"/>
          <w:divBdr>
            <w:top w:val="none" w:sz="0" w:space="0" w:color="auto"/>
            <w:left w:val="none" w:sz="0" w:space="0" w:color="auto"/>
            <w:bottom w:val="none" w:sz="0" w:space="0" w:color="auto"/>
            <w:right w:val="none" w:sz="0" w:space="0" w:color="auto"/>
          </w:divBdr>
        </w:div>
        <w:div w:id="196236522">
          <w:marLeft w:val="446"/>
          <w:marRight w:val="0"/>
          <w:marTop w:val="120"/>
          <w:marBottom w:val="0"/>
          <w:divBdr>
            <w:top w:val="none" w:sz="0" w:space="0" w:color="auto"/>
            <w:left w:val="none" w:sz="0" w:space="0" w:color="auto"/>
            <w:bottom w:val="none" w:sz="0" w:space="0" w:color="auto"/>
            <w:right w:val="none" w:sz="0" w:space="0" w:color="auto"/>
          </w:divBdr>
        </w:div>
      </w:divsChild>
    </w:div>
    <w:div w:id="759720906">
      <w:bodyDiv w:val="1"/>
      <w:marLeft w:val="0"/>
      <w:marRight w:val="0"/>
      <w:marTop w:val="0"/>
      <w:marBottom w:val="0"/>
      <w:divBdr>
        <w:top w:val="none" w:sz="0" w:space="0" w:color="auto"/>
        <w:left w:val="none" w:sz="0" w:space="0" w:color="auto"/>
        <w:bottom w:val="none" w:sz="0" w:space="0" w:color="auto"/>
        <w:right w:val="none" w:sz="0" w:space="0" w:color="auto"/>
      </w:divBdr>
      <w:divsChild>
        <w:div w:id="564142825">
          <w:marLeft w:val="576"/>
          <w:marRight w:val="0"/>
          <w:marTop w:val="120"/>
          <w:marBottom w:val="0"/>
          <w:divBdr>
            <w:top w:val="none" w:sz="0" w:space="0" w:color="auto"/>
            <w:left w:val="none" w:sz="0" w:space="0" w:color="auto"/>
            <w:bottom w:val="none" w:sz="0" w:space="0" w:color="auto"/>
            <w:right w:val="none" w:sz="0" w:space="0" w:color="auto"/>
          </w:divBdr>
        </w:div>
        <w:div w:id="112797473">
          <w:marLeft w:val="576"/>
          <w:marRight w:val="0"/>
          <w:marTop w:val="120"/>
          <w:marBottom w:val="0"/>
          <w:divBdr>
            <w:top w:val="none" w:sz="0" w:space="0" w:color="auto"/>
            <w:left w:val="none" w:sz="0" w:space="0" w:color="auto"/>
            <w:bottom w:val="none" w:sz="0" w:space="0" w:color="auto"/>
            <w:right w:val="none" w:sz="0" w:space="0" w:color="auto"/>
          </w:divBdr>
        </w:div>
        <w:div w:id="753935310">
          <w:marLeft w:val="1008"/>
          <w:marRight w:val="0"/>
          <w:marTop w:val="110"/>
          <w:marBottom w:val="0"/>
          <w:divBdr>
            <w:top w:val="none" w:sz="0" w:space="0" w:color="auto"/>
            <w:left w:val="none" w:sz="0" w:space="0" w:color="auto"/>
            <w:bottom w:val="none" w:sz="0" w:space="0" w:color="auto"/>
            <w:right w:val="none" w:sz="0" w:space="0" w:color="auto"/>
          </w:divBdr>
        </w:div>
        <w:div w:id="1588462606">
          <w:marLeft w:val="1008"/>
          <w:marRight w:val="0"/>
          <w:marTop w:val="110"/>
          <w:marBottom w:val="0"/>
          <w:divBdr>
            <w:top w:val="none" w:sz="0" w:space="0" w:color="auto"/>
            <w:left w:val="none" w:sz="0" w:space="0" w:color="auto"/>
            <w:bottom w:val="none" w:sz="0" w:space="0" w:color="auto"/>
            <w:right w:val="none" w:sz="0" w:space="0" w:color="auto"/>
          </w:divBdr>
        </w:div>
        <w:div w:id="1567884660">
          <w:marLeft w:val="1008"/>
          <w:marRight w:val="0"/>
          <w:marTop w:val="110"/>
          <w:marBottom w:val="0"/>
          <w:divBdr>
            <w:top w:val="none" w:sz="0" w:space="0" w:color="auto"/>
            <w:left w:val="none" w:sz="0" w:space="0" w:color="auto"/>
            <w:bottom w:val="none" w:sz="0" w:space="0" w:color="auto"/>
            <w:right w:val="none" w:sz="0" w:space="0" w:color="auto"/>
          </w:divBdr>
        </w:div>
        <w:div w:id="1243754256">
          <w:marLeft w:val="1008"/>
          <w:marRight w:val="0"/>
          <w:marTop w:val="110"/>
          <w:marBottom w:val="0"/>
          <w:divBdr>
            <w:top w:val="none" w:sz="0" w:space="0" w:color="auto"/>
            <w:left w:val="none" w:sz="0" w:space="0" w:color="auto"/>
            <w:bottom w:val="none" w:sz="0" w:space="0" w:color="auto"/>
            <w:right w:val="none" w:sz="0" w:space="0" w:color="auto"/>
          </w:divBdr>
        </w:div>
        <w:div w:id="1242713258">
          <w:marLeft w:val="576"/>
          <w:marRight w:val="0"/>
          <w:marTop w:val="120"/>
          <w:marBottom w:val="0"/>
          <w:divBdr>
            <w:top w:val="none" w:sz="0" w:space="0" w:color="auto"/>
            <w:left w:val="none" w:sz="0" w:space="0" w:color="auto"/>
            <w:bottom w:val="none" w:sz="0" w:space="0" w:color="auto"/>
            <w:right w:val="none" w:sz="0" w:space="0" w:color="auto"/>
          </w:divBdr>
        </w:div>
      </w:divsChild>
    </w:div>
    <w:div w:id="773287859">
      <w:bodyDiv w:val="1"/>
      <w:marLeft w:val="0"/>
      <w:marRight w:val="0"/>
      <w:marTop w:val="0"/>
      <w:marBottom w:val="0"/>
      <w:divBdr>
        <w:top w:val="none" w:sz="0" w:space="0" w:color="auto"/>
        <w:left w:val="none" w:sz="0" w:space="0" w:color="auto"/>
        <w:bottom w:val="none" w:sz="0" w:space="0" w:color="auto"/>
        <w:right w:val="none" w:sz="0" w:space="0" w:color="auto"/>
      </w:divBdr>
      <w:divsChild>
        <w:div w:id="2057121008">
          <w:marLeft w:val="547"/>
          <w:marRight w:val="0"/>
          <w:marTop w:val="134"/>
          <w:marBottom w:val="0"/>
          <w:divBdr>
            <w:top w:val="none" w:sz="0" w:space="0" w:color="auto"/>
            <w:left w:val="none" w:sz="0" w:space="0" w:color="auto"/>
            <w:bottom w:val="none" w:sz="0" w:space="0" w:color="auto"/>
            <w:right w:val="none" w:sz="0" w:space="0" w:color="auto"/>
          </w:divBdr>
        </w:div>
        <w:div w:id="148449357">
          <w:marLeft w:val="547"/>
          <w:marRight w:val="0"/>
          <w:marTop w:val="134"/>
          <w:marBottom w:val="0"/>
          <w:divBdr>
            <w:top w:val="none" w:sz="0" w:space="0" w:color="auto"/>
            <w:left w:val="none" w:sz="0" w:space="0" w:color="auto"/>
            <w:bottom w:val="none" w:sz="0" w:space="0" w:color="auto"/>
            <w:right w:val="none" w:sz="0" w:space="0" w:color="auto"/>
          </w:divBdr>
        </w:div>
      </w:divsChild>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06244899">
      <w:bodyDiv w:val="1"/>
      <w:marLeft w:val="0"/>
      <w:marRight w:val="0"/>
      <w:marTop w:val="0"/>
      <w:marBottom w:val="0"/>
      <w:divBdr>
        <w:top w:val="none" w:sz="0" w:space="0" w:color="auto"/>
        <w:left w:val="none" w:sz="0" w:space="0" w:color="auto"/>
        <w:bottom w:val="none" w:sz="0" w:space="0" w:color="auto"/>
        <w:right w:val="none" w:sz="0" w:space="0" w:color="auto"/>
      </w:divBdr>
      <w:divsChild>
        <w:div w:id="280721935">
          <w:marLeft w:val="274"/>
          <w:marRight w:val="0"/>
          <w:marTop w:val="0"/>
          <w:marBottom w:val="0"/>
          <w:divBdr>
            <w:top w:val="none" w:sz="0" w:space="0" w:color="auto"/>
            <w:left w:val="none" w:sz="0" w:space="0" w:color="auto"/>
            <w:bottom w:val="none" w:sz="0" w:space="0" w:color="auto"/>
            <w:right w:val="none" w:sz="0" w:space="0" w:color="auto"/>
          </w:divBdr>
        </w:div>
        <w:div w:id="790242224">
          <w:marLeft w:val="274"/>
          <w:marRight w:val="0"/>
          <w:marTop w:val="0"/>
          <w:marBottom w:val="0"/>
          <w:divBdr>
            <w:top w:val="none" w:sz="0" w:space="0" w:color="auto"/>
            <w:left w:val="none" w:sz="0" w:space="0" w:color="auto"/>
            <w:bottom w:val="none" w:sz="0" w:space="0" w:color="auto"/>
            <w:right w:val="none" w:sz="0" w:space="0" w:color="auto"/>
          </w:divBdr>
        </w:div>
      </w:divsChild>
    </w:div>
    <w:div w:id="817266280">
      <w:bodyDiv w:val="1"/>
      <w:marLeft w:val="0"/>
      <w:marRight w:val="0"/>
      <w:marTop w:val="0"/>
      <w:marBottom w:val="0"/>
      <w:divBdr>
        <w:top w:val="none" w:sz="0" w:space="0" w:color="auto"/>
        <w:left w:val="none" w:sz="0" w:space="0" w:color="auto"/>
        <w:bottom w:val="none" w:sz="0" w:space="0" w:color="auto"/>
        <w:right w:val="none" w:sz="0" w:space="0" w:color="auto"/>
      </w:divBdr>
    </w:div>
    <w:div w:id="868644624">
      <w:bodyDiv w:val="1"/>
      <w:marLeft w:val="0"/>
      <w:marRight w:val="0"/>
      <w:marTop w:val="0"/>
      <w:marBottom w:val="0"/>
      <w:divBdr>
        <w:top w:val="none" w:sz="0" w:space="0" w:color="auto"/>
        <w:left w:val="none" w:sz="0" w:space="0" w:color="auto"/>
        <w:bottom w:val="none" w:sz="0" w:space="0" w:color="auto"/>
        <w:right w:val="none" w:sz="0" w:space="0" w:color="auto"/>
      </w:divBdr>
      <w:divsChild>
        <w:div w:id="755639970">
          <w:marLeft w:val="576"/>
          <w:marRight w:val="0"/>
          <w:marTop w:val="120"/>
          <w:marBottom w:val="0"/>
          <w:divBdr>
            <w:top w:val="none" w:sz="0" w:space="0" w:color="auto"/>
            <w:left w:val="none" w:sz="0" w:space="0" w:color="auto"/>
            <w:bottom w:val="none" w:sz="0" w:space="0" w:color="auto"/>
            <w:right w:val="none" w:sz="0" w:space="0" w:color="auto"/>
          </w:divBdr>
        </w:div>
        <w:div w:id="115879077">
          <w:marLeft w:val="1008"/>
          <w:marRight w:val="0"/>
          <w:marTop w:val="110"/>
          <w:marBottom w:val="0"/>
          <w:divBdr>
            <w:top w:val="none" w:sz="0" w:space="0" w:color="auto"/>
            <w:left w:val="none" w:sz="0" w:space="0" w:color="auto"/>
            <w:bottom w:val="none" w:sz="0" w:space="0" w:color="auto"/>
            <w:right w:val="none" w:sz="0" w:space="0" w:color="auto"/>
          </w:divBdr>
        </w:div>
        <w:div w:id="2132940605">
          <w:marLeft w:val="1008"/>
          <w:marRight w:val="0"/>
          <w:marTop w:val="110"/>
          <w:marBottom w:val="0"/>
          <w:divBdr>
            <w:top w:val="none" w:sz="0" w:space="0" w:color="auto"/>
            <w:left w:val="none" w:sz="0" w:space="0" w:color="auto"/>
            <w:bottom w:val="none" w:sz="0" w:space="0" w:color="auto"/>
            <w:right w:val="none" w:sz="0" w:space="0" w:color="auto"/>
          </w:divBdr>
        </w:div>
        <w:div w:id="1167018384">
          <w:marLeft w:val="1008"/>
          <w:marRight w:val="0"/>
          <w:marTop w:val="110"/>
          <w:marBottom w:val="0"/>
          <w:divBdr>
            <w:top w:val="none" w:sz="0" w:space="0" w:color="auto"/>
            <w:left w:val="none" w:sz="0" w:space="0" w:color="auto"/>
            <w:bottom w:val="none" w:sz="0" w:space="0" w:color="auto"/>
            <w:right w:val="none" w:sz="0" w:space="0" w:color="auto"/>
          </w:divBdr>
        </w:div>
        <w:div w:id="1309944903">
          <w:marLeft w:val="1008"/>
          <w:marRight w:val="0"/>
          <w:marTop w:val="110"/>
          <w:marBottom w:val="0"/>
          <w:divBdr>
            <w:top w:val="none" w:sz="0" w:space="0" w:color="auto"/>
            <w:left w:val="none" w:sz="0" w:space="0" w:color="auto"/>
            <w:bottom w:val="none" w:sz="0" w:space="0" w:color="auto"/>
            <w:right w:val="none" w:sz="0" w:space="0" w:color="auto"/>
          </w:divBdr>
        </w:div>
        <w:div w:id="1045980963">
          <w:marLeft w:val="1008"/>
          <w:marRight w:val="0"/>
          <w:marTop w:val="110"/>
          <w:marBottom w:val="0"/>
          <w:divBdr>
            <w:top w:val="none" w:sz="0" w:space="0" w:color="auto"/>
            <w:left w:val="none" w:sz="0" w:space="0" w:color="auto"/>
            <w:bottom w:val="none" w:sz="0" w:space="0" w:color="auto"/>
            <w:right w:val="none" w:sz="0" w:space="0" w:color="auto"/>
          </w:divBdr>
        </w:div>
        <w:div w:id="1571766102">
          <w:marLeft w:val="576"/>
          <w:marRight w:val="0"/>
          <w:marTop w:val="360"/>
          <w:marBottom w:val="0"/>
          <w:divBdr>
            <w:top w:val="none" w:sz="0" w:space="0" w:color="auto"/>
            <w:left w:val="none" w:sz="0" w:space="0" w:color="auto"/>
            <w:bottom w:val="none" w:sz="0" w:space="0" w:color="auto"/>
            <w:right w:val="none" w:sz="0" w:space="0" w:color="auto"/>
          </w:divBdr>
        </w:div>
        <w:div w:id="1513373066">
          <w:marLeft w:val="1008"/>
          <w:marRight w:val="0"/>
          <w:marTop w:val="110"/>
          <w:marBottom w:val="0"/>
          <w:divBdr>
            <w:top w:val="none" w:sz="0" w:space="0" w:color="auto"/>
            <w:left w:val="none" w:sz="0" w:space="0" w:color="auto"/>
            <w:bottom w:val="none" w:sz="0" w:space="0" w:color="auto"/>
            <w:right w:val="none" w:sz="0" w:space="0" w:color="auto"/>
          </w:divBdr>
        </w:div>
        <w:div w:id="475031153">
          <w:marLeft w:val="1008"/>
          <w:marRight w:val="0"/>
          <w:marTop w:val="110"/>
          <w:marBottom w:val="0"/>
          <w:divBdr>
            <w:top w:val="none" w:sz="0" w:space="0" w:color="auto"/>
            <w:left w:val="none" w:sz="0" w:space="0" w:color="auto"/>
            <w:bottom w:val="none" w:sz="0" w:space="0" w:color="auto"/>
            <w:right w:val="none" w:sz="0" w:space="0" w:color="auto"/>
          </w:divBdr>
        </w:div>
      </w:divsChild>
    </w:div>
    <w:div w:id="868878530">
      <w:bodyDiv w:val="1"/>
      <w:marLeft w:val="0"/>
      <w:marRight w:val="0"/>
      <w:marTop w:val="0"/>
      <w:marBottom w:val="0"/>
      <w:divBdr>
        <w:top w:val="none" w:sz="0" w:space="0" w:color="auto"/>
        <w:left w:val="none" w:sz="0" w:space="0" w:color="auto"/>
        <w:bottom w:val="none" w:sz="0" w:space="0" w:color="auto"/>
        <w:right w:val="none" w:sz="0" w:space="0" w:color="auto"/>
      </w:divBdr>
      <w:divsChild>
        <w:div w:id="1448738848">
          <w:marLeft w:val="576"/>
          <w:marRight w:val="0"/>
          <w:marTop w:val="120"/>
          <w:marBottom w:val="240"/>
          <w:divBdr>
            <w:top w:val="none" w:sz="0" w:space="0" w:color="auto"/>
            <w:left w:val="none" w:sz="0" w:space="0" w:color="auto"/>
            <w:bottom w:val="none" w:sz="0" w:space="0" w:color="auto"/>
            <w:right w:val="none" w:sz="0" w:space="0" w:color="auto"/>
          </w:divBdr>
        </w:div>
        <w:div w:id="453863242">
          <w:marLeft w:val="576"/>
          <w:marRight w:val="0"/>
          <w:marTop w:val="120"/>
          <w:marBottom w:val="240"/>
          <w:divBdr>
            <w:top w:val="none" w:sz="0" w:space="0" w:color="auto"/>
            <w:left w:val="none" w:sz="0" w:space="0" w:color="auto"/>
            <w:bottom w:val="none" w:sz="0" w:space="0" w:color="auto"/>
            <w:right w:val="none" w:sz="0" w:space="0" w:color="auto"/>
          </w:divBdr>
        </w:div>
        <w:div w:id="466976143">
          <w:marLeft w:val="576"/>
          <w:marRight w:val="0"/>
          <w:marTop w:val="120"/>
          <w:marBottom w:val="240"/>
          <w:divBdr>
            <w:top w:val="none" w:sz="0" w:space="0" w:color="auto"/>
            <w:left w:val="none" w:sz="0" w:space="0" w:color="auto"/>
            <w:bottom w:val="none" w:sz="0" w:space="0" w:color="auto"/>
            <w:right w:val="none" w:sz="0" w:space="0" w:color="auto"/>
          </w:divBdr>
        </w:div>
        <w:div w:id="1377779921">
          <w:marLeft w:val="576"/>
          <w:marRight w:val="0"/>
          <w:marTop w:val="120"/>
          <w:marBottom w:val="0"/>
          <w:divBdr>
            <w:top w:val="none" w:sz="0" w:space="0" w:color="auto"/>
            <w:left w:val="none" w:sz="0" w:space="0" w:color="auto"/>
            <w:bottom w:val="none" w:sz="0" w:space="0" w:color="auto"/>
            <w:right w:val="none" w:sz="0" w:space="0" w:color="auto"/>
          </w:divBdr>
        </w:div>
      </w:divsChild>
    </w:div>
    <w:div w:id="880439526">
      <w:bodyDiv w:val="1"/>
      <w:marLeft w:val="0"/>
      <w:marRight w:val="0"/>
      <w:marTop w:val="0"/>
      <w:marBottom w:val="0"/>
      <w:divBdr>
        <w:top w:val="none" w:sz="0" w:space="0" w:color="auto"/>
        <w:left w:val="none" w:sz="0" w:space="0" w:color="auto"/>
        <w:bottom w:val="none" w:sz="0" w:space="0" w:color="auto"/>
        <w:right w:val="none" w:sz="0" w:space="0" w:color="auto"/>
      </w:divBdr>
      <w:divsChild>
        <w:div w:id="768355089">
          <w:marLeft w:val="0"/>
          <w:marRight w:val="0"/>
          <w:marTop w:val="0"/>
          <w:marBottom w:val="0"/>
          <w:divBdr>
            <w:top w:val="none" w:sz="0" w:space="0" w:color="auto"/>
            <w:left w:val="none" w:sz="0" w:space="0" w:color="auto"/>
            <w:bottom w:val="none" w:sz="0" w:space="0" w:color="auto"/>
            <w:right w:val="none" w:sz="0" w:space="0" w:color="auto"/>
          </w:divBdr>
          <w:divsChild>
            <w:div w:id="13001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5525">
      <w:bodyDiv w:val="1"/>
      <w:marLeft w:val="0"/>
      <w:marRight w:val="0"/>
      <w:marTop w:val="0"/>
      <w:marBottom w:val="0"/>
      <w:divBdr>
        <w:top w:val="none" w:sz="0" w:space="0" w:color="auto"/>
        <w:left w:val="none" w:sz="0" w:space="0" w:color="auto"/>
        <w:bottom w:val="none" w:sz="0" w:space="0" w:color="auto"/>
        <w:right w:val="none" w:sz="0" w:space="0" w:color="auto"/>
      </w:divBdr>
    </w:div>
    <w:div w:id="901256847">
      <w:bodyDiv w:val="1"/>
      <w:marLeft w:val="0"/>
      <w:marRight w:val="0"/>
      <w:marTop w:val="0"/>
      <w:marBottom w:val="0"/>
      <w:divBdr>
        <w:top w:val="none" w:sz="0" w:space="0" w:color="auto"/>
        <w:left w:val="none" w:sz="0" w:space="0" w:color="auto"/>
        <w:bottom w:val="none" w:sz="0" w:space="0" w:color="auto"/>
        <w:right w:val="none" w:sz="0" w:space="0" w:color="auto"/>
      </w:divBdr>
    </w:div>
    <w:div w:id="943072268">
      <w:bodyDiv w:val="1"/>
      <w:marLeft w:val="0"/>
      <w:marRight w:val="0"/>
      <w:marTop w:val="0"/>
      <w:marBottom w:val="0"/>
      <w:divBdr>
        <w:top w:val="none" w:sz="0" w:space="0" w:color="auto"/>
        <w:left w:val="none" w:sz="0" w:space="0" w:color="auto"/>
        <w:bottom w:val="none" w:sz="0" w:space="0" w:color="auto"/>
        <w:right w:val="none" w:sz="0" w:space="0" w:color="auto"/>
      </w:divBdr>
      <w:divsChild>
        <w:div w:id="335545420">
          <w:marLeft w:val="547"/>
          <w:marRight w:val="0"/>
          <w:marTop w:val="144"/>
          <w:marBottom w:val="0"/>
          <w:divBdr>
            <w:top w:val="none" w:sz="0" w:space="0" w:color="auto"/>
            <w:left w:val="none" w:sz="0" w:space="0" w:color="auto"/>
            <w:bottom w:val="none" w:sz="0" w:space="0" w:color="auto"/>
            <w:right w:val="none" w:sz="0" w:space="0" w:color="auto"/>
          </w:divBdr>
        </w:div>
        <w:div w:id="1018701046">
          <w:marLeft w:val="1051"/>
          <w:marRight w:val="0"/>
          <w:marTop w:val="125"/>
          <w:marBottom w:val="0"/>
          <w:divBdr>
            <w:top w:val="none" w:sz="0" w:space="0" w:color="auto"/>
            <w:left w:val="none" w:sz="0" w:space="0" w:color="auto"/>
            <w:bottom w:val="none" w:sz="0" w:space="0" w:color="auto"/>
            <w:right w:val="none" w:sz="0" w:space="0" w:color="auto"/>
          </w:divBdr>
        </w:div>
        <w:div w:id="1179151695">
          <w:marLeft w:val="547"/>
          <w:marRight w:val="0"/>
          <w:marTop w:val="144"/>
          <w:marBottom w:val="0"/>
          <w:divBdr>
            <w:top w:val="none" w:sz="0" w:space="0" w:color="auto"/>
            <w:left w:val="none" w:sz="0" w:space="0" w:color="auto"/>
            <w:bottom w:val="none" w:sz="0" w:space="0" w:color="auto"/>
            <w:right w:val="none" w:sz="0" w:space="0" w:color="auto"/>
          </w:divBdr>
        </w:div>
        <w:div w:id="1234852012">
          <w:marLeft w:val="547"/>
          <w:marRight w:val="0"/>
          <w:marTop w:val="144"/>
          <w:marBottom w:val="0"/>
          <w:divBdr>
            <w:top w:val="none" w:sz="0" w:space="0" w:color="auto"/>
            <w:left w:val="none" w:sz="0" w:space="0" w:color="auto"/>
            <w:bottom w:val="none" w:sz="0" w:space="0" w:color="auto"/>
            <w:right w:val="none" w:sz="0" w:space="0" w:color="auto"/>
          </w:divBdr>
        </w:div>
        <w:div w:id="1634871631">
          <w:marLeft w:val="1051"/>
          <w:marRight w:val="0"/>
          <w:marTop w:val="125"/>
          <w:marBottom w:val="0"/>
          <w:divBdr>
            <w:top w:val="none" w:sz="0" w:space="0" w:color="auto"/>
            <w:left w:val="none" w:sz="0" w:space="0" w:color="auto"/>
            <w:bottom w:val="none" w:sz="0" w:space="0" w:color="auto"/>
            <w:right w:val="none" w:sz="0" w:space="0" w:color="auto"/>
          </w:divBdr>
        </w:div>
        <w:div w:id="1687442995">
          <w:marLeft w:val="1051"/>
          <w:marRight w:val="0"/>
          <w:marTop w:val="125"/>
          <w:marBottom w:val="0"/>
          <w:divBdr>
            <w:top w:val="none" w:sz="0" w:space="0" w:color="auto"/>
            <w:left w:val="none" w:sz="0" w:space="0" w:color="auto"/>
            <w:bottom w:val="none" w:sz="0" w:space="0" w:color="auto"/>
            <w:right w:val="none" w:sz="0" w:space="0" w:color="auto"/>
          </w:divBdr>
        </w:div>
        <w:div w:id="1782410347">
          <w:marLeft w:val="1051"/>
          <w:marRight w:val="0"/>
          <w:marTop w:val="125"/>
          <w:marBottom w:val="0"/>
          <w:divBdr>
            <w:top w:val="none" w:sz="0" w:space="0" w:color="auto"/>
            <w:left w:val="none" w:sz="0" w:space="0" w:color="auto"/>
            <w:bottom w:val="none" w:sz="0" w:space="0" w:color="auto"/>
            <w:right w:val="none" w:sz="0" w:space="0" w:color="auto"/>
          </w:divBdr>
        </w:div>
        <w:div w:id="1859856812">
          <w:marLeft w:val="1051"/>
          <w:marRight w:val="0"/>
          <w:marTop w:val="125"/>
          <w:marBottom w:val="0"/>
          <w:divBdr>
            <w:top w:val="none" w:sz="0" w:space="0" w:color="auto"/>
            <w:left w:val="none" w:sz="0" w:space="0" w:color="auto"/>
            <w:bottom w:val="none" w:sz="0" w:space="0" w:color="auto"/>
            <w:right w:val="none" w:sz="0" w:space="0" w:color="auto"/>
          </w:divBdr>
        </w:div>
        <w:div w:id="2099325172">
          <w:marLeft w:val="1051"/>
          <w:marRight w:val="0"/>
          <w:marTop w:val="125"/>
          <w:marBottom w:val="0"/>
          <w:divBdr>
            <w:top w:val="none" w:sz="0" w:space="0" w:color="auto"/>
            <w:left w:val="none" w:sz="0" w:space="0" w:color="auto"/>
            <w:bottom w:val="none" w:sz="0" w:space="0" w:color="auto"/>
            <w:right w:val="none" w:sz="0" w:space="0" w:color="auto"/>
          </w:divBdr>
        </w:div>
        <w:div w:id="2118015502">
          <w:marLeft w:val="1051"/>
          <w:marRight w:val="0"/>
          <w:marTop w:val="125"/>
          <w:marBottom w:val="0"/>
          <w:divBdr>
            <w:top w:val="none" w:sz="0" w:space="0" w:color="auto"/>
            <w:left w:val="none" w:sz="0" w:space="0" w:color="auto"/>
            <w:bottom w:val="none" w:sz="0" w:space="0" w:color="auto"/>
            <w:right w:val="none" w:sz="0" w:space="0" w:color="auto"/>
          </w:divBdr>
        </w:div>
      </w:divsChild>
    </w:div>
    <w:div w:id="945503103">
      <w:bodyDiv w:val="1"/>
      <w:marLeft w:val="0"/>
      <w:marRight w:val="0"/>
      <w:marTop w:val="0"/>
      <w:marBottom w:val="0"/>
      <w:divBdr>
        <w:top w:val="none" w:sz="0" w:space="0" w:color="auto"/>
        <w:left w:val="none" w:sz="0" w:space="0" w:color="auto"/>
        <w:bottom w:val="none" w:sz="0" w:space="0" w:color="auto"/>
        <w:right w:val="none" w:sz="0" w:space="0" w:color="auto"/>
      </w:divBdr>
    </w:div>
    <w:div w:id="946421855">
      <w:bodyDiv w:val="1"/>
      <w:marLeft w:val="0"/>
      <w:marRight w:val="0"/>
      <w:marTop w:val="0"/>
      <w:marBottom w:val="0"/>
      <w:divBdr>
        <w:top w:val="none" w:sz="0" w:space="0" w:color="auto"/>
        <w:left w:val="none" w:sz="0" w:space="0" w:color="auto"/>
        <w:bottom w:val="none" w:sz="0" w:space="0" w:color="auto"/>
        <w:right w:val="none" w:sz="0" w:space="0" w:color="auto"/>
      </w:divBdr>
    </w:div>
    <w:div w:id="949360510">
      <w:bodyDiv w:val="1"/>
      <w:marLeft w:val="0"/>
      <w:marRight w:val="0"/>
      <w:marTop w:val="0"/>
      <w:marBottom w:val="0"/>
      <w:divBdr>
        <w:top w:val="none" w:sz="0" w:space="0" w:color="auto"/>
        <w:left w:val="none" w:sz="0" w:space="0" w:color="auto"/>
        <w:bottom w:val="none" w:sz="0" w:space="0" w:color="auto"/>
        <w:right w:val="none" w:sz="0" w:space="0" w:color="auto"/>
      </w:divBdr>
    </w:div>
    <w:div w:id="992609729">
      <w:bodyDiv w:val="1"/>
      <w:marLeft w:val="0"/>
      <w:marRight w:val="0"/>
      <w:marTop w:val="0"/>
      <w:marBottom w:val="0"/>
      <w:divBdr>
        <w:top w:val="none" w:sz="0" w:space="0" w:color="auto"/>
        <w:left w:val="none" w:sz="0" w:space="0" w:color="auto"/>
        <w:bottom w:val="none" w:sz="0" w:space="0" w:color="auto"/>
        <w:right w:val="none" w:sz="0" w:space="0" w:color="auto"/>
      </w:divBdr>
      <w:divsChild>
        <w:div w:id="877622181">
          <w:marLeft w:val="576"/>
          <w:marRight w:val="0"/>
          <w:marTop w:val="120"/>
          <w:marBottom w:val="0"/>
          <w:divBdr>
            <w:top w:val="none" w:sz="0" w:space="0" w:color="auto"/>
            <w:left w:val="none" w:sz="0" w:space="0" w:color="auto"/>
            <w:bottom w:val="none" w:sz="0" w:space="0" w:color="auto"/>
            <w:right w:val="none" w:sz="0" w:space="0" w:color="auto"/>
          </w:divBdr>
        </w:div>
        <w:div w:id="1924876176">
          <w:marLeft w:val="1008"/>
          <w:marRight w:val="0"/>
          <w:marTop w:val="110"/>
          <w:marBottom w:val="0"/>
          <w:divBdr>
            <w:top w:val="none" w:sz="0" w:space="0" w:color="auto"/>
            <w:left w:val="none" w:sz="0" w:space="0" w:color="auto"/>
            <w:bottom w:val="none" w:sz="0" w:space="0" w:color="auto"/>
            <w:right w:val="none" w:sz="0" w:space="0" w:color="auto"/>
          </w:divBdr>
        </w:div>
        <w:div w:id="1857227738">
          <w:marLeft w:val="576"/>
          <w:marRight w:val="0"/>
          <w:marTop w:val="120"/>
          <w:marBottom w:val="0"/>
          <w:divBdr>
            <w:top w:val="none" w:sz="0" w:space="0" w:color="auto"/>
            <w:left w:val="none" w:sz="0" w:space="0" w:color="auto"/>
            <w:bottom w:val="none" w:sz="0" w:space="0" w:color="auto"/>
            <w:right w:val="none" w:sz="0" w:space="0" w:color="auto"/>
          </w:divBdr>
        </w:div>
        <w:div w:id="1846163987">
          <w:marLeft w:val="1008"/>
          <w:marRight w:val="0"/>
          <w:marTop w:val="110"/>
          <w:marBottom w:val="0"/>
          <w:divBdr>
            <w:top w:val="none" w:sz="0" w:space="0" w:color="auto"/>
            <w:left w:val="none" w:sz="0" w:space="0" w:color="auto"/>
            <w:bottom w:val="none" w:sz="0" w:space="0" w:color="auto"/>
            <w:right w:val="none" w:sz="0" w:space="0" w:color="auto"/>
          </w:divBdr>
        </w:div>
        <w:div w:id="842743253">
          <w:marLeft w:val="576"/>
          <w:marRight w:val="0"/>
          <w:marTop w:val="120"/>
          <w:marBottom w:val="0"/>
          <w:divBdr>
            <w:top w:val="none" w:sz="0" w:space="0" w:color="auto"/>
            <w:left w:val="none" w:sz="0" w:space="0" w:color="auto"/>
            <w:bottom w:val="none" w:sz="0" w:space="0" w:color="auto"/>
            <w:right w:val="none" w:sz="0" w:space="0" w:color="auto"/>
          </w:divBdr>
        </w:div>
      </w:divsChild>
    </w:div>
    <w:div w:id="1020205050">
      <w:bodyDiv w:val="1"/>
      <w:marLeft w:val="0"/>
      <w:marRight w:val="0"/>
      <w:marTop w:val="0"/>
      <w:marBottom w:val="0"/>
      <w:divBdr>
        <w:top w:val="none" w:sz="0" w:space="0" w:color="auto"/>
        <w:left w:val="none" w:sz="0" w:space="0" w:color="auto"/>
        <w:bottom w:val="none" w:sz="0" w:space="0" w:color="auto"/>
        <w:right w:val="none" w:sz="0" w:space="0" w:color="auto"/>
      </w:divBdr>
    </w:div>
    <w:div w:id="1021855360">
      <w:bodyDiv w:val="1"/>
      <w:marLeft w:val="0"/>
      <w:marRight w:val="0"/>
      <w:marTop w:val="0"/>
      <w:marBottom w:val="0"/>
      <w:divBdr>
        <w:top w:val="none" w:sz="0" w:space="0" w:color="auto"/>
        <w:left w:val="none" w:sz="0" w:space="0" w:color="auto"/>
        <w:bottom w:val="none" w:sz="0" w:space="0" w:color="auto"/>
        <w:right w:val="none" w:sz="0" w:space="0" w:color="auto"/>
      </w:divBdr>
      <w:divsChild>
        <w:div w:id="243877921">
          <w:marLeft w:val="806"/>
          <w:marRight w:val="0"/>
          <w:marTop w:val="0"/>
          <w:marBottom w:val="0"/>
          <w:divBdr>
            <w:top w:val="none" w:sz="0" w:space="0" w:color="auto"/>
            <w:left w:val="none" w:sz="0" w:space="0" w:color="auto"/>
            <w:bottom w:val="none" w:sz="0" w:space="0" w:color="auto"/>
            <w:right w:val="none" w:sz="0" w:space="0" w:color="auto"/>
          </w:divBdr>
        </w:div>
      </w:divsChild>
    </w:div>
    <w:div w:id="1023940458">
      <w:bodyDiv w:val="1"/>
      <w:marLeft w:val="0"/>
      <w:marRight w:val="0"/>
      <w:marTop w:val="0"/>
      <w:marBottom w:val="0"/>
      <w:divBdr>
        <w:top w:val="none" w:sz="0" w:space="0" w:color="auto"/>
        <w:left w:val="none" w:sz="0" w:space="0" w:color="auto"/>
        <w:bottom w:val="none" w:sz="0" w:space="0" w:color="auto"/>
        <w:right w:val="none" w:sz="0" w:space="0" w:color="auto"/>
      </w:divBdr>
      <w:divsChild>
        <w:div w:id="323775354">
          <w:marLeft w:val="0"/>
          <w:marRight w:val="0"/>
          <w:marTop w:val="0"/>
          <w:marBottom w:val="0"/>
          <w:divBdr>
            <w:top w:val="none" w:sz="0" w:space="0" w:color="auto"/>
            <w:left w:val="none" w:sz="0" w:space="0" w:color="auto"/>
            <w:bottom w:val="none" w:sz="0" w:space="0" w:color="auto"/>
            <w:right w:val="none" w:sz="0" w:space="0" w:color="auto"/>
          </w:divBdr>
          <w:divsChild>
            <w:div w:id="17439666">
              <w:marLeft w:val="0"/>
              <w:marRight w:val="0"/>
              <w:marTop w:val="0"/>
              <w:marBottom w:val="0"/>
              <w:divBdr>
                <w:top w:val="none" w:sz="0" w:space="0" w:color="auto"/>
                <w:left w:val="none" w:sz="0" w:space="0" w:color="auto"/>
                <w:bottom w:val="none" w:sz="0" w:space="0" w:color="auto"/>
                <w:right w:val="none" w:sz="0" w:space="0" w:color="auto"/>
              </w:divBdr>
            </w:div>
            <w:div w:id="3096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234">
      <w:bodyDiv w:val="1"/>
      <w:marLeft w:val="0"/>
      <w:marRight w:val="0"/>
      <w:marTop w:val="0"/>
      <w:marBottom w:val="0"/>
      <w:divBdr>
        <w:top w:val="none" w:sz="0" w:space="0" w:color="auto"/>
        <w:left w:val="none" w:sz="0" w:space="0" w:color="auto"/>
        <w:bottom w:val="none" w:sz="0" w:space="0" w:color="auto"/>
        <w:right w:val="none" w:sz="0" w:space="0" w:color="auto"/>
      </w:divBdr>
      <w:divsChild>
        <w:div w:id="1390421043">
          <w:marLeft w:val="0"/>
          <w:marRight w:val="0"/>
          <w:marTop w:val="0"/>
          <w:marBottom w:val="0"/>
          <w:divBdr>
            <w:top w:val="none" w:sz="0" w:space="0" w:color="auto"/>
            <w:left w:val="none" w:sz="0" w:space="0" w:color="auto"/>
            <w:bottom w:val="none" w:sz="0" w:space="0" w:color="auto"/>
            <w:right w:val="none" w:sz="0" w:space="0" w:color="auto"/>
          </w:divBdr>
          <w:divsChild>
            <w:div w:id="106109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145362">
                  <w:marLeft w:val="0"/>
                  <w:marRight w:val="0"/>
                  <w:marTop w:val="0"/>
                  <w:marBottom w:val="0"/>
                  <w:divBdr>
                    <w:top w:val="none" w:sz="0" w:space="0" w:color="auto"/>
                    <w:left w:val="none" w:sz="0" w:space="0" w:color="auto"/>
                    <w:bottom w:val="none" w:sz="0" w:space="0" w:color="auto"/>
                    <w:right w:val="none" w:sz="0" w:space="0" w:color="auto"/>
                  </w:divBdr>
                  <w:divsChild>
                    <w:div w:id="15414318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031884927">
      <w:bodyDiv w:val="1"/>
      <w:marLeft w:val="0"/>
      <w:marRight w:val="0"/>
      <w:marTop w:val="0"/>
      <w:marBottom w:val="0"/>
      <w:divBdr>
        <w:top w:val="none" w:sz="0" w:space="0" w:color="auto"/>
        <w:left w:val="none" w:sz="0" w:space="0" w:color="auto"/>
        <w:bottom w:val="none" w:sz="0" w:space="0" w:color="auto"/>
        <w:right w:val="none" w:sz="0" w:space="0" w:color="auto"/>
      </w:divBdr>
      <w:divsChild>
        <w:div w:id="1458142122">
          <w:marLeft w:val="806"/>
          <w:marRight w:val="0"/>
          <w:marTop w:val="0"/>
          <w:marBottom w:val="0"/>
          <w:divBdr>
            <w:top w:val="none" w:sz="0" w:space="0" w:color="auto"/>
            <w:left w:val="none" w:sz="0" w:space="0" w:color="auto"/>
            <w:bottom w:val="none" w:sz="0" w:space="0" w:color="auto"/>
            <w:right w:val="none" w:sz="0" w:space="0" w:color="auto"/>
          </w:divBdr>
        </w:div>
        <w:div w:id="1660379915">
          <w:marLeft w:val="806"/>
          <w:marRight w:val="0"/>
          <w:marTop w:val="0"/>
          <w:marBottom w:val="0"/>
          <w:divBdr>
            <w:top w:val="none" w:sz="0" w:space="0" w:color="auto"/>
            <w:left w:val="none" w:sz="0" w:space="0" w:color="auto"/>
            <w:bottom w:val="none" w:sz="0" w:space="0" w:color="auto"/>
            <w:right w:val="none" w:sz="0" w:space="0" w:color="auto"/>
          </w:divBdr>
        </w:div>
      </w:divsChild>
    </w:div>
    <w:div w:id="1037707246">
      <w:bodyDiv w:val="1"/>
      <w:marLeft w:val="0"/>
      <w:marRight w:val="0"/>
      <w:marTop w:val="0"/>
      <w:marBottom w:val="0"/>
      <w:divBdr>
        <w:top w:val="none" w:sz="0" w:space="0" w:color="auto"/>
        <w:left w:val="none" w:sz="0" w:space="0" w:color="auto"/>
        <w:bottom w:val="none" w:sz="0" w:space="0" w:color="auto"/>
        <w:right w:val="none" w:sz="0" w:space="0" w:color="auto"/>
      </w:divBdr>
      <w:divsChild>
        <w:div w:id="1255626603">
          <w:marLeft w:val="446"/>
          <w:marRight w:val="0"/>
          <w:marTop w:val="120"/>
          <w:marBottom w:val="0"/>
          <w:divBdr>
            <w:top w:val="none" w:sz="0" w:space="0" w:color="auto"/>
            <w:left w:val="none" w:sz="0" w:space="0" w:color="auto"/>
            <w:bottom w:val="none" w:sz="0" w:space="0" w:color="auto"/>
            <w:right w:val="none" w:sz="0" w:space="0" w:color="auto"/>
          </w:divBdr>
        </w:div>
        <w:div w:id="845438658">
          <w:marLeft w:val="446"/>
          <w:marRight w:val="0"/>
          <w:marTop w:val="120"/>
          <w:marBottom w:val="0"/>
          <w:divBdr>
            <w:top w:val="none" w:sz="0" w:space="0" w:color="auto"/>
            <w:left w:val="none" w:sz="0" w:space="0" w:color="auto"/>
            <w:bottom w:val="none" w:sz="0" w:space="0" w:color="auto"/>
            <w:right w:val="none" w:sz="0" w:space="0" w:color="auto"/>
          </w:divBdr>
        </w:div>
        <w:div w:id="1685093032">
          <w:marLeft w:val="446"/>
          <w:marRight w:val="0"/>
          <w:marTop w:val="120"/>
          <w:marBottom w:val="0"/>
          <w:divBdr>
            <w:top w:val="none" w:sz="0" w:space="0" w:color="auto"/>
            <w:left w:val="none" w:sz="0" w:space="0" w:color="auto"/>
            <w:bottom w:val="none" w:sz="0" w:space="0" w:color="auto"/>
            <w:right w:val="none" w:sz="0" w:space="0" w:color="auto"/>
          </w:divBdr>
        </w:div>
      </w:divsChild>
    </w:div>
    <w:div w:id="1038238625">
      <w:bodyDiv w:val="1"/>
      <w:marLeft w:val="0"/>
      <w:marRight w:val="0"/>
      <w:marTop w:val="0"/>
      <w:marBottom w:val="0"/>
      <w:divBdr>
        <w:top w:val="none" w:sz="0" w:space="0" w:color="auto"/>
        <w:left w:val="none" w:sz="0" w:space="0" w:color="auto"/>
        <w:bottom w:val="none" w:sz="0" w:space="0" w:color="auto"/>
        <w:right w:val="none" w:sz="0" w:space="0" w:color="auto"/>
      </w:divBdr>
    </w:div>
    <w:div w:id="1052654064">
      <w:bodyDiv w:val="1"/>
      <w:marLeft w:val="0"/>
      <w:marRight w:val="0"/>
      <w:marTop w:val="0"/>
      <w:marBottom w:val="0"/>
      <w:divBdr>
        <w:top w:val="none" w:sz="0" w:space="0" w:color="auto"/>
        <w:left w:val="none" w:sz="0" w:space="0" w:color="auto"/>
        <w:bottom w:val="none" w:sz="0" w:space="0" w:color="auto"/>
        <w:right w:val="none" w:sz="0" w:space="0" w:color="auto"/>
      </w:divBdr>
    </w:div>
    <w:div w:id="1088774707">
      <w:bodyDiv w:val="1"/>
      <w:marLeft w:val="0"/>
      <w:marRight w:val="0"/>
      <w:marTop w:val="0"/>
      <w:marBottom w:val="0"/>
      <w:divBdr>
        <w:top w:val="none" w:sz="0" w:space="0" w:color="auto"/>
        <w:left w:val="none" w:sz="0" w:space="0" w:color="auto"/>
        <w:bottom w:val="none" w:sz="0" w:space="0" w:color="auto"/>
        <w:right w:val="none" w:sz="0" w:space="0" w:color="auto"/>
      </w:divBdr>
      <w:divsChild>
        <w:div w:id="1422334478">
          <w:marLeft w:val="461"/>
          <w:marRight w:val="0"/>
          <w:marTop w:val="0"/>
          <w:marBottom w:val="0"/>
          <w:divBdr>
            <w:top w:val="none" w:sz="0" w:space="0" w:color="auto"/>
            <w:left w:val="none" w:sz="0" w:space="0" w:color="auto"/>
            <w:bottom w:val="none" w:sz="0" w:space="0" w:color="auto"/>
            <w:right w:val="none" w:sz="0" w:space="0" w:color="auto"/>
          </w:divBdr>
        </w:div>
        <w:div w:id="211889885">
          <w:marLeft w:val="1008"/>
          <w:marRight w:val="0"/>
          <w:marTop w:val="80"/>
          <w:marBottom w:val="0"/>
          <w:divBdr>
            <w:top w:val="none" w:sz="0" w:space="0" w:color="auto"/>
            <w:left w:val="none" w:sz="0" w:space="0" w:color="auto"/>
            <w:bottom w:val="none" w:sz="0" w:space="0" w:color="auto"/>
            <w:right w:val="none" w:sz="0" w:space="0" w:color="auto"/>
          </w:divBdr>
        </w:div>
        <w:div w:id="175466943">
          <w:marLeft w:val="1008"/>
          <w:marRight w:val="0"/>
          <w:marTop w:val="80"/>
          <w:marBottom w:val="0"/>
          <w:divBdr>
            <w:top w:val="none" w:sz="0" w:space="0" w:color="auto"/>
            <w:left w:val="none" w:sz="0" w:space="0" w:color="auto"/>
            <w:bottom w:val="none" w:sz="0" w:space="0" w:color="auto"/>
            <w:right w:val="none" w:sz="0" w:space="0" w:color="auto"/>
          </w:divBdr>
        </w:div>
        <w:div w:id="618222423">
          <w:marLeft w:val="461"/>
          <w:marRight w:val="0"/>
          <w:marTop w:val="0"/>
          <w:marBottom w:val="0"/>
          <w:divBdr>
            <w:top w:val="none" w:sz="0" w:space="0" w:color="auto"/>
            <w:left w:val="none" w:sz="0" w:space="0" w:color="auto"/>
            <w:bottom w:val="none" w:sz="0" w:space="0" w:color="auto"/>
            <w:right w:val="none" w:sz="0" w:space="0" w:color="auto"/>
          </w:divBdr>
        </w:div>
      </w:divsChild>
    </w:div>
    <w:div w:id="1097365542">
      <w:bodyDiv w:val="1"/>
      <w:marLeft w:val="0"/>
      <w:marRight w:val="0"/>
      <w:marTop w:val="0"/>
      <w:marBottom w:val="0"/>
      <w:divBdr>
        <w:top w:val="none" w:sz="0" w:space="0" w:color="auto"/>
        <w:left w:val="none" w:sz="0" w:space="0" w:color="auto"/>
        <w:bottom w:val="none" w:sz="0" w:space="0" w:color="auto"/>
        <w:right w:val="none" w:sz="0" w:space="0" w:color="auto"/>
      </w:divBdr>
      <w:divsChild>
        <w:div w:id="57750590">
          <w:marLeft w:val="1051"/>
          <w:marRight w:val="0"/>
          <w:marTop w:val="125"/>
          <w:marBottom w:val="0"/>
          <w:divBdr>
            <w:top w:val="none" w:sz="0" w:space="0" w:color="auto"/>
            <w:left w:val="none" w:sz="0" w:space="0" w:color="auto"/>
            <w:bottom w:val="none" w:sz="0" w:space="0" w:color="auto"/>
            <w:right w:val="none" w:sz="0" w:space="0" w:color="auto"/>
          </w:divBdr>
        </w:div>
        <w:div w:id="561646750">
          <w:marLeft w:val="1051"/>
          <w:marRight w:val="0"/>
          <w:marTop w:val="125"/>
          <w:marBottom w:val="0"/>
          <w:divBdr>
            <w:top w:val="none" w:sz="0" w:space="0" w:color="auto"/>
            <w:left w:val="none" w:sz="0" w:space="0" w:color="auto"/>
            <w:bottom w:val="none" w:sz="0" w:space="0" w:color="auto"/>
            <w:right w:val="none" w:sz="0" w:space="0" w:color="auto"/>
          </w:divBdr>
        </w:div>
      </w:divsChild>
    </w:div>
    <w:div w:id="1101293694">
      <w:bodyDiv w:val="1"/>
      <w:marLeft w:val="0"/>
      <w:marRight w:val="0"/>
      <w:marTop w:val="0"/>
      <w:marBottom w:val="0"/>
      <w:divBdr>
        <w:top w:val="none" w:sz="0" w:space="0" w:color="auto"/>
        <w:left w:val="none" w:sz="0" w:space="0" w:color="auto"/>
        <w:bottom w:val="none" w:sz="0" w:space="0" w:color="auto"/>
        <w:right w:val="none" w:sz="0" w:space="0" w:color="auto"/>
      </w:divBdr>
    </w:div>
    <w:div w:id="1142843531">
      <w:bodyDiv w:val="1"/>
      <w:marLeft w:val="0"/>
      <w:marRight w:val="0"/>
      <w:marTop w:val="0"/>
      <w:marBottom w:val="0"/>
      <w:divBdr>
        <w:top w:val="none" w:sz="0" w:space="0" w:color="auto"/>
        <w:left w:val="none" w:sz="0" w:space="0" w:color="auto"/>
        <w:bottom w:val="none" w:sz="0" w:space="0" w:color="auto"/>
        <w:right w:val="none" w:sz="0" w:space="0" w:color="auto"/>
      </w:divBdr>
      <w:divsChild>
        <w:div w:id="1154638837">
          <w:marLeft w:val="0"/>
          <w:marRight w:val="0"/>
          <w:marTop w:val="0"/>
          <w:marBottom w:val="0"/>
          <w:divBdr>
            <w:top w:val="none" w:sz="0" w:space="0" w:color="auto"/>
            <w:left w:val="none" w:sz="0" w:space="0" w:color="auto"/>
            <w:bottom w:val="none" w:sz="0" w:space="0" w:color="auto"/>
            <w:right w:val="none" w:sz="0" w:space="0" w:color="auto"/>
          </w:divBdr>
          <w:divsChild>
            <w:div w:id="1352224088">
              <w:marLeft w:val="0"/>
              <w:marRight w:val="0"/>
              <w:marTop w:val="0"/>
              <w:marBottom w:val="0"/>
              <w:divBdr>
                <w:top w:val="none" w:sz="0" w:space="0" w:color="auto"/>
                <w:left w:val="none" w:sz="0" w:space="0" w:color="auto"/>
                <w:bottom w:val="none" w:sz="0" w:space="0" w:color="auto"/>
                <w:right w:val="none" w:sz="0" w:space="0" w:color="auto"/>
              </w:divBdr>
              <w:divsChild>
                <w:div w:id="222564555">
                  <w:marLeft w:val="0"/>
                  <w:marRight w:val="0"/>
                  <w:marTop w:val="0"/>
                  <w:marBottom w:val="0"/>
                  <w:divBdr>
                    <w:top w:val="none" w:sz="0" w:space="0" w:color="auto"/>
                    <w:left w:val="none" w:sz="0" w:space="0" w:color="auto"/>
                    <w:bottom w:val="none" w:sz="0" w:space="0" w:color="auto"/>
                    <w:right w:val="none" w:sz="0" w:space="0" w:color="auto"/>
                  </w:divBdr>
                  <w:divsChild>
                    <w:div w:id="11752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4470">
      <w:bodyDiv w:val="1"/>
      <w:marLeft w:val="0"/>
      <w:marRight w:val="0"/>
      <w:marTop w:val="0"/>
      <w:marBottom w:val="0"/>
      <w:divBdr>
        <w:top w:val="none" w:sz="0" w:space="0" w:color="auto"/>
        <w:left w:val="none" w:sz="0" w:space="0" w:color="auto"/>
        <w:bottom w:val="none" w:sz="0" w:space="0" w:color="auto"/>
        <w:right w:val="none" w:sz="0" w:space="0" w:color="auto"/>
      </w:divBdr>
      <w:divsChild>
        <w:div w:id="1708412362">
          <w:marLeft w:val="461"/>
          <w:marRight w:val="0"/>
          <w:marTop w:val="0"/>
          <w:marBottom w:val="0"/>
          <w:divBdr>
            <w:top w:val="none" w:sz="0" w:space="0" w:color="auto"/>
            <w:left w:val="none" w:sz="0" w:space="0" w:color="auto"/>
            <w:bottom w:val="none" w:sz="0" w:space="0" w:color="auto"/>
            <w:right w:val="none" w:sz="0" w:space="0" w:color="auto"/>
          </w:divBdr>
        </w:div>
        <w:div w:id="915286826">
          <w:marLeft w:val="1008"/>
          <w:marRight w:val="0"/>
          <w:marTop w:val="80"/>
          <w:marBottom w:val="0"/>
          <w:divBdr>
            <w:top w:val="none" w:sz="0" w:space="0" w:color="auto"/>
            <w:left w:val="none" w:sz="0" w:space="0" w:color="auto"/>
            <w:bottom w:val="none" w:sz="0" w:space="0" w:color="auto"/>
            <w:right w:val="none" w:sz="0" w:space="0" w:color="auto"/>
          </w:divBdr>
        </w:div>
        <w:div w:id="2130197574">
          <w:marLeft w:val="1008"/>
          <w:marRight w:val="0"/>
          <w:marTop w:val="80"/>
          <w:marBottom w:val="0"/>
          <w:divBdr>
            <w:top w:val="none" w:sz="0" w:space="0" w:color="auto"/>
            <w:left w:val="none" w:sz="0" w:space="0" w:color="auto"/>
            <w:bottom w:val="none" w:sz="0" w:space="0" w:color="auto"/>
            <w:right w:val="none" w:sz="0" w:space="0" w:color="auto"/>
          </w:divBdr>
        </w:div>
        <w:div w:id="955717722">
          <w:marLeft w:val="1008"/>
          <w:marRight w:val="0"/>
          <w:marTop w:val="80"/>
          <w:marBottom w:val="0"/>
          <w:divBdr>
            <w:top w:val="none" w:sz="0" w:space="0" w:color="auto"/>
            <w:left w:val="none" w:sz="0" w:space="0" w:color="auto"/>
            <w:bottom w:val="none" w:sz="0" w:space="0" w:color="auto"/>
            <w:right w:val="none" w:sz="0" w:space="0" w:color="auto"/>
          </w:divBdr>
        </w:div>
      </w:divsChild>
    </w:div>
    <w:div w:id="1206870093">
      <w:bodyDiv w:val="1"/>
      <w:marLeft w:val="0"/>
      <w:marRight w:val="0"/>
      <w:marTop w:val="0"/>
      <w:marBottom w:val="0"/>
      <w:divBdr>
        <w:top w:val="none" w:sz="0" w:space="0" w:color="auto"/>
        <w:left w:val="none" w:sz="0" w:space="0" w:color="auto"/>
        <w:bottom w:val="none" w:sz="0" w:space="0" w:color="auto"/>
        <w:right w:val="none" w:sz="0" w:space="0" w:color="auto"/>
      </w:divBdr>
      <w:divsChild>
        <w:div w:id="1467310495">
          <w:marLeft w:val="1008"/>
          <w:marRight w:val="0"/>
          <w:marTop w:val="80"/>
          <w:marBottom w:val="0"/>
          <w:divBdr>
            <w:top w:val="none" w:sz="0" w:space="0" w:color="auto"/>
            <w:left w:val="none" w:sz="0" w:space="0" w:color="auto"/>
            <w:bottom w:val="none" w:sz="0" w:space="0" w:color="auto"/>
            <w:right w:val="none" w:sz="0" w:space="0" w:color="auto"/>
          </w:divBdr>
        </w:div>
        <w:div w:id="91247921">
          <w:marLeft w:val="1008"/>
          <w:marRight w:val="0"/>
          <w:marTop w:val="80"/>
          <w:marBottom w:val="0"/>
          <w:divBdr>
            <w:top w:val="none" w:sz="0" w:space="0" w:color="auto"/>
            <w:left w:val="none" w:sz="0" w:space="0" w:color="auto"/>
            <w:bottom w:val="none" w:sz="0" w:space="0" w:color="auto"/>
            <w:right w:val="none" w:sz="0" w:space="0" w:color="auto"/>
          </w:divBdr>
        </w:div>
      </w:divsChild>
    </w:div>
    <w:div w:id="1221985545">
      <w:bodyDiv w:val="1"/>
      <w:marLeft w:val="0"/>
      <w:marRight w:val="0"/>
      <w:marTop w:val="0"/>
      <w:marBottom w:val="0"/>
      <w:divBdr>
        <w:top w:val="none" w:sz="0" w:space="0" w:color="auto"/>
        <w:left w:val="none" w:sz="0" w:space="0" w:color="auto"/>
        <w:bottom w:val="none" w:sz="0" w:space="0" w:color="auto"/>
        <w:right w:val="none" w:sz="0" w:space="0" w:color="auto"/>
      </w:divBdr>
      <w:divsChild>
        <w:div w:id="819493331">
          <w:marLeft w:val="461"/>
          <w:marRight w:val="0"/>
          <w:marTop w:val="0"/>
          <w:marBottom w:val="0"/>
          <w:divBdr>
            <w:top w:val="none" w:sz="0" w:space="0" w:color="auto"/>
            <w:left w:val="none" w:sz="0" w:space="0" w:color="auto"/>
            <w:bottom w:val="none" w:sz="0" w:space="0" w:color="auto"/>
            <w:right w:val="none" w:sz="0" w:space="0" w:color="auto"/>
          </w:divBdr>
        </w:div>
      </w:divsChild>
    </w:div>
    <w:div w:id="1229222026">
      <w:bodyDiv w:val="1"/>
      <w:marLeft w:val="0"/>
      <w:marRight w:val="0"/>
      <w:marTop w:val="0"/>
      <w:marBottom w:val="0"/>
      <w:divBdr>
        <w:top w:val="none" w:sz="0" w:space="0" w:color="auto"/>
        <w:left w:val="none" w:sz="0" w:space="0" w:color="auto"/>
        <w:bottom w:val="none" w:sz="0" w:space="0" w:color="auto"/>
        <w:right w:val="none" w:sz="0" w:space="0" w:color="auto"/>
      </w:divBdr>
    </w:div>
    <w:div w:id="1270233062">
      <w:bodyDiv w:val="1"/>
      <w:marLeft w:val="0"/>
      <w:marRight w:val="0"/>
      <w:marTop w:val="0"/>
      <w:marBottom w:val="0"/>
      <w:divBdr>
        <w:top w:val="none" w:sz="0" w:space="0" w:color="auto"/>
        <w:left w:val="none" w:sz="0" w:space="0" w:color="auto"/>
        <w:bottom w:val="none" w:sz="0" w:space="0" w:color="auto"/>
        <w:right w:val="none" w:sz="0" w:space="0" w:color="auto"/>
      </w:divBdr>
      <w:divsChild>
        <w:div w:id="1930969213">
          <w:marLeft w:val="576"/>
          <w:marRight w:val="0"/>
          <w:marTop w:val="120"/>
          <w:marBottom w:val="240"/>
          <w:divBdr>
            <w:top w:val="none" w:sz="0" w:space="0" w:color="auto"/>
            <w:left w:val="none" w:sz="0" w:space="0" w:color="auto"/>
            <w:bottom w:val="none" w:sz="0" w:space="0" w:color="auto"/>
            <w:right w:val="none" w:sz="0" w:space="0" w:color="auto"/>
          </w:divBdr>
        </w:div>
        <w:div w:id="1277828868">
          <w:marLeft w:val="576"/>
          <w:marRight w:val="0"/>
          <w:marTop w:val="120"/>
          <w:marBottom w:val="240"/>
          <w:divBdr>
            <w:top w:val="none" w:sz="0" w:space="0" w:color="auto"/>
            <w:left w:val="none" w:sz="0" w:space="0" w:color="auto"/>
            <w:bottom w:val="none" w:sz="0" w:space="0" w:color="auto"/>
            <w:right w:val="none" w:sz="0" w:space="0" w:color="auto"/>
          </w:divBdr>
        </w:div>
        <w:div w:id="1209685163">
          <w:marLeft w:val="576"/>
          <w:marRight w:val="0"/>
          <w:marTop w:val="120"/>
          <w:marBottom w:val="240"/>
          <w:divBdr>
            <w:top w:val="none" w:sz="0" w:space="0" w:color="auto"/>
            <w:left w:val="none" w:sz="0" w:space="0" w:color="auto"/>
            <w:bottom w:val="none" w:sz="0" w:space="0" w:color="auto"/>
            <w:right w:val="none" w:sz="0" w:space="0" w:color="auto"/>
          </w:divBdr>
        </w:div>
      </w:divsChild>
    </w:div>
    <w:div w:id="1312905664">
      <w:bodyDiv w:val="1"/>
      <w:marLeft w:val="0"/>
      <w:marRight w:val="0"/>
      <w:marTop w:val="0"/>
      <w:marBottom w:val="0"/>
      <w:divBdr>
        <w:top w:val="none" w:sz="0" w:space="0" w:color="auto"/>
        <w:left w:val="none" w:sz="0" w:space="0" w:color="auto"/>
        <w:bottom w:val="none" w:sz="0" w:space="0" w:color="auto"/>
        <w:right w:val="none" w:sz="0" w:space="0" w:color="auto"/>
      </w:divBdr>
      <w:divsChild>
        <w:div w:id="666372563">
          <w:marLeft w:val="461"/>
          <w:marRight w:val="0"/>
          <w:marTop w:val="0"/>
          <w:marBottom w:val="0"/>
          <w:divBdr>
            <w:top w:val="none" w:sz="0" w:space="0" w:color="auto"/>
            <w:left w:val="none" w:sz="0" w:space="0" w:color="auto"/>
            <w:bottom w:val="none" w:sz="0" w:space="0" w:color="auto"/>
            <w:right w:val="none" w:sz="0" w:space="0" w:color="auto"/>
          </w:divBdr>
        </w:div>
        <w:div w:id="1505582771">
          <w:marLeft w:val="1008"/>
          <w:marRight w:val="0"/>
          <w:marTop w:val="80"/>
          <w:marBottom w:val="0"/>
          <w:divBdr>
            <w:top w:val="none" w:sz="0" w:space="0" w:color="auto"/>
            <w:left w:val="none" w:sz="0" w:space="0" w:color="auto"/>
            <w:bottom w:val="none" w:sz="0" w:space="0" w:color="auto"/>
            <w:right w:val="none" w:sz="0" w:space="0" w:color="auto"/>
          </w:divBdr>
        </w:div>
        <w:div w:id="1008362686">
          <w:marLeft w:val="1008"/>
          <w:marRight w:val="0"/>
          <w:marTop w:val="80"/>
          <w:marBottom w:val="0"/>
          <w:divBdr>
            <w:top w:val="none" w:sz="0" w:space="0" w:color="auto"/>
            <w:left w:val="none" w:sz="0" w:space="0" w:color="auto"/>
            <w:bottom w:val="none" w:sz="0" w:space="0" w:color="auto"/>
            <w:right w:val="none" w:sz="0" w:space="0" w:color="auto"/>
          </w:divBdr>
        </w:div>
        <w:div w:id="670327690">
          <w:marLeft w:val="1008"/>
          <w:marRight w:val="0"/>
          <w:marTop w:val="80"/>
          <w:marBottom w:val="0"/>
          <w:divBdr>
            <w:top w:val="none" w:sz="0" w:space="0" w:color="auto"/>
            <w:left w:val="none" w:sz="0" w:space="0" w:color="auto"/>
            <w:bottom w:val="none" w:sz="0" w:space="0" w:color="auto"/>
            <w:right w:val="none" w:sz="0" w:space="0" w:color="auto"/>
          </w:divBdr>
        </w:div>
        <w:div w:id="771164476">
          <w:marLeft w:val="461"/>
          <w:marRight w:val="0"/>
          <w:marTop w:val="0"/>
          <w:marBottom w:val="0"/>
          <w:divBdr>
            <w:top w:val="none" w:sz="0" w:space="0" w:color="auto"/>
            <w:left w:val="none" w:sz="0" w:space="0" w:color="auto"/>
            <w:bottom w:val="none" w:sz="0" w:space="0" w:color="auto"/>
            <w:right w:val="none" w:sz="0" w:space="0" w:color="auto"/>
          </w:divBdr>
        </w:div>
        <w:div w:id="1418597002">
          <w:marLeft w:val="461"/>
          <w:marRight w:val="0"/>
          <w:marTop w:val="0"/>
          <w:marBottom w:val="0"/>
          <w:divBdr>
            <w:top w:val="none" w:sz="0" w:space="0" w:color="auto"/>
            <w:left w:val="none" w:sz="0" w:space="0" w:color="auto"/>
            <w:bottom w:val="none" w:sz="0" w:space="0" w:color="auto"/>
            <w:right w:val="none" w:sz="0" w:space="0" w:color="auto"/>
          </w:divBdr>
        </w:div>
      </w:divsChild>
    </w:div>
    <w:div w:id="1314217182">
      <w:bodyDiv w:val="1"/>
      <w:marLeft w:val="0"/>
      <w:marRight w:val="0"/>
      <w:marTop w:val="0"/>
      <w:marBottom w:val="0"/>
      <w:divBdr>
        <w:top w:val="none" w:sz="0" w:space="0" w:color="auto"/>
        <w:left w:val="none" w:sz="0" w:space="0" w:color="auto"/>
        <w:bottom w:val="none" w:sz="0" w:space="0" w:color="auto"/>
        <w:right w:val="none" w:sz="0" w:space="0" w:color="auto"/>
      </w:divBdr>
      <w:divsChild>
        <w:div w:id="1009218580">
          <w:marLeft w:val="806"/>
          <w:marRight w:val="0"/>
          <w:marTop w:val="0"/>
          <w:marBottom w:val="0"/>
          <w:divBdr>
            <w:top w:val="none" w:sz="0" w:space="0" w:color="auto"/>
            <w:left w:val="none" w:sz="0" w:space="0" w:color="auto"/>
            <w:bottom w:val="none" w:sz="0" w:space="0" w:color="auto"/>
            <w:right w:val="none" w:sz="0" w:space="0" w:color="auto"/>
          </w:divBdr>
        </w:div>
      </w:divsChild>
    </w:div>
    <w:div w:id="1360157349">
      <w:bodyDiv w:val="1"/>
      <w:marLeft w:val="0"/>
      <w:marRight w:val="0"/>
      <w:marTop w:val="0"/>
      <w:marBottom w:val="0"/>
      <w:divBdr>
        <w:top w:val="none" w:sz="0" w:space="0" w:color="auto"/>
        <w:left w:val="none" w:sz="0" w:space="0" w:color="auto"/>
        <w:bottom w:val="none" w:sz="0" w:space="0" w:color="auto"/>
        <w:right w:val="none" w:sz="0" w:space="0" w:color="auto"/>
      </w:divBdr>
      <w:divsChild>
        <w:div w:id="1157843576">
          <w:marLeft w:val="576"/>
          <w:marRight w:val="0"/>
          <w:marTop w:val="120"/>
          <w:marBottom w:val="0"/>
          <w:divBdr>
            <w:top w:val="none" w:sz="0" w:space="0" w:color="auto"/>
            <w:left w:val="none" w:sz="0" w:space="0" w:color="auto"/>
            <w:bottom w:val="none" w:sz="0" w:space="0" w:color="auto"/>
            <w:right w:val="none" w:sz="0" w:space="0" w:color="auto"/>
          </w:divBdr>
        </w:div>
        <w:div w:id="272202621">
          <w:marLeft w:val="965"/>
          <w:marRight w:val="0"/>
          <w:marTop w:val="120"/>
          <w:marBottom w:val="0"/>
          <w:divBdr>
            <w:top w:val="none" w:sz="0" w:space="0" w:color="auto"/>
            <w:left w:val="none" w:sz="0" w:space="0" w:color="auto"/>
            <w:bottom w:val="none" w:sz="0" w:space="0" w:color="auto"/>
            <w:right w:val="none" w:sz="0" w:space="0" w:color="auto"/>
          </w:divBdr>
        </w:div>
        <w:div w:id="1073744100">
          <w:marLeft w:val="965"/>
          <w:marRight w:val="0"/>
          <w:marTop w:val="120"/>
          <w:marBottom w:val="0"/>
          <w:divBdr>
            <w:top w:val="none" w:sz="0" w:space="0" w:color="auto"/>
            <w:left w:val="none" w:sz="0" w:space="0" w:color="auto"/>
            <w:bottom w:val="none" w:sz="0" w:space="0" w:color="auto"/>
            <w:right w:val="none" w:sz="0" w:space="0" w:color="auto"/>
          </w:divBdr>
        </w:div>
        <w:div w:id="1504006486">
          <w:marLeft w:val="965"/>
          <w:marRight w:val="0"/>
          <w:marTop w:val="120"/>
          <w:marBottom w:val="0"/>
          <w:divBdr>
            <w:top w:val="none" w:sz="0" w:space="0" w:color="auto"/>
            <w:left w:val="none" w:sz="0" w:space="0" w:color="auto"/>
            <w:bottom w:val="none" w:sz="0" w:space="0" w:color="auto"/>
            <w:right w:val="none" w:sz="0" w:space="0" w:color="auto"/>
          </w:divBdr>
        </w:div>
        <w:div w:id="1089739142">
          <w:marLeft w:val="576"/>
          <w:marRight w:val="0"/>
          <w:marTop w:val="120"/>
          <w:marBottom w:val="0"/>
          <w:divBdr>
            <w:top w:val="none" w:sz="0" w:space="0" w:color="auto"/>
            <w:left w:val="none" w:sz="0" w:space="0" w:color="auto"/>
            <w:bottom w:val="none" w:sz="0" w:space="0" w:color="auto"/>
            <w:right w:val="none" w:sz="0" w:space="0" w:color="auto"/>
          </w:divBdr>
        </w:div>
        <w:div w:id="1835610896">
          <w:marLeft w:val="965"/>
          <w:marRight w:val="0"/>
          <w:marTop w:val="120"/>
          <w:marBottom w:val="0"/>
          <w:divBdr>
            <w:top w:val="none" w:sz="0" w:space="0" w:color="auto"/>
            <w:left w:val="none" w:sz="0" w:space="0" w:color="auto"/>
            <w:bottom w:val="none" w:sz="0" w:space="0" w:color="auto"/>
            <w:right w:val="none" w:sz="0" w:space="0" w:color="auto"/>
          </w:divBdr>
        </w:div>
        <w:div w:id="1826045477">
          <w:marLeft w:val="965"/>
          <w:marRight w:val="0"/>
          <w:marTop w:val="120"/>
          <w:marBottom w:val="0"/>
          <w:divBdr>
            <w:top w:val="none" w:sz="0" w:space="0" w:color="auto"/>
            <w:left w:val="none" w:sz="0" w:space="0" w:color="auto"/>
            <w:bottom w:val="none" w:sz="0" w:space="0" w:color="auto"/>
            <w:right w:val="none" w:sz="0" w:space="0" w:color="auto"/>
          </w:divBdr>
        </w:div>
        <w:div w:id="1120762089">
          <w:marLeft w:val="965"/>
          <w:marRight w:val="0"/>
          <w:marTop w:val="120"/>
          <w:marBottom w:val="0"/>
          <w:divBdr>
            <w:top w:val="none" w:sz="0" w:space="0" w:color="auto"/>
            <w:left w:val="none" w:sz="0" w:space="0" w:color="auto"/>
            <w:bottom w:val="none" w:sz="0" w:space="0" w:color="auto"/>
            <w:right w:val="none" w:sz="0" w:space="0" w:color="auto"/>
          </w:divBdr>
        </w:div>
        <w:div w:id="744109816">
          <w:marLeft w:val="576"/>
          <w:marRight w:val="0"/>
          <w:marTop w:val="120"/>
          <w:marBottom w:val="0"/>
          <w:divBdr>
            <w:top w:val="none" w:sz="0" w:space="0" w:color="auto"/>
            <w:left w:val="none" w:sz="0" w:space="0" w:color="auto"/>
            <w:bottom w:val="none" w:sz="0" w:space="0" w:color="auto"/>
            <w:right w:val="none" w:sz="0" w:space="0" w:color="auto"/>
          </w:divBdr>
        </w:div>
        <w:div w:id="190143743">
          <w:marLeft w:val="965"/>
          <w:marRight w:val="0"/>
          <w:marTop w:val="120"/>
          <w:marBottom w:val="0"/>
          <w:divBdr>
            <w:top w:val="none" w:sz="0" w:space="0" w:color="auto"/>
            <w:left w:val="none" w:sz="0" w:space="0" w:color="auto"/>
            <w:bottom w:val="none" w:sz="0" w:space="0" w:color="auto"/>
            <w:right w:val="none" w:sz="0" w:space="0" w:color="auto"/>
          </w:divBdr>
        </w:div>
        <w:div w:id="1721855911">
          <w:marLeft w:val="965"/>
          <w:marRight w:val="0"/>
          <w:marTop w:val="120"/>
          <w:marBottom w:val="0"/>
          <w:divBdr>
            <w:top w:val="none" w:sz="0" w:space="0" w:color="auto"/>
            <w:left w:val="none" w:sz="0" w:space="0" w:color="auto"/>
            <w:bottom w:val="none" w:sz="0" w:space="0" w:color="auto"/>
            <w:right w:val="none" w:sz="0" w:space="0" w:color="auto"/>
          </w:divBdr>
        </w:div>
        <w:div w:id="232012425">
          <w:marLeft w:val="965"/>
          <w:marRight w:val="0"/>
          <w:marTop w:val="120"/>
          <w:marBottom w:val="0"/>
          <w:divBdr>
            <w:top w:val="none" w:sz="0" w:space="0" w:color="auto"/>
            <w:left w:val="none" w:sz="0" w:space="0" w:color="auto"/>
            <w:bottom w:val="none" w:sz="0" w:space="0" w:color="auto"/>
            <w:right w:val="none" w:sz="0" w:space="0" w:color="auto"/>
          </w:divBdr>
        </w:div>
        <w:div w:id="1640725947">
          <w:marLeft w:val="965"/>
          <w:marRight w:val="0"/>
          <w:marTop w:val="120"/>
          <w:marBottom w:val="0"/>
          <w:divBdr>
            <w:top w:val="none" w:sz="0" w:space="0" w:color="auto"/>
            <w:left w:val="none" w:sz="0" w:space="0" w:color="auto"/>
            <w:bottom w:val="none" w:sz="0" w:space="0" w:color="auto"/>
            <w:right w:val="none" w:sz="0" w:space="0" w:color="auto"/>
          </w:divBdr>
        </w:div>
        <w:div w:id="231473260">
          <w:marLeft w:val="965"/>
          <w:marRight w:val="0"/>
          <w:marTop w:val="120"/>
          <w:marBottom w:val="0"/>
          <w:divBdr>
            <w:top w:val="none" w:sz="0" w:space="0" w:color="auto"/>
            <w:left w:val="none" w:sz="0" w:space="0" w:color="auto"/>
            <w:bottom w:val="none" w:sz="0" w:space="0" w:color="auto"/>
            <w:right w:val="none" w:sz="0" w:space="0" w:color="auto"/>
          </w:divBdr>
        </w:div>
        <w:div w:id="1410419526">
          <w:marLeft w:val="576"/>
          <w:marRight w:val="0"/>
          <w:marTop w:val="120"/>
          <w:marBottom w:val="0"/>
          <w:divBdr>
            <w:top w:val="none" w:sz="0" w:space="0" w:color="auto"/>
            <w:left w:val="none" w:sz="0" w:space="0" w:color="auto"/>
            <w:bottom w:val="none" w:sz="0" w:space="0" w:color="auto"/>
            <w:right w:val="none" w:sz="0" w:space="0" w:color="auto"/>
          </w:divBdr>
        </w:div>
      </w:divsChild>
    </w:div>
    <w:div w:id="1435592042">
      <w:bodyDiv w:val="1"/>
      <w:marLeft w:val="0"/>
      <w:marRight w:val="0"/>
      <w:marTop w:val="0"/>
      <w:marBottom w:val="0"/>
      <w:divBdr>
        <w:top w:val="none" w:sz="0" w:space="0" w:color="auto"/>
        <w:left w:val="none" w:sz="0" w:space="0" w:color="auto"/>
        <w:bottom w:val="none" w:sz="0" w:space="0" w:color="auto"/>
        <w:right w:val="none" w:sz="0" w:space="0" w:color="auto"/>
      </w:divBdr>
      <w:divsChild>
        <w:div w:id="57824770">
          <w:marLeft w:val="461"/>
          <w:marRight w:val="0"/>
          <w:marTop w:val="0"/>
          <w:marBottom w:val="0"/>
          <w:divBdr>
            <w:top w:val="none" w:sz="0" w:space="0" w:color="auto"/>
            <w:left w:val="none" w:sz="0" w:space="0" w:color="auto"/>
            <w:bottom w:val="none" w:sz="0" w:space="0" w:color="auto"/>
            <w:right w:val="none" w:sz="0" w:space="0" w:color="auto"/>
          </w:divBdr>
        </w:div>
        <w:div w:id="977152459">
          <w:marLeft w:val="461"/>
          <w:marRight w:val="0"/>
          <w:marTop w:val="0"/>
          <w:marBottom w:val="0"/>
          <w:divBdr>
            <w:top w:val="none" w:sz="0" w:space="0" w:color="auto"/>
            <w:left w:val="none" w:sz="0" w:space="0" w:color="auto"/>
            <w:bottom w:val="none" w:sz="0" w:space="0" w:color="auto"/>
            <w:right w:val="none" w:sz="0" w:space="0" w:color="auto"/>
          </w:divBdr>
        </w:div>
      </w:divsChild>
    </w:div>
    <w:div w:id="1449550187">
      <w:bodyDiv w:val="1"/>
      <w:marLeft w:val="0"/>
      <w:marRight w:val="0"/>
      <w:marTop w:val="0"/>
      <w:marBottom w:val="0"/>
      <w:divBdr>
        <w:top w:val="none" w:sz="0" w:space="0" w:color="auto"/>
        <w:left w:val="none" w:sz="0" w:space="0" w:color="auto"/>
        <w:bottom w:val="none" w:sz="0" w:space="0" w:color="auto"/>
        <w:right w:val="none" w:sz="0" w:space="0" w:color="auto"/>
      </w:divBdr>
      <w:divsChild>
        <w:div w:id="133764561">
          <w:marLeft w:val="547"/>
          <w:marRight w:val="0"/>
          <w:marTop w:val="115"/>
          <w:marBottom w:val="0"/>
          <w:divBdr>
            <w:top w:val="none" w:sz="0" w:space="0" w:color="auto"/>
            <w:left w:val="none" w:sz="0" w:space="0" w:color="auto"/>
            <w:bottom w:val="none" w:sz="0" w:space="0" w:color="auto"/>
            <w:right w:val="none" w:sz="0" w:space="0" w:color="auto"/>
          </w:divBdr>
        </w:div>
        <w:div w:id="1507860657">
          <w:marLeft w:val="1166"/>
          <w:marRight w:val="0"/>
          <w:marTop w:val="96"/>
          <w:marBottom w:val="0"/>
          <w:divBdr>
            <w:top w:val="none" w:sz="0" w:space="0" w:color="auto"/>
            <w:left w:val="none" w:sz="0" w:space="0" w:color="auto"/>
            <w:bottom w:val="none" w:sz="0" w:space="0" w:color="auto"/>
            <w:right w:val="none" w:sz="0" w:space="0" w:color="auto"/>
          </w:divBdr>
        </w:div>
        <w:div w:id="1595743801">
          <w:marLeft w:val="547"/>
          <w:marRight w:val="0"/>
          <w:marTop w:val="115"/>
          <w:marBottom w:val="0"/>
          <w:divBdr>
            <w:top w:val="none" w:sz="0" w:space="0" w:color="auto"/>
            <w:left w:val="none" w:sz="0" w:space="0" w:color="auto"/>
            <w:bottom w:val="none" w:sz="0" w:space="0" w:color="auto"/>
            <w:right w:val="none" w:sz="0" w:space="0" w:color="auto"/>
          </w:divBdr>
        </w:div>
        <w:div w:id="1015962119">
          <w:marLeft w:val="547"/>
          <w:marRight w:val="0"/>
          <w:marTop w:val="115"/>
          <w:marBottom w:val="0"/>
          <w:divBdr>
            <w:top w:val="none" w:sz="0" w:space="0" w:color="auto"/>
            <w:left w:val="none" w:sz="0" w:space="0" w:color="auto"/>
            <w:bottom w:val="none" w:sz="0" w:space="0" w:color="auto"/>
            <w:right w:val="none" w:sz="0" w:space="0" w:color="auto"/>
          </w:divBdr>
        </w:div>
      </w:divsChild>
    </w:div>
    <w:div w:id="1462336657">
      <w:bodyDiv w:val="1"/>
      <w:marLeft w:val="0"/>
      <w:marRight w:val="0"/>
      <w:marTop w:val="0"/>
      <w:marBottom w:val="0"/>
      <w:divBdr>
        <w:top w:val="none" w:sz="0" w:space="0" w:color="auto"/>
        <w:left w:val="none" w:sz="0" w:space="0" w:color="auto"/>
        <w:bottom w:val="none" w:sz="0" w:space="0" w:color="auto"/>
        <w:right w:val="none" w:sz="0" w:space="0" w:color="auto"/>
      </w:divBdr>
      <w:divsChild>
        <w:div w:id="1915971305">
          <w:marLeft w:val="576"/>
          <w:marRight w:val="0"/>
          <w:marTop w:val="120"/>
          <w:marBottom w:val="0"/>
          <w:divBdr>
            <w:top w:val="none" w:sz="0" w:space="0" w:color="auto"/>
            <w:left w:val="none" w:sz="0" w:space="0" w:color="auto"/>
            <w:bottom w:val="none" w:sz="0" w:space="0" w:color="auto"/>
            <w:right w:val="none" w:sz="0" w:space="0" w:color="auto"/>
          </w:divBdr>
        </w:div>
        <w:div w:id="1161315495">
          <w:marLeft w:val="1008"/>
          <w:marRight w:val="0"/>
          <w:marTop w:val="110"/>
          <w:marBottom w:val="0"/>
          <w:divBdr>
            <w:top w:val="none" w:sz="0" w:space="0" w:color="auto"/>
            <w:left w:val="none" w:sz="0" w:space="0" w:color="auto"/>
            <w:bottom w:val="none" w:sz="0" w:space="0" w:color="auto"/>
            <w:right w:val="none" w:sz="0" w:space="0" w:color="auto"/>
          </w:divBdr>
        </w:div>
        <w:div w:id="1310477766">
          <w:marLeft w:val="1008"/>
          <w:marRight w:val="0"/>
          <w:marTop w:val="110"/>
          <w:marBottom w:val="0"/>
          <w:divBdr>
            <w:top w:val="none" w:sz="0" w:space="0" w:color="auto"/>
            <w:left w:val="none" w:sz="0" w:space="0" w:color="auto"/>
            <w:bottom w:val="none" w:sz="0" w:space="0" w:color="auto"/>
            <w:right w:val="none" w:sz="0" w:space="0" w:color="auto"/>
          </w:divBdr>
        </w:div>
        <w:div w:id="1502626911">
          <w:marLeft w:val="1008"/>
          <w:marRight w:val="0"/>
          <w:marTop w:val="110"/>
          <w:marBottom w:val="0"/>
          <w:divBdr>
            <w:top w:val="none" w:sz="0" w:space="0" w:color="auto"/>
            <w:left w:val="none" w:sz="0" w:space="0" w:color="auto"/>
            <w:bottom w:val="none" w:sz="0" w:space="0" w:color="auto"/>
            <w:right w:val="none" w:sz="0" w:space="0" w:color="auto"/>
          </w:divBdr>
        </w:div>
        <w:div w:id="260917726">
          <w:marLeft w:val="576"/>
          <w:marRight w:val="0"/>
          <w:marTop w:val="120"/>
          <w:marBottom w:val="0"/>
          <w:divBdr>
            <w:top w:val="none" w:sz="0" w:space="0" w:color="auto"/>
            <w:left w:val="none" w:sz="0" w:space="0" w:color="auto"/>
            <w:bottom w:val="none" w:sz="0" w:space="0" w:color="auto"/>
            <w:right w:val="none" w:sz="0" w:space="0" w:color="auto"/>
          </w:divBdr>
        </w:div>
        <w:div w:id="1363433511">
          <w:marLeft w:val="576"/>
          <w:marRight w:val="0"/>
          <w:marTop w:val="120"/>
          <w:marBottom w:val="0"/>
          <w:divBdr>
            <w:top w:val="none" w:sz="0" w:space="0" w:color="auto"/>
            <w:left w:val="none" w:sz="0" w:space="0" w:color="auto"/>
            <w:bottom w:val="none" w:sz="0" w:space="0" w:color="auto"/>
            <w:right w:val="none" w:sz="0" w:space="0" w:color="auto"/>
          </w:divBdr>
        </w:div>
        <w:div w:id="929432802">
          <w:marLeft w:val="576"/>
          <w:marRight w:val="0"/>
          <w:marTop w:val="120"/>
          <w:marBottom w:val="0"/>
          <w:divBdr>
            <w:top w:val="none" w:sz="0" w:space="0" w:color="auto"/>
            <w:left w:val="none" w:sz="0" w:space="0" w:color="auto"/>
            <w:bottom w:val="none" w:sz="0" w:space="0" w:color="auto"/>
            <w:right w:val="none" w:sz="0" w:space="0" w:color="auto"/>
          </w:divBdr>
        </w:div>
      </w:divsChild>
    </w:div>
    <w:div w:id="1529951418">
      <w:bodyDiv w:val="1"/>
      <w:marLeft w:val="0"/>
      <w:marRight w:val="0"/>
      <w:marTop w:val="0"/>
      <w:marBottom w:val="0"/>
      <w:divBdr>
        <w:top w:val="none" w:sz="0" w:space="0" w:color="auto"/>
        <w:left w:val="none" w:sz="0" w:space="0" w:color="auto"/>
        <w:bottom w:val="none" w:sz="0" w:space="0" w:color="auto"/>
        <w:right w:val="none" w:sz="0" w:space="0" w:color="auto"/>
      </w:divBdr>
      <w:divsChild>
        <w:div w:id="1738701092">
          <w:marLeft w:val="1008"/>
          <w:marRight w:val="0"/>
          <w:marTop w:val="80"/>
          <w:marBottom w:val="0"/>
          <w:divBdr>
            <w:top w:val="none" w:sz="0" w:space="0" w:color="auto"/>
            <w:left w:val="none" w:sz="0" w:space="0" w:color="auto"/>
            <w:bottom w:val="none" w:sz="0" w:space="0" w:color="auto"/>
            <w:right w:val="none" w:sz="0" w:space="0" w:color="auto"/>
          </w:divBdr>
        </w:div>
        <w:div w:id="1405182931">
          <w:marLeft w:val="1008"/>
          <w:marRight w:val="0"/>
          <w:marTop w:val="80"/>
          <w:marBottom w:val="0"/>
          <w:divBdr>
            <w:top w:val="none" w:sz="0" w:space="0" w:color="auto"/>
            <w:left w:val="none" w:sz="0" w:space="0" w:color="auto"/>
            <w:bottom w:val="none" w:sz="0" w:space="0" w:color="auto"/>
            <w:right w:val="none" w:sz="0" w:space="0" w:color="auto"/>
          </w:divBdr>
        </w:div>
        <w:div w:id="874585376">
          <w:marLeft w:val="1008"/>
          <w:marRight w:val="0"/>
          <w:marTop w:val="80"/>
          <w:marBottom w:val="0"/>
          <w:divBdr>
            <w:top w:val="none" w:sz="0" w:space="0" w:color="auto"/>
            <w:left w:val="none" w:sz="0" w:space="0" w:color="auto"/>
            <w:bottom w:val="none" w:sz="0" w:space="0" w:color="auto"/>
            <w:right w:val="none" w:sz="0" w:space="0" w:color="auto"/>
          </w:divBdr>
        </w:div>
      </w:divsChild>
    </w:div>
    <w:div w:id="1583371480">
      <w:bodyDiv w:val="1"/>
      <w:marLeft w:val="0"/>
      <w:marRight w:val="0"/>
      <w:marTop w:val="0"/>
      <w:marBottom w:val="0"/>
      <w:divBdr>
        <w:top w:val="none" w:sz="0" w:space="0" w:color="auto"/>
        <w:left w:val="none" w:sz="0" w:space="0" w:color="auto"/>
        <w:bottom w:val="none" w:sz="0" w:space="0" w:color="auto"/>
        <w:right w:val="none" w:sz="0" w:space="0" w:color="auto"/>
      </w:divBdr>
    </w:div>
    <w:div w:id="1603997971">
      <w:bodyDiv w:val="1"/>
      <w:marLeft w:val="0"/>
      <w:marRight w:val="0"/>
      <w:marTop w:val="0"/>
      <w:marBottom w:val="0"/>
      <w:divBdr>
        <w:top w:val="none" w:sz="0" w:space="0" w:color="auto"/>
        <w:left w:val="none" w:sz="0" w:space="0" w:color="auto"/>
        <w:bottom w:val="none" w:sz="0" w:space="0" w:color="auto"/>
        <w:right w:val="none" w:sz="0" w:space="0" w:color="auto"/>
      </w:divBdr>
      <w:divsChild>
        <w:div w:id="1926919038">
          <w:marLeft w:val="1008"/>
          <w:marRight w:val="0"/>
          <w:marTop w:val="80"/>
          <w:marBottom w:val="0"/>
          <w:divBdr>
            <w:top w:val="none" w:sz="0" w:space="0" w:color="auto"/>
            <w:left w:val="none" w:sz="0" w:space="0" w:color="auto"/>
            <w:bottom w:val="none" w:sz="0" w:space="0" w:color="auto"/>
            <w:right w:val="none" w:sz="0" w:space="0" w:color="auto"/>
          </w:divBdr>
        </w:div>
      </w:divsChild>
    </w:div>
    <w:div w:id="1632856624">
      <w:bodyDiv w:val="1"/>
      <w:marLeft w:val="0"/>
      <w:marRight w:val="0"/>
      <w:marTop w:val="0"/>
      <w:marBottom w:val="0"/>
      <w:divBdr>
        <w:top w:val="none" w:sz="0" w:space="0" w:color="auto"/>
        <w:left w:val="none" w:sz="0" w:space="0" w:color="auto"/>
        <w:bottom w:val="none" w:sz="0" w:space="0" w:color="auto"/>
        <w:right w:val="none" w:sz="0" w:space="0" w:color="auto"/>
      </w:divBdr>
      <w:divsChild>
        <w:div w:id="1221134695">
          <w:marLeft w:val="576"/>
          <w:marRight w:val="0"/>
          <w:marTop w:val="120"/>
          <w:marBottom w:val="0"/>
          <w:divBdr>
            <w:top w:val="none" w:sz="0" w:space="0" w:color="auto"/>
            <w:left w:val="none" w:sz="0" w:space="0" w:color="auto"/>
            <w:bottom w:val="none" w:sz="0" w:space="0" w:color="auto"/>
            <w:right w:val="none" w:sz="0" w:space="0" w:color="auto"/>
          </w:divBdr>
        </w:div>
        <w:div w:id="274946244">
          <w:marLeft w:val="1008"/>
          <w:marRight w:val="0"/>
          <w:marTop w:val="110"/>
          <w:marBottom w:val="0"/>
          <w:divBdr>
            <w:top w:val="none" w:sz="0" w:space="0" w:color="auto"/>
            <w:left w:val="none" w:sz="0" w:space="0" w:color="auto"/>
            <w:bottom w:val="none" w:sz="0" w:space="0" w:color="auto"/>
            <w:right w:val="none" w:sz="0" w:space="0" w:color="auto"/>
          </w:divBdr>
        </w:div>
        <w:div w:id="325979066">
          <w:marLeft w:val="1008"/>
          <w:marRight w:val="0"/>
          <w:marTop w:val="110"/>
          <w:marBottom w:val="0"/>
          <w:divBdr>
            <w:top w:val="none" w:sz="0" w:space="0" w:color="auto"/>
            <w:left w:val="none" w:sz="0" w:space="0" w:color="auto"/>
            <w:bottom w:val="none" w:sz="0" w:space="0" w:color="auto"/>
            <w:right w:val="none" w:sz="0" w:space="0" w:color="auto"/>
          </w:divBdr>
        </w:div>
        <w:div w:id="951321610">
          <w:marLeft w:val="576"/>
          <w:marRight w:val="0"/>
          <w:marTop w:val="120"/>
          <w:marBottom w:val="0"/>
          <w:divBdr>
            <w:top w:val="none" w:sz="0" w:space="0" w:color="auto"/>
            <w:left w:val="none" w:sz="0" w:space="0" w:color="auto"/>
            <w:bottom w:val="none" w:sz="0" w:space="0" w:color="auto"/>
            <w:right w:val="none" w:sz="0" w:space="0" w:color="auto"/>
          </w:divBdr>
        </w:div>
        <w:div w:id="1323197024">
          <w:marLeft w:val="1008"/>
          <w:marRight w:val="0"/>
          <w:marTop w:val="110"/>
          <w:marBottom w:val="0"/>
          <w:divBdr>
            <w:top w:val="none" w:sz="0" w:space="0" w:color="auto"/>
            <w:left w:val="none" w:sz="0" w:space="0" w:color="auto"/>
            <w:bottom w:val="none" w:sz="0" w:space="0" w:color="auto"/>
            <w:right w:val="none" w:sz="0" w:space="0" w:color="auto"/>
          </w:divBdr>
        </w:div>
        <w:div w:id="1710297508">
          <w:marLeft w:val="1008"/>
          <w:marRight w:val="0"/>
          <w:marTop w:val="110"/>
          <w:marBottom w:val="0"/>
          <w:divBdr>
            <w:top w:val="none" w:sz="0" w:space="0" w:color="auto"/>
            <w:left w:val="none" w:sz="0" w:space="0" w:color="auto"/>
            <w:bottom w:val="none" w:sz="0" w:space="0" w:color="auto"/>
            <w:right w:val="none" w:sz="0" w:space="0" w:color="auto"/>
          </w:divBdr>
        </w:div>
        <w:div w:id="1520970524">
          <w:marLeft w:val="576"/>
          <w:marRight w:val="0"/>
          <w:marTop w:val="120"/>
          <w:marBottom w:val="0"/>
          <w:divBdr>
            <w:top w:val="none" w:sz="0" w:space="0" w:color="auto"/>
            <w:left w:val="none" w:sz="0" w:space="0" w:color="auto"/>
            <w:bottom w:val="none" w:sz="0" w:space="0" w:color="auto"/>
            <w:right w:val="none" w:sz="0" w:space="0" w:color="auto"/>
          </w:divBdr>
        </w:div>
      </w:divsChild>
    </w:div>
    <w:div w:id="1635679479">
      <w:bodyDiv w:val="1"/>
      <w:marLeft w:val="0"/>
      <w:marRight w:val="0"/>
      <w:marTop w:val="0"/>
      <w:marBottom w:val="0"/>
      <w:divBdr>
        <w:top w:val="none" w:sz="0" w:space="0" w:color="auto"/>
        <w:left w:val="none" w:sz="0" w:space="0" w:color="auto"/>
        <w:bottom w:val="none" w:sz="0" w:space="0" w:color="auto"/>
        <w:right w:val="none" w:sz="0" w:space="0" w:color="auto"/>
      </w:divBdr>
      <w:divsChild>
        <w:div w:id="280919871">
          <w:marLeft w:val="547"/>
          <w:marRight w:val="0"/>
          <w:marTop w:val="240"/>
          <w:marBottom w:val="0"/>
          <w:divBdr>
            <w:top w:val="none" w:sz="0" w:space="0" w:color="auto"/>
            <w:left w:val="none" w:sz="0" w:space="0" w:color="auto"/>
            <w:bottom w:val="none" w:sz="0" w:space="0" w:color="auto"/>
            <w:right w:val="none" w:sz="0" w:space="0" w:color="auto"/>
          </w:divBdr>
        </w:div>
        <w:div w:id="591818990">
          <w:marLeft w:val="547"/>
          <w:marRight w:val="0"/>
          <w:marTop w:val="240"/>
          <w:marBottom w:val="0"/>
          <w:divBdr>
            <w:top w:val="none" w:sz="0" w:space="0" w:color="auto"/>
            <w:left w:val="none" w:sz="0" w:space="0" w:color="auto"/>
            <w:bottom w:val="none" w:sz="0" w:space="0" w:color="auto"/>
            <w:right w:val="none" w:sz="0" w:space="0" w:color="auto"/>
          </w:divBdr>
        </w:div>
        <w:div w:id="916089235">
          <w:marLeft w:val="547"/>
          <w:marRight w:val="0"/>
          <w:marTop w:val="240"/>
          <w:marBottom w:val="0"/>
          <w:divBdr>
            <w:top w:val="none" w:sz="0" w:space="0" w:color="auto"/>
            <w:left w:val="none" w:sz="0" w:space="0" w:color="auto"/>
            <w:bottom w:val="none" w:sz="0" w:space="0" w:color="auto"/>
            <w:right w:val="none" w:sz="0" w:space="0" w:color="auto"/>
          </w:divBdr>
        </w:div>
        <w:div w:id="2098553763">
          <w:marLeft w:val="547"/>
          <w:marRight w:val="0"/>
          <w:marTop w:val="240"/>
          <w:marBottom w:val="0"/>
          <w:divBdr>
            <w:top w:val="none" w:sz="0" w:space="0" w:color="auto"/>
            <w:left w:val="none" w:sz="0" w:space="0" w:color="auto"/>
            <w:bottom w:val="none" w:sz="0" w:space="0" w:color="auto"/>
            <w:right w:val="none" w:sz="0" w:space="0" w:color="auto"/>
          </w:divBdr>
        </w:div>
        <w:div w:id="1175455821">
          <w:marLeft w:val="547"/>
          <w:marRight w:val="0"/>
          <w:marTop w:val="240"/>
          <w:marBottom w:val="0"/>
          <w:divBdr>
            <w:top w:val="none" w:sz="0" w:space="0" w:color="auto"/>
            <w:left w:val="none" w:sz="0" w:space="0" w:color="auto"/>
            <w:bottom w:val="none" w:sz="0" w:space="0" w:color="auto"/>
            <w:right w:val="none" w:sz="0" w:space="0" w:color="auto"/>
          </w:divBdr>
        </w:div>
        <w:div w:id="1482770591">
          <w:marLeft w:val="547"/>
          <w:marRight w:val="0"/>
          <w:marTop w:val="240"/>
          <w:marBottom w:val="0"/>
          <w:divBdr>
            <w:top w:val="none" w:sz="0" w:space="0" w:color="auto"/>
            <w:left w:val="none" w:sz="0" w:space="0" w:color="auto"/>
            <w:bottom w:val="none" w:sz="0" w:space="0" w:color="auto"/>
            <w:right w:val="none" w:sz="0" w:space="0" w:color="auto"/>
          </w:divBdr>
        </w:div>
        <w:div w:id="1750619639">
          <w:marLeft w:val="547"/>
          <w:marRight w:val="0"/>
          <w:marTop w:val="240"/>
          <w:marBottom w:val="0"/>
          <w:divBdr>
            <w:top w:val="none" w:sz="0" w:space="0" w:color="auto"/>
            <w:left w:val="none" w:sz="0" w:space="0" w:color="auto"/>
            <w:bottom w:val="none" w:sz="0" w:space="0" w:color="auto"/>
            <w:right w:val="none" w:sz="0" w:space="0" w:color="auto"/>
          </w:divBdr>
        </w:div>
        <w:div w:id="2018997324">
          <w:marLeft w:val="547"/>
          <w:marRight w:val="0"/>
          <w:marTop w:val="240"/>
          <w:marBottom w:val="0"/>
          <w:divBdr>
            <w:top w:val="none" w:sz="0" w:space="0" w:color="auto"/>
            <w:left w:val="none" w:sz="0" w:space="0" w:color="auto"/>
            <w:bottom w:val="none" w:sz="0" w:space="0" w:color="auto"/>
            <w:right w:val="none" w:sz="0" w:space="0" w:color="auto"/>
          </w:divBdr>
        </w:div>
        <w:div w:id="262998586">
          <w:marLeft w:val="547"/>
          <w:marRight w:val="0"/>
          <w:marTop w:val="240"/>
          <w:marBottom w:val="0"/>
          <w:divBdr>
            <w:top w:val="none" w:sz="0" w:space="0" w:color="auto"/>
            <w:left w:val="none" w:sz="0" w:space="0" w:color="auto"/>
            <w:bottom w:val="none" w:sz="0" w:space="0" w:color="auto"/>
            <w:right w:val="none" w:sz="0" w:space="0" w:color="auto"/>
          </w:divBdr>
        </w:div>
      </w:divsChild>
    </w:div>
    <w:div w:id="1650590327">
      <w:bodyDiv w:val="1"/>
      <w:marLeft w:val="0"/>
      <w:marRight w:val="0"/>
      <w:marTop w:val="0"/>
      <w:marBottom w:val="0"/>
      <w:divBdr>
        <w:top w:val="none" w:sz="0" w:space="0" w:color="auto"/>
        <w:left w:val="none" w:sz="0" w:space="0" w:color="auto"/>
        <w:bottom w:val="none" w:sz="0" w:space="0" w:color="auto"/>
        <w:right w:val="none" w:sz="0" w:space="0" w:color="auto"/>
      </w:divBdr>
      <w:divsChild>
        <w:div w:id="1511286687">
          <w:marLeft w:val="547"/>
          <w:marRight w:val="0"/>
          <w:marTop w:val="134"/>
          <w:marBottom w:val="0"/>
          <w:divBdr>
            <w:top w:val="none" w:sz="0" w:space="0" w:color="auto"/>
            <w:left w:val="none" w:sz="0" w:space="0" w:color="auto"/>
            <w:bottom w:val="none" w:sz="0" w:space="0" w:color="auto"/>
            <w:right w:val="none" w:sz="0" w:space="0" w:color="auto"/>
          </w:divBdr>
        </w:div>
        <w:div w:id="1685009654">
          <w:marLeft w:val="547"/>
          <w:marRight w:val="0"/>
          <w:marTop w:val="134"/>
          <w:marBottom w:val="0"/>
          <w:divBdr>
            <w:top w:val="none" w:sz="0" w:space="0" w:color="auto"/>
            <w:left w:val="none" w:sz="0" w:space="0" w:color="auto"/>
            <w:bottom w:val="none" w:sz="0" w:space="0" w:color="auto"/>
            <w:right w:val="none" w:sz="0" w:space="0" w:color="auto"/>
          </w:divBdr>
        </w:div>
      </w:divsChild>
    </w:div>
    <w:div w:id="1656763370">
      <w:bodyDiv w:val="1"/>
      <w:marLeft w:val="0"/>
      <w:marRight w:val="0"/>
      <w:marTop w:val="0"/>
      <w:marBottom w:val="0"/>
      <w:divBdr>
        <w:top w:val="none" w:sz="0" w:space="0" w:color="auto"/>
        <w:left w:val="none" w:sz="0" w:space="0" w:color="auto"/>
        <w:bottom w:val="none" w:sz="0" w:space="0" w:color="auto"/>
        <w:right w:val="none" w:sz="0" w:space="0" w:color="auto"/>
      </w:divBdr>
      <w:divsChild>
        <w:div w:id="217404876">
          <w:marLeft w:val="374"/>
          <w:marRight w:val="0"/>
          <w:marTop w:val="240"/>
          <w:marBottom w:val="0"/>
          <w:divBdr>
            <w:top w:val="none" w:sz="0" w:space="0" w:color="auto"/>
            <w:left w:val="none" w:sz="0" w:space="0" w:color="auto"/>
            <w:bottom w:val="none" w:sz="0" w:space="0" w:color="auto"/>
            <w:right w:val="none" w:sz="0" w:space="0" w:color="auto"/>
          </w:divBdr>
        </w:div>
        <w:div w:id="769274009">
          <w:marLeft w:val="374"/>
          <w:marRight w:val="0"/>
          <w:marTop w:val="240"/>
          <w:marBottom w:val="0"/>
          <w:divBdr>
            <w:top w:val="none" w:sz="0" w:space="0" w:color="auto"/>
            <w:left w:val="none" w:sz="0" w:space="0" w:color="auto"/>
            <w:bottom w:val="none" w:sz="0" w:space="0" w:color="auto"/>
            <w:right w:val="none" w:sz="0" w:space="0" w:color="auto"/>
          </w:divBdr>
        </w:div>
        <w:div w:id="269974649">
          <w:marLeft w:val="374"/>
          <w:marRight w:val="0"/>
          <w:marTop w:val="240"/>
          <w:marBottom w:val="0"/>
          <w:divBdr>
            <w:top w:val="none" w:sz="0" w:space="0" w:color="auto"/>
            <w:left w:val="none" w:sz="0" w:space="0" w:color="auto"/>
            <w:bottom w:val="none" w:sz="0" w:space="0" w:color="auto"/>
            <w:right w:val="none" w:sz="0" w:space="0" w:color="auto"/>
          </w:divBdr>
        </w:div>
      </w:divsChild>
    </w:div>
    <w:div w:id="1670283176">
      <w:bodyDiv w:val="1"/>
      <w:marLeft w:val="0"/>
      <w:marRight w:val="0"/>
      <w:marTop w:val="0"/>
      <w:marBottom w:val="0"/>
      <w:divBdr>
        <w:top w:val="none" w:sz="0" w:space="0" w:color="auto"/>
        <w:left w:val="none" w:sz="0" w:space="0" w:color="auto"/>
        <w:bottom w:val="none" w:sz="0" w:space="0" w:color="auto"/>
        <w:right w:val="none" w:sz="0" w:space="0" w:color="auto"/>
      </w:divBdr>
    </w:div>
    <w:div w:id="1691100701">
      <w:bodyDiv w:val="1"/>
      <w:marLeft w:val="0"/>
      <w:marRight w:val="0"/>
      <w:marTop w:val="0"/>
      <w:marBottom w:val="0"/>
      <w:divBdr>
        <w:top w:val="none" w:sz="0" w:space="0" w:color="auto"/>
        <w:left w:val="none" w:sz="0" w:space="0" w:color="auto"/>
        <w:bottom w:val="none" w:sz="0" w:space="0" w:color="auto"/>
        <w:right w:val="none" w:sz="0" w:space="0" w:color="auto"/>
      </w:divBdr>
    </w:div>
    <w:div w:id="1691761788">
      <w:bodyDiv w:val="1"/>
      <w:marLeft w:val="0"/>
      <w:marRight w:val="0"/>
      <w:marTop w:val="0"/>
      <w:marBottom w:val="0"/>
      <w:divBdr>
        <w:top w:val="none" w:sz="0" w:space="0" w:color="auto"/>
        <w:left w:val="none" w:sz="0" w:space="0" w:color="auto"/>
        <w:bottom w:val="none" w:sz="0" w:space="0" w:color="auto"/>
        <w:right w:val="none" w:sz="0" w:space="0" w:color="auto"/>
      </w:divBdr>
      <w:divsChild>
        <w:div w:id="166215088">
          <w:marLeft w:val="547"/>
          <w:marRight w:val="0"/>
          <w:marTop w:val="134"/>
          <w:marBottom w:val="0"/>
          <w:divBdr>
            <w:top w:val="none" w:sz="0" w:space="0" w:color="auto"/>
            <w:left w:val="none" w:sz="0" w:space="0" w:color="auto"/>
            <w:bottom w:val="none" w:sz="0" w:space="0" w:color="auto"/>
            <w:right w:val="none" w:sz="0" w:space="0" w:color="auto"/>
          </w:divBdr>
        </w:div>
        <w:div w:id="815101594">
          <w:marLeft w:val="547"/>
          <w:marRight w:val="0"/>
          <w:marTop w:val="134"/>
          <w:marBottom w:val="0"/>
          <w:divBdr>
            <w:top w:val="none" w:sz="0" w:space="0" w:color="auto"/>
            <w:left w:val="none" w:sz="0" w:space="0" w:color="auto"/>
            <w:bottom w:val="none" w:sz="0" w:space="0" w:color="auto"/>
            <w:right w:val="none" w:sz="0" w:space="0" w:color="auto"/>
          </w:divBdr>
        </w:div>
        <w:div w:id="588193049">
          <w:marLeft w:val="547"/>
          <w:marRight w:val="0"/>
          <w:marTop w:val="134"/>
          <w:marBottom w:val="0"/>
          <w:divBdr>
            <w:top w:val="none" w:sz="0" w:space="0" w:color="auto"/>
            <w:left w:val="none" w:sz="0" w:space="0" w:color="auto"/>
            <w:bottom w:val="none" w:sz="0" w:space="0" w:color="auto"/>
            <w:right w:val="none" w:sz="0" w:space="0" w:color="auto"/>
          </w:divBdr>
        </w:div>
      </w:divsChild>
    </w:div>
    <w:div w:id="1701470036">
      <w:bodyDiv w:val="1"/>
      <w:marLeft w:val="0"/>
      <w:marRight w:val="0"/>
      <w:marTop w:val="0"/>
      <w:marBottom w:val="0"/>
      <w:divBdr>
        <w:top w:val="none" w:sz="0" w:space="0" w:color="auto"/>
        <w:left w:val="none" w:sz="0" w:space="0" w:color="auto"/>
        <w:bottom w:val="none" w:sz="0" w:space="0" w:color="auto"/>
        <w:right w:val="none" w:sz="0" w:space="0" w:color="auto"/>
      </w:divBdr>
      <w:divsChild>
        <w:div w:id="1424106548">
          <w:marLeft w:val="576"/>
          <w:marRight w:val="0"/>
          <w:marTop w:val="120"/>
          <w:marBottom w:val="0"/>
          <w:divBdr>
            <w:top w:val="none" w:sz="0" w:space="0" w:color="auto"/>
            <w:left w:val="none" w:sz="0" w:space="0" w:color="auto"/>
            <w:bottom w:val="none" w:sz="0" w:space="0" w:color="auto"/>
            <w:right w:val="none" w:sz="0" w:space="0" w:color="auto"/>
          </w:divBdr>
        </w:div>
        <w:div w:id="819856170">
          <w:marLeft w:val="576"/>
          <w:marRight w:val="0"/>
          <w:marTop w:val="120"/>
          <w:marBottom w:val="0"/>
          <w:divBdr>
            <w:top w:val="none" w:sz="0" w:space="0" w:color="auto"/>
            <w:left w:val="none" w:sz="0" w:space="0" w:color="auto"/>
            <w:bottom w:val="none" w:sz="0" w:space="0" w:color="auto"/>
            <w:right w:val="none" w:sz="0" w:space="0" w:color="auto"/>
          </w:divBdr>
        </w:div>
        <w:div w:id="1206259052">
          <w:marLeft w:val="576"/>
          <w:marRight w:val="0"/>
          <w:marTop w:val="120"/>
          <w:marBottom w:val="0"/>
          <w:divBdr>
            <w:top w:val="none" w:sz="0" w:space="0" w:color="auto"/>
            <w:left w:val="none" w:sz="0" w:space="0" w:color="auto"/>
            <w:bottom w:val="none" w:sz="0" w:space="0" w:color="auto"/>
            <w:right w:val="none" w:sz="0" w:space="0" w:color="auto"/>
          </w:divBdr>
        </w:div>
        <w:div w:id="58553041">
          <w:marLeft w:val="576"/>
          <w:marRight w:val="0"/>
          <w:marTop w:val="120"/>
          <w:marBottom w:val="0"/>
          <w:divBdr>
            <w:top w:val="none" w:sz="0" w:space="0" w:color="auto"/>
            <w:left w:val="none" w:sz="0" w:space="0" w:color="auto"/>
            <w:bottom w:val="none" w:sz="0" w:space="0" w:color="auto"/>
            <w:right w:val="none" w:sz="0" w:space="0" w:color="auto"/>
          </w:divBdr>
        </w:div>
        <w:div w:id="1807157852">
          <w:marLeft w:val="576"/>
          <w:marRight w:val="0"/>
          <w:marTop w:val="120"/>
          <w:marBottom w:val="0"/>
          <w:divBdr>
            <w:top w:val="none" w:sz="0" w:space="0" w:color="auto"/>
            <w:left w:val="none" w:sz="0" w:space="0" w:color="auto"/>
            <w:bottom w:val="none" w:sz="0" w:space="0" w:color="auto"/>
            <w:right w:val="none" w:sz="0" w:space="0" w:color="auto"/>
          </w:divBdr>
        </w:div>
      </w:divsChild>
    </w:div>
    <w:div w:id="1704868283">
      <w:bodyDiv w:val="1"/>
      <w:marLeft w:val="0"/>
      <w:marRight w:val="0"/>
      <w:marTop w:val="0"/>
      <w:marBottom w:val="0"/>
      <w:divBdr>
        <w:top w:val="none" w:sz="0" w:space="0" w:color="auto"/>
        <w:left w:val="none" w:sz="0" w:space="0" w:color="auto"/>
        <w:bottom w:val="none" w:sz="0" w:space="0" w:color="auto"/>
        <w:right w:val="none" w:sz="0" w:space="0" w:color="auto"/>
      </w:divBdr>
      <w:divsChild>
        <w:div w:id="1020012061">
          <w:marLeft w:val="461"/>
          <w:marRight w:val="0"/>
          <w:marTop w:val="0"/>
          <w:marBottom w:val="0"/>
          <w:divBdr>
            <w:top w:val="none" w:sz="0" w:space="0" w:color="auto"/>
            <w:left w:val="none" w:sz="0" w:space="0" w:color="auto"/>
            <w:bottom w:val="none" w:sz="0" w:space="0" w:color="auto"/>
            <w:right w:val="none" w:sz="0" w:space="0" w:color="auto"/>
          </w:divBdr>
        </w:div>
        <w:div w:id="645664868">
          <w:marLeft w:val="461"/>
          <w:marRight w:val="0"/>
          <w:marTop w:val="0"/>
          <w:marBottom w:val="0"/>
          <w:divBdr>
            <w:top w:val="none" w:sz="0" w:space="0" w:color="auto"/>
            <w:left w:val="none" w:sz="0" w:space="0" w:color="auto"/>
            <w:bottom w:val="none" w:sz="0" w:space="0" w:color="auto"/>
            <w:right w:val="none" w:sz="0" w:space="0" w:color="auto"/>
          </w:divBdr>
        </w:div>
        <w:div w:id="1895971731">
          <w:marLeft w:val="1008"/>
          <w:marRight w:val="0"/>
          <w:marTop w:val="80"/>
          <w:marBottom w:val="0"/>
          <w:divBdr>
            <w:top w:val="none" w:sz="0" w:space="0" w:color="auto"/>
            <w:left w:val="none" w:sz="0" w:space="0" w:color="auto"/>
            <w:bottom w:val="none" w:sz="0" w:space="0" w:color="auto"/>
            <w:right w:val="none" w:sz="0" w:space="0" w:color="auto"/>
          </w:divBdr>
        </w:div>
        <w:div w:id="2123111306">
          <w:marLeft w:val="1008"/>
          <w:marRight w:val="0"/>
          <w:marTop w:val="80"/>
          <w:marBottom w:val="0"/>
          <w:divBdr>
            <w:top w:val="none" w:sz="0" w:space="0" w:color="auto"/>
            <w:left w:val="none" w:sz="0" w:space="0" w:color="auto"/>
            <w:bottom w:val="none" w:sz="0" w:space="0" w:color="auto"/>
            <w:right w:val="none" w:sz="0" w:space="0" w:color="auto"/>
          </w:divBdr>
        </w:div>
        <w:div w:id="2141797379">
          <w:marLeft w:val="1008"/>
          <w:marRight w:val="0"/>
          <w:marTop w:val="80"/>
          <w:marBottom w:val="0"/>
          <w:divBdr>
            <w:top w:val="none" w:sz="0" w:space="0" w:color="auto"/>
            <w:left w:val="none" w:sz="0" w:space="0" w:color="auto"/>
            <w:bottom w:val="none" w:sz="0" w:space="0" w:color="auto"/>
            <w:right w:val="none" w:sz="0" w:space="0" w:color="auto"/>
          </w:divBdr>
        </w:div>
      </w:divsChild>
    </w:div>
    <w:div w:id="1711109670">
      <w:bodyDiv w:val="1"/>
      <w:marLeft w:val="0"/>
      <w:marRight w:val="0"/>
      <w:marTop w:val="0"/>
      <w:marBottom w:val="0"/>
      <w:divBdr>
        <w:top w:val="none" w:sz="0" w:space="0" w:color="auto"/>
        <w:left w:val="none" w:sz="0" w:space="0" w:color="auto"/>
        <w:bottom w:val="none" w:sz="0" w:space="0" w:color="auto"/>
        <w:right w:val="none" w:sz="0" w:space="0" w:color="auto"/>
      </w:divBdr>
      <w:divsChild>
        <w:div w:id="2027174989">
          <w:marLeft w:val="461"/>
          <w:marRight w:val="0"/>
          <w:marTop w:val="0"/>
          <w:marBottom w:val="0"/>
          <w:divBdr>
            <w:top w:val="none" w:sz="0" w:space="0" w:color="auto"/>
            <w:left w:val="none" w:sz="0" w:space="0" w:color="auto"/>
            <w:bottom w:val="none" w:sz="0" w:space="0" w:color="auto"/>
            <w:right w:val="none" w:sz="0" w:space="0" w:color="auto"/>
          </w:divBdr>
        </w:div>
      </w:divsChild>
    </w:div>
    <w:div w:id="1769545036">
      <w:bodyDiv w:val="1"/>
      <w:marLeft w:val="0"/>
      <w:marRight w:val="0"/>
      <w:marTop w:val="0"/>
      <w:marBottom w:val="0"/>
      <w:divBdr>
        <w:top w:val="none" w:sz="0" w:space="0" w:color="auto"/>
        <w:left w:val="none" w:sz="0" w:space="0" w:color="auto"/>
        <w:bottom w:val="none" w:sz="0" w:space="0" w:color="auto"/>
        <w:right w:val="none" w:sz="0" w:space="0" w:color="auto"/>
      </w:divBdr>
    </w:div>
    <w:div w:id="1779832867">
      <w:bodyDiv w:val="1"/>
      <w:marLeft w:val="0"/>
      <w:marRight w:val="0"/>
      <w:marTop w:val="0"/>
      <w:marBottom w:val="0"/>
      <w:divBdr>
        <w:top w:val="none" w:sz="0" w:space="0" w:color="auto"/>
        <w:left w:val="none" w:sz="0" w:space="0" w:color="auto"/>
        <w:bottom w:val="none" w:sz="0" w:space="0" w:color="auto"/>
        <w:right w:val="none" w:sz="0" w:space="0" w:color="auto"/>
      </w:divBdr>
      <w:divsChild>
        <w:div w:id="1542280216">
          <w:marLeft w:val="274"/>
          <w:marRight w:val="0"/>
          <w:marTop w:val="240"/>
          <w:marBottom w:val="0"/>
          <w:divBdr>
            <w:top w:val="none" w:sz="0" w:space="0" w:color="auto"/>
            <w:left w:val="none" w:sz="0" w:space="0" w:color="auto"/>
            <w:bottom w:val="none" w:sz="0" w:space="0" w:color="auto"/>
            <w:right w:val="none" w:sz="0" w:space="0" w:color="auto"/>
          </w:divBdr>
        </w:div>
        <w:div w:id="66848810">
          <w:marLeft w:val="274"/>
          <w:marRight w:val="0"/>
          <w:marTop w:val="240"/>
          <w:marBottom w:val="0"/>
          <w:divBdr>
            <w:top w:val="none" w:sz="0" w:space="0" w:color="auto"/>
            <w:left w:val="none" w:sz="0" w:space="0" w:color="auto"/>
            <w:bottom w:val="none" w:sz="0" w:space="0" w:color="auto"/>
            <w:right w:val="none" w:sz="0" w:space="0" w:color="auto"/>
          </w:divBdr>
        </w:div>
        <w:div w:id="1785802625">
          <w:marLeft w:val="274"/>
          <w:marRight w:val="0"/>
          <w:marTop w:val="240"/>
          <w:marBottom w:val="0"/>
          <w:divBdr>
            <w:top w:val="none" w:sz="0" w:space="0" w:color="auto"/>
            <w:left w:val="none" w:sz="0" w:space="0" w:color="auto"/>
            <w:bottom w:val="none" w:sz="0" w:space="0" w:color="auto"/>
            <w:right w:val="none" w:sz="0" w:space="0" w:color="auto"/>
          </w:divBdr>
        </w:div>
        <w:div w:id="1815562164">
          <w:marLeft w:val="274"/>
          <w:marRight w:val="0"/>
          <w:marTop w:val="240"/>
          <w:marBottom w:val="0"/>
          <w:divBdr>
            <w:top w:val="none" w:sz="0" w:space="0" w:color="auto"/>
            <w:left w:val="none" w:sz="0" w:space="0" w:color="auto"/>
            <w:bottom w:val="none" w:sz="0" w:space="0" w:color="auto"/>
            <w:right w:val="none" w:sz="0" w:space="0" w:color="auto"/>
          </w:divBdr>
        </w:div>
        <w:div w:id="1308897420">
          <w:marLeft w:val="274"/>
          <w:marRight w:val="0"/>
          <w:marTop w:val="240"/>
          <w:marBottom w:val="0"/>
          <w:divBdr>
            <w:top w:val="none" w:sz="0" w:space="0" w:color="auto"/>
            <w:left w:val="none" w:sz="0" w:space="0" w:color="auto"/>
            <w:bottom w:val="none" w:sz="0" w:space="0" w:color="auto"/>
            <w:right w:val="none" w:sz="0" w:space="0" w:color="auto"/>
          </w:divBdr>
        </w:div>
        <w:div w:id="1447891303">
          <w:marLeft w:val="274"/>
          <w:marRight w:val="0"/>
          <w:marTop w:val="240"/>
          <w:marBottom w:val="0"/>
          <w:divBdr>
            <w:top w:val="none" w:sz="0" w:space="0" w:color="auto"/>
            <w:left w:val="none" w:sz="0" w:space="0" w:color="auto"/>
            <w:bottom w:val="none" w:sz="0" w:space="0" w:color="auto"/>
            <w:right w:val="none" w:sz="0" w:space="0" w:color="auto"/>
          </w:divBdr>
        </w:div>
        <w:div w:id="2123379999">
          <w:marLeft w:val="274"/>
          <w:marRight w:val="0"/>
          <w:marTop w:val="240"/>
          <w:marBottom w:val="0"/>
          <w:divBdr>
            <w:top w:val="none" w:sz="0" w:space="0" w:color="auto"/>
            <w:left w:val="none" w:sz="0" w:space="0" w:color="auto"/>
            <w:bottom w:val="none" w:sz="0" w:space="0" w:color="auto"/>
            <w:right w:val="none" w:sz="0" w:space="0" w:color="auto"/>
          </w:divBdr>
        </w:div>
        <w:div w:id="333456909">
          <w:marLeft w:val="274"/>
          <w:marRight w:val="0"/>
          <w:marTop w:val="240"/>
          <w:marBottom w:val="0"/>
          <w:divBdr>
            <w:top w:val="none" w:sz="0" w:space="0" w:color="auto"/>
            <w:left w:val="none" w:sz="0" w:space="0" w:color="auto"/>
            <w:bottom w:val="none" w:sz="0" w:space="0" w:color="auto"/>
            <w:right w:val="none" w:sz="0" w:space="0" w:color="auto"/>
          </w:divBdr>
        </w:div>
        <w:div w:id="489952238">
          <w:marLeft w:val="274"/>
          <w:marRight w:val="0"/>
          <w:marTop w:val="240"/>
          <w:marBottom w:val="0"/>
          <w:divBdr>
            <w:top w:val="none" w:sz="0" w:space="0" w:color="auto"/>
            <w:left w:val="none" w:sz="0" w:space="0" w:color="auto"/>
            <w:bottom w:val="none" w:sz="0" w:space="0" w:color="auto"/>
            <w:right w:val="none" w:sz="0" w:space="0" w:color="auto"/>
          </w:divBdr>
        </w:div>
        <w:div w:id="1868324985">
          <w:marLeft w:val="274"/>
          <w:marRight w:val="0"/>
          <w:marTop w:val="240"/>
          <w:marBottom w:val="0"/>
          <w:divBdr>
            <w:top w:val="none" w:sz="0" w:space="0" w:color="auto"/>
            <w:left w:val="none" w:sz="0" w:space="0" w:color="auto"/>
            <w:bottom w:val="none" w:sz="0" w:space="0" w:color="auto"/>
            <w:right w:val="none" w:sz="0" w:space="0" w:color="auto"/>
          </w:divBdr>
        </w:div>
        <w:div w:id="1136753065">
          <w:marLeft w:val="274"/>
          <w:marRight w:val="0"/>
          <w:marTop w:val="240"/>
          <w:marBottom w:val="0"/>
          <w:divBdr>
            <w:top w:val="none" w:sz="0" w:space="0" w:color="auto"/>
            <w:left w:val="none" w:sz="0" w:space="0" w:color="auto"/>
            <w:bottom w:val="none" w:sz="0" w:space="0" w:color="auto"/>
            <w:right w:val="none" w:sz="0" w:space="0" w:color="auto"/>
          </w:divBdr>
        </w:div>
        <w:div w:id="1050573548">
          <w:marLeft w:val="274"/>
          <w:marRight w:val="0"/>
          <w:marTop w:val="240"/>
          <w:marBottom w:val="0"/>
          <w:divBdr>
            <w:top w:val="none" w:sz="0" w:space="0" w:color="auto"/>
            <w:left w:val="none" w:sz="0" w:space="0" w:color="auto"/>
            <w:bottom w:val="none" w:sz="0" w:space="0" w:color="auto"/>
            <w:right w:val="none" w:sz="0" w:space="0" w:color="auto"/>
          </w:divBdr>
        </w:div>
        <w:div w:id="76945660">
          <w:marLeft w:val="274"/>
          <w:marRight w:val="0"/>
          <w:marTop w:val="240"/>
          <w:marBottom w:val="0"/>
          <w:divBdr>
            <w:top w:val="none" w:sz="0" w:space="0" w:color="auto"/>
            <w:left w:val="none" w:sz="0" w:space="0" w:color="auto"/>
            <w:bottom w:val="none" w:sz="0" w:space="0" w:color="auto"/>
            <w:right w:val="none" w:sz="0" w:space="0" w:color="auto"/>
          </w:divBdr>
        </w:div>
        <w:div w:id="929583018">
          <w:marLeft w:val="274"/>
          <w:marRight w:val="0"/>
          <w:marTop w:val="240"/>
          <w:marBottom w:val="0"/>
          <w:divBdr>
            <w:top w:val="none" w:sz="0" w:space="0" w:color="auto"/>
            <w:left w:val="none" w:sz="0" w:space="0" w:color="auto"/>
            <w:bottom w:val="none" w:sz="0" w:space="0" w:color="auto"/>
            <w:right w:val="none" w:sz="0" w:space="0" w:color="auto"/>
          </w:divBdr>
        </w:div>
        <w:div w:id="676614992">
          <w:marLeft w:val="274"/>
          <w:marRight w:val="0"/>
          <w:marTop w:val="240"/>
          <w:marBottom w:val="0"/>
          <w:divBdr>
            <w:top w:val="none" w:sz="0" w:space="0" w:color="auto"/>
            <w:left w:val="none" w:sz="0" w:space="0" w:color="auto"/>
            <w:bottom w:val="none" w:sz="0" w:space="0" w:color="auto"/>
            <w:right w:val="none" w:sz="0" w:space="0" w:color="auto"/>
          </w:divBdr>
        </w:div>
        <w:div w:id="910846137">
          <w:marLeft w:val="274"/>
          <w:marRight w:val="0"/>
          <w:marTop w:val="240"/>
          <w:marBottom w:val="0"/>
          <w:divBdr>
            <w:top w:val="none" w:sz="0" w:space="0" w:color="auto"/>
            <w:left w:val="none" w:sz="0" w:space="0" w:color="auto"/>
            <w:bottom w:val="none" w:sz="0" w:space="0" w:color="auto"/>
            <w:right w:val="none" w:sz="0" w:space="0" w:color="auto"/>
          </w:divBdr>
        </w:div>
        <w:div w:id="964241210">
          <w:marLeft w:val="274"/>
          <w:marRight w:val="0"/>
          <w:marTop w:val="240"/>
          <w:marBottom w:val="0"/>
          <w:divBdr>
            <w:top w:val="none" w:sz="0" w:space="0" w:color="auto"/>
            <w:left w:val="none" w:sz="0" w:space="0" w:color="auto"/>
            <w:bottom w:val="none" w:sz="0" w:space="0" w:color="auto"/>
            <w:right w:val="none" w:sz="0" w:space="0" w:color="auto"/>
          </w:divBdr>
        </w:div>
        <w:div w:id="669480968">
          <w:marLeft w:val="274"/>
          <w:marRight w:val="0"/>
          <w:marTop w:val="240"/>
          <w:marBottom w:val="0"/>
          <w:divBdr>
            <w:top w:val="none" w:sz="0" w:space="0" w:color="auto"/>
            <w:left w:val="none" w:sz="0" w:space="0" w:color="auto"/>
            <w:bottom w:val="none" w:sz="0" w:space="0" w:color="auto"/>
            <w:right w:val="none" w:sz="0" w:space="0" w:color="auto"/>
          </w:divBdr>
        </w:div>
        <w:div w:id="1251498661">
          <w:marLeft w:val="274"/>
          <w:marRight w:val="0"/>
          <w:marTop w:val="240"/>
          <w:marBottom w:val="0"/>
          <w:divBdr>
            <w:top w:val="none" w:sz="0" w:space="0" w:color="auto"/>
            <w:left w:val="none" w:sz="0" w:space="0" w:color="auto"/>
            <w:bottom w:val="none" w:sz="0" w:space="0" w:color="auto"/>
            <w:right w:val="none" w:sz="0" w:space="0" w:color="auto"/>
          </w:divBdr>
        </w:div>
      </w:divsChild>
    </w:div>
    <w:div w:id="1818524245">
      <w:bodyDiv w:val="1"/>
      <w:marLeft w:val="0"/>
      <w:marRight w:val="0"/>
      <w:marTop w:val="0"/>
      <w:marBottom w:val="0"/>
      <w:divBdr>
        <w:top w:val="none" w:sz="0" w:space="0" w:color="auto"/>
        <w:left w:val="none" w:sz="0" w:space="0" w:color="auto"/>
        <w:bottom w:val="none" w:sz="0" w:space="0" w:color="auto"/>
        <w:right w:val="none" w:sz="0" w:space="0" w:color="auto"/>
      </w:divBdr>
      <w:divsChild>
        <w:div w:id="496766727">
          <w:marLeft w:val="547"/>
          <w:marRight w:val="0"/>
          <w:marTop w:val="0"/>
          <w:marBottom w:val="0"/>
          <w:divBdr>
            <w:top w:val="none" w:sz="0" w:space="0" w:color="auto"/>
            <w:left w:val="none" w:sz="0" w:space="0" w:color="auto"/>
            <w:bottom w:val="none" w:sz="0" w:space="0" w:color="auto"/>
            <w:right w:val="none" w:sz="0" w:space="0" w:color="auto"/>
          </w:divBdr>
        </w:div>
        <w:div w:id="934171556">
          <w:marLeft w:val="547"/>
          <w:marRight w:val="0"/>
          <w:marTop w:val="0"/>
          <w:marBottom w:val="0"/>
          <w:divBdr>
            <w:top w:val="none" w:sz="0" w:space="0" w:color="auto"/>
            <w:left w:val="none" w:sz="0" w:space="0" w:color="auto"/>
            <w:bottom w:val="none" w:sz="0" w:space="0" w:color="auto"/>
            <w:right w:val="none" w:sz="0" w:space="0" w:color="auto"/>
          </w:divBdr>
        </w:div>
      </w:divsChild>
    </w:div>
    <w:div w:id="1829666369">
      <w:bodyDiv w:val="1"/>
      <w:marLeft w:val="0"/>
      <w:marRight w:val="0"/>
      <w:marTop w:val="0"/>
      <w:marBottom w:val="0"/>
      <w:divBdr>
        <w:top w:val="none" w:sz="0" w:space="0" w:color="auto"/>
        <w:left w:val="none" w:sz="0" w:space="0" w:color="auto"/>
        <w:bottom w:val="none" w:sz="0" w:space="0" w:color="auto"/>
        <w:right w:val="none" w:sz="0" w:space="0" w:color="auto"/>
      </w:divBdr>
      <w:divsChild>
        <w:div w:id="842165739">
          <w:marLeft w:val="1267"/>
          <w:marRight w:val="0"/>
          <w:marTop w:val="0"/>
          <w:marBottom w:val="0"/>
          <w:divBdr>
            <w:top w:val="none" w:sz="0" w:space="0" w:color="auto"/>
            <w:left w:val="none" w:sz="0" w:space="0" w:color="auto"/>
            <w:bottom w:val="none" w:sz="0" w:space="0" w:color="auto"/>
            <w:right w:val="none" w:sz="0" w:space="0" w:color="auto"/>
          </w:divBdr>
        </w:div>
        <w:div w:id="631833910">
          <w:marLeft w:val="1267"/>
          <w:marRight w:val="0"/>
          <w:marTop w:val="0"/>
          <w:marBottom w:val="0"/>
          <w:divBdr>
            <w:top w:val="none" w:sz="0" w:space="0" w:color="auto"/>
            <w:left w:val="none" w:sz="0" w:space="0" w:color="auto"/>
            <w:bottom w:val="none" w:sz="0" w:space="0" w:color="auto"/>
            <w:right w:val="none" w:sz="0" w:space="0" w:color="auto"/>
          </w:divBdr>
        </w:div>
        <w:div w:id="1975943138">
          <w:marLeft w:val="1267"/>
          <w:marRight w:val="0"/>
          <w:marTop w:val="0"/>
          <w:marBottom w:val="0"/>
          <w:divBdr>
            <w:top w:val="none" w:sz="0" w:space="0" w:color="auto"/>
            <w:left w:val="none" w:sz="0" w:space="0" w:color="auto"/>
            <w:bottom w:val="none" w:sz="0" w:space="0" w:color="auto"/>
            <w:right w:val="none" w:sz="0" w:space="0" w:color="auto"/>
          </w:divBdr>
        </w:div>
        <w:div w:id="777794615">
          <w:marLeft w:val="1267"/>
          <w:marRight w:val="0"/>
          <w:marTop w:val="0"/>
          <w:marBottom w:val="0"/>
          <w:divBdr>
            <w:top w:val="none" w:sz="0" w:space="0" w:color="auto"/>
            <w:left w:val="none" w:sz="0" w:space="0" w:color="auto"/>
            <w:bottom w:val="none" w:sz="0" w:space="0" w:color="auto"/>
            <w:right w:val="none" w:sz="0" w:space="0" w:color="auto"/>
          </w:divBdr>
        </w:div>
        <w:div w:id="1724791358">
          <w:marLeft w:val="1267"/>
          <w:marRight w:val="0"/>
          <w:marTop w:val="0"/>
          <w:marBottom w:val="0"/>
          <w:divBdr>
            <w:top w:val="none" w:sz="0" w:space="0" w:color="auto"/>
            <w:left w:val="none" w:sz="0" w:space="0" w:color="auto"/>
            <w:bottom w:val="none" w:sz="0" w:space="0" w:color="auto"/>
            <w:right w:val="none" w:sz="0" w:space="0" w:color="auto"/>
          </w:divBdr>
        </w:div>
      </w:divsChild>
    </w:div>
    <w:div w:id="1860779369">
      <w:bodyDiv w:val="1"/>
      <w:marLeft w:val="0"/>
      <w:marRight w:val="0"/>
      <w:marTop w:val="0"/>
      <w:marBottom w:val="0"/>
      <w:divBdr>
        <w:top w:val="none" w:sz="0" w:space="0" w:color="auto"/>
        <w:left w:val="none" w:sz="0" w:space="0" w:color="auto"/>
        <w:bottom w:val="none" w:sz="0" w:space="0" w:color="auto"/>
        <w:right w:val="none" w:sz="0" w:space="0" w:color="auto"/>
      </w:divBdr>
    </w:div>
    <w:div w:id="1868331822">
      <w:bodyDiv w:val="1"/>
      <w:marLeft w:val="0"/>
      <w:marRight w:val="0"/>
      <w:marTop w:val="0"/>
      <w:marBottom w:val="0"/>
      <w:divBdr>
        <w:top w:val="none" w:sz="0" w:space="0" w:color="auto"/>
        <w:left w:val="none" w:sz="0" w:space="0" w:color="auto"/>
        <w:bottom w:val="none" w:sz="0" w:space="0" w:color="auto"/>
        <w:right w:val="none" w:sz="0" w:space="0" w:color="auto"/>
      </w:divBdr>
    </w:div>
    <w:div w:id="1877279832">
      <w:bodyDiv w:val="1"/>
      <w:marLeft w:val="0"/>
      <w:marRight w:val="0"/>
      <w:marTop w:val="0"/>
      <w:marBottom w:val="0"/>
      <w:divBdr>
        <w:top w:val="none" w:sz="0" w:space="0" w:color="auto"/>
        <w:left w:val="none" w:sz="0" w:space="0" w:color="auto"/>
        <w:bottom w:val="none" w:sz="0" w:space="0" w:color="auto"/>
        <w:right w:val="none" w:sz="0" w:space="0" w:color="auto"/>
      </w:divBdr>
      <w:divsChild>
        <w:div w:id="1931037000">
          <w:marLeft w:val="461"/>
          <w:marRight w:val="0"/>
          <w:marTop w:val="0"/>
          <w:marBottom w:val="0"/>
          <w:divBdr>
            <w:top w:val="none" w:sz="0" w:space="0" w:color="auto"/>
            <w:left w:val="none" w:sz="0" w:space="0" w:color="auto"/>
            <w:bottom w:val="none" w:sz="0" w:space="0" w:color="auto"/>
            <w:right w:val="none" w:sz="0" w:space="0" w:color="auto"/>
          </w:divBdr>
        </w:div>
        <w:div w:id="2136094584">
          <w:marLeft w:val="1008"/>
          <w:marRight w:val="0"/>
          <w:marTop w:val="80"/>
          <w:marBottom w:val="0"/>
          <w:divBdr>
            <w:top w:val="none" w:sz="0" w:space="0" w:color="auto"/>
            <w:left w:val="none" w:sz="0" w:space="0" w:color="auto"/>
            <w:bottom w:val="none" w:sz="0" w:space="0" w:color="auto"/>
            <w:right w:val="none" w:sz="0" w:space="0" w:color="auto"/>
          </w:divBdr>
        </w:div>
        <w:div w:id="1143035679">
          <w:marLeft w:val="1008"/>
          <w:marRight w:val="0"/>
          <w:marTop w:val="80"/>
          <w:marBottom w:val="0"/>
          <w:divBdr>
            <w:top w:val="none" w:sz="0" w:space="0" w:color="auto"/>
            <w:left w:val="none" w:sz="0" w:space="0" w:color="auto"/>
            <w:bottom w:val="none" w:sz="0" w:space="0" w:color="auto"/>
            <w:right w:val="none" w:sz="0" w:space="0" w:color="auto"/>
          </w:divBdr>
        </w:div>
        <w:div w:id="1764649012">
          <w:marLeft w:val="1008"/>
          <w:marRight w:val="0"/>
          <w:marTop w:val="80"/>
          <w:marBottom w:val="0"/>
          <w:divBdr>
            <w:top w:val="none" w:sz="0" w:space="0" w:color="auto"/>
            <w:left w:val="none" w:sz="0" w:space="0" w:color="auto"/>
            <w:bottom w:val="none" w:sz="0" w:space="0" w:color="auto"/>
            <w:right w:val="none" w:sz="0" w:space="0" w:color="auto"/>
          </w:divBdr>
        </w:div>
        <w:div w:id="1492137387">
          <w:marLeft w:val="1008"/>
          <w:marRight w:val="0"/>
          <w:marTop w:val="80"/>
          <w:marBottom w:val="0"/>
          <w:divBdr>
            <w:top w:val="none" w:sz="0" w:space="0" w:color="auto"/>
            <w:left w:val="none" w:sz="0" w:space="0" w:color="auto"/>
            <w:bottom w:val="none" w:sz="0" w:space="0" w:color="auto"/>
            <w:right w:val="none" w:sz="0" w:space="0" w:color="auto"/>
          </w:divBdr>
        </w:div>
        <w:div w:id="1660882374">
          <w:marLeft w:val="1008"/>
          <w:marRight w:val="0"/>
          <w:marTop w:val="80"/>
          <w:marBottom w:val="0"/>
          <w:divBdr>
            <w:top w:val="none" w:sz="0" w:space="0" w:color="auto"/>
            <w:left w:val="none" w:sz="0" w:space="0" w:color="auto"/>
            <w:bottom w:val="none" w:sz="0" w:space="0" w:color="auto"/>
            <w:right w:val="none" w:sz="0" w:space="0" w:color="auto"/>
          </w:divBdr>
        </w:div>
      </w:divsChild>
    </w:div>
    <w:div w:id="1884322119">
      <w:bodyDiv w:val="1"/>
      <w:marLeft w:val="0"/>
      <w:marRight w:val="0"/>
      <w:marTop w:val="0"/>
      <w:marBottom w:val="0"/>
      <w:divBdr>
        <w:top w:val="none" w:sz="0" w:space="0" w:color="auto"/>
        <w:left w:val="none" w:sz="0" w:space="0" w:color="auto"/>
        <w:bottom w:val="none" w:sz="0" w:space="0" w:color="auto"/>
        <w:right w:val="none" w:sz="0" w:space="0" w:color="auto"/>
      </w:divBdr>
    </w:div>
    <w:div w:id="1896503729">
      <w:bodyDiv w:val="1"/>
      <w:marLeft w:val="0"/>
      <w:marRight w:val="0"/>
      <w:marTop w:val="0"/>
      <w:marBottom w:val="0"/>
      <w:divBdr>
        <w:top w:val="none" w:sz="0" w:space="0" w:color="auto"/>
        <w:left w:val="none" w:sz="0" w:space="0" w:color="auto"/>
        <w:bottom w:val="none" w:sz="0" w:space="0" w:color="auto"/>
        <w:right w:val="none" w:sz="0" w:space="0" w:color="auto"/>
      </w:divBdr>
      <w:divsChild>
        <w:div w:id="1567254510">
          <w:marLeft w:val="547"/>
          <w:marRight w:val="0"/>
          <w:marTop w:val="115"/>
          <w:marBottom w:val="0"/>
          <w:divBdr>
            <w:top w:val="none" w:sz="0" w:space="0" w:color="auto"/>
            <w:left w:val="none" w:sz="0" w:space="0" w:color="auto"/>
            <w:bottom w:val="none" w:sz="0" w:space="0" w:color="auto"/>
            <w:right w:val="none" w:sz="0" w:space="0" w:color="auto"/>
          </w:divBdr>
        </w:div>
        <w:div w:id="1340430269">
          <w:marLeft w:val="547"/>
          <w:marRight w:val="0"/>
          <w:marTop w:val="115"/>
          <w:marBottom w:val="0"/>
          <w:divBdr>
            <w:top w:val="none" w:sz="0" w:space="0" w:color="auto"/>
            <w:left w:val="none" w:sz="0" w:space="0" w:color="auto"/>
            <w:bottom w:val="none" w:sz="0" w:space="0" w:color="auto"/>
            <w:right w:val="none" w:sz="0" w:space="0" w:color="auto"/>
          </w:divBdr>
        </w:div>
        <w:div w:id="489829568">
          <w:marLeft w:val="547"/>
          <w:marRight w:val="0"/>
          <w:marTop w:val="115"/>
          <w:marBottom w:val="0"/>
          <w:divBdr>
            <w:top w:val="none" w:sz="0" w:space="0" w:color="auto"/>
            <w:left w:val="none" w:sz="0" w:space="0" w:color="auto"/>
            <w:bottom w:val="none" w:sz="0" w:space="0" w:color="auto"/>
            <w:right w:val="none" w:sz="0" w:space="0" w:color="auto"/>
          </w:divBdr>
        </w:div>
        <w:div w:id="2086761296">
          <w:marLeft w:val="547"/>
          <w:marRight w:val="0"/>
          <w:marTop w:val="115"/>
          <w:marBottom w:val="0"/>
          <w:divBdr>
            <w:top w:val="none" w:sz="0" w:space="0" w:color="auto"/>
            <w:left w:val="none" w:sz="0" w:space="0" w:color="auto"/>
            <w:bottom w:val="none" w:sz="0" w:space="0" w:color="auto"/>
            <w:right w:val="none" w:sz="0" w:space="0" w:color="auto"/>
          </w:divBdr>
        </w:div>
      </w:divsChild>
    </w:div>
    <w:div w:id="2008248655">
      <w:bodyDiv w:val="1"/>
      <w:marLeft w:val="0"/>
      <w:marRight w:val="0"/>
      <w:marTop w:val="0"/>
      <w:marBottom w:val="0"/>
      <w:divBdr>
        <w:top w:val="none" w:sz="0" w:space="0" w:color="auto"/>
        <w:left w:val="none" w:sz="0" w:space="0" w:color="auto"/>
        <w:bottom w:val="none" w:sz="0" w:space="0" w:color="auto"/>
        <w:right w:val="none" w:sz="0" w:space="0" w:color="auto"/>
      </w:divBdr>
      <w:divsChild>
        <w:div w:id="65030637">
          <w:marLeft w:val="1051"/>
          <w:marRight w:val="0"/>
          <w:marTop w:val="125"/>
          <w:marBottom w:val="0"/>
          <w:divBdr>
            <w:top w:val="none" w:sz="0" w:space="0" w:color="auto"/>
            <w:left w:val="none" w:sz="0" w:space="0" w:color="auto"/>
            <w:bottom w:val="none" w:sz="0" w:space="0" w:color="auto"/>
            <w:right w:val="none" w:sz="0" w:space="0" w:color="auto"/>
          </w:divBdr>
        </w:div>
        <w:div w:id="303856935">
          <w:marLeft w:val="547"/>
          <w:marRight w:val="0"/>
          <w:marTop w:val="144"/>
          <w:marBottom w:val="0"/>
          <w:divBdr>
            <w:top w:val="none" w:sz="0" w:space="0" w:color="auto"/>
            <w:left w:val="none" w:sz="0" w:space="0" w:color="auto"/>
            <w:bottom w:val="none" w:sz="0" w:space="0" w:color="auto"/>
            <w:right w:val="none" w:sz="0" w:space="0" w:color="auto"/>
          </w:divBdr>
        </w:div>
        <w:div w:id="886523821">
          <w:marLeft w:val="1051"/>
          <w:marRight w:val="0"/>
          <w:marTop w:val="125"/>
          <w:marBottom w:val="0"/>
          <w:divBdr>
            <w:top w:val="none" w:sz="0" w:space="0" w:color="auto"/>
            <w:left w:val="none" w:sz="0" w:space="0" w:color="auto"/>
            <w:bottom w:val="none" w:sz="0" w:space="0" w:color="auto"/>
            <w:right w:val="none" w:sz="0" w:space="0" w:color="auto"/>
          </w:divBdr>
        </w:div>
        <w:div w:id="1674987988">
          <w:marLeft w:val="1051"/>
          <w:marRight w:val="0"/>
          <w:marTop w:val="125"/>
          <w:marBottom w:val="0"/>
          <w:divBdr>
            <w:top w:val="none" w:sz="0" w:space="0" w:color="auto"/>
            <w:left w:val="none" w:sz="0" w:space="0" w:color="auto"/>
            <w:bottom w:val="none" w:sz="0" w:space="0" w:color="auto"/>
            <w:right w:val="none" w:sz="0" w:space="0" w:color="auto"/>
          </w:divBdr>
        </w:div>
        <w:div w:id="1981810895">
          <w:marLeft w:val="547"/>
          <w:marRight w:val="0"/>
          <w:marTop w:val="144"/>
          <w:marBottom w:val="0"/>
          <w:divBdr>
            <w:top w:val="none" w:sz="0" w:space="0" w:color="auto"/>
            <w:left w:val="none" w:sz="0" w:space="0" w:color="auto"/>
            <w:bottom w:val="none" w:sz="0" w:space="0" w:color="auto"/>
            <w:right w:val="none" w:sz="0" w:space="0" w:color="auto"/>
          </w:divBdr>
        </w:div>
        <w:div w:id="2004353160">
          <w:marLeft w:val="547"/>
          <w:marRight w:val="0"/>
          <w:marTop w:val="144"/>
          <w:marBottom w:val="0"/>
          <w:divBdr>
            <w:top w:val="none" w:sz="0" w:space="0" w:color="auto"/>
            <w:left w:val="none" w:sz="0" w:space="0" w:color="auto"/>
            <w:bottom w:val="none" w:sz="0" w:space="0" w:color="auto"/>
            <w:right w:val="none" w:sz="0" w:space="0" w:color="auto"/>
          </w:divBdr>
        </w:div>
      </w:divsChild>
    </w:div>
    <w:div w:id="2024550684">
      <w:bodyDiv w:val="1"/>
      <w:marLeft w:val="0"/>
      <w:marRight w:val="0"/>
      <w:marTop w:val="0"/>
      <w:marBottom w:val="0"/>
      <w:divBdr>
        <w:top w:val="none" w:sz="0" w:space="0" w:color="auto"/>
        <w:left w:val="none" w:sz="0" w:space="0" w:color="auto"/>
        <w:bottom w:val="none" w:sz="0" w:space="0" w:color="auto"/>
        <w:right w:val="none" w:sz="0" w:space="0" w:color="auto"/>
      </w:divBdr>
      <w:divsChild>
        <w:div w:id="733624027">
          <w:marLeft w:val="576"/>
          <w:marRight w:val="0"/>
          <w:marTop w:val="120"/>
          <w:marBottom w:val="0"/>
          <w:divBdr>
            <w:top w:val="none" w:sz="0" w:space="0" w:color="auto"/>
            <w:left w:val="none" w:sz="0" w:space="0" w:color="auto"/>
            <w:bottom w:val="none" w:sz="0" w:space="0" w:color="auto"/>
            <w:right w:val="none" w:sz="0" w:space="0" w:color="auto"/>
          </w:divBdr>
        </w:div>
        <w:div w:id="2048986678">
          <w:marLeft w:val="1008"/>
          <w:marRight w:val="0"/>
          <w:marTop w:val="110"/>
          <w:marBottom w:val="0"/>
          <w:divBdr>
            <w:top w:val="none" w:sz="0" w:space="0" w:color="auto"/>
            <w:left w:val="none" w:sz="0" w:space="0" w:color="auto"/>
            <w:bottom w:val="none" w:sz="0" w:space="0" w:color="auto"/>
            <w:right w:val="none" w:sz="0" w:space="0" w:color="auto"/>
          </w:divBdr>
        </w:div>
        <w:div w:id="765537582">
          <w:marLeft w:val="1008"/>
          <w:marRight w:val="0"/>
          <w:marTop w:val="110"/>
          <w:marBottom w:val="0"/>
          <w:divBdr>
            <w:top w:val="none" w:sz="0" w:space="0" w:color="auto"/>
            <w:left w:val="none" w:sz="0" w:space="0" w:color="auto"/>
            <w:bottom w:val="none" w:sz="0" w:space="0" w:color="auto"/>
            <w:right w:val="none" w:sz="0" w:space="0" w:color="auto"/>
          </w:divBdr>
        </w:div>
        <w:div w:id="332294191">
          <w:marLeft w:val="1008"/>
          <w:marRight w:val="0"/>
          <w:marTop w:val="110"/>
          <w:marBottom w:val="0"/>
          <w:divBdr>
            <w:top w:val="none" w:sz="0" w:space="0" w:color="auto"/>
            <w:left w:val="none" w:sz="0" w:space="0" w:color="auto"/>
            <w:bottom w:val="none" w:sz="0" w:space="0" w:color="auto"/>
            <w:right w:val="none" w:sz="0" w:space="0" w:color="auto"/>
          </w:divBdr>
        </w:div>
        <w:div w:id="1105613823">
          <w:marLeft w:val="1008"/>
          <w:marRight w:val="0"/>
          <w:marTop w:val="110"/>
          <w:marBottom w:val="0"/>
          <w:divBdr>
            <w:top w:val="none" w:sz="0" w:space="0" w:color="auto"/>
            <w:left w:val="none" w:sz="0" w:space="0" w:color="auto"/>
            <w:bottom w:val="none" w:sz="0" w:space="0" w:color="auto"/>
            <w:right w:val="none" w:sz="0" w:space="0" w:color="auto"/>
          </w:divBdr>
        </w:div>
        <w:div w:id="1721050127">
          <w:marLeft w:val="576"/>
          <w:marRight w:val="0"/>
          <w:marTop w:val="120"/>
          <w:marBottom w:val="0"/>
          <w:divBdr>
            <w:top w:val="none" w:sz="0" w:space="0" w:color="auto"/>
            <w:left w:val="none" w:sz="0" w:space="0" w:color="auto"/>
            <w:bottom w:val="none" w:sz="0" w:space="0" w:color="auto"/>
            <w:right w:val="none" w:sz="0" w:space="0" w:color="auto"/>
          </w:divBdr>
        </w:div>
      </w:divsChild>
    </w:div>
    <w:div w:id="2038119560">
      <w:bodyDiv w:val="1"/>
      <w:marLeft w:val="0"/>
      <w:marRight w:val="0"/>
      <w:marTop w:val="0"/>
      <w:marBottom w:val="0"/>
      <w:divBdr>
        <w:top w:val="none" w:sz="0" w:space="0" w:color="auto"/>
        <w:left w:val="none" w:sz="0" w:space="0" w:color="auto"/>
        <w:bottom w:val="none" w:sz="0" w:space="0" w:color="auto"/>
        <w:right w:val="none" w:sz="0" w:space="0" w:color="auto"/>
      </w:divBdr>
      <w:divsChild>
        <w:div w:id="1929188331">
          <w:marLeft w:val="806"/>
          <w:marRight w:val="0"/>
          <w:marTop w:val="120"/>
          <w:marBottom w:val="0"/>
          <w:divBdr>
            <w:top w:val="none" w:sz="0" w:space="0" w:color="auto"/>
            <w:left w:val="none" w:sz="0" w:space="0" w:color="auto"/>
            <w:bottom w:val="none" w:sz="0" w:space="0" w:color="auto"/>
            <w:right w:val="none" w:sz="0" w:space="0" w:color="auto"/>
          </w:divBdr>
        </w:div>
        <w:div w:id="2128430962">
          <w:marLeft w:val="806"/>
          <w:marRight w:val="0"/>
          <w:marTop w:val="120"/>
          <w:marBottom w:val="0"/>
          <w:divBdr>
            <w:top w:val="none" w:sz="0" w:space="0" w:color="auto"/>
            <w:left w:val="none" w:sz="0" w:space="0" w:color="auto"/>
            <w:bottom w:val="none" w:sz="0" w:space="0" w:color="auto"/>
            <w:right w:val="none" w:sz="0" w:space="0" w:color="auto"/>
          </w:divBdr>
        </w:div>
        <w:div w:id="446431398">
          <w:marLeft w:val="806"/>
          <w:marRight w:val="0"/>
          <w:marTop w:val="120"/>
          <w:marBottom w:val="0"/>
          <w:divBdr>
            <w:top w:val="none" w:sz="0" w:space="0" w:color="auto"/>
            <w:left w:val="none" w:sz="0" w:space="0" w:color="auto"/>
            <w:bottom w:val="none" w:sz="0" w:space="0" w:color="auto"/>
            <w:right w:val="none" w:sz="0" w:space="0" w:color="auto"/>
          </w:divBdr>
        </w:div>
        <w:div w:id="1937052897">
          <w:marLeft w:val="806"/>
          <w:marRight w:val="0"/>
          <w:marTop w:val="120"/>
          <w:marBottom w:val="0"/>
          <w:divBdr>
            <w:top w:val="none" w:sz="0" w:space="0" w:color="auto"/>
            <w:left w:val="none" w:sz="0" w:space="0" w:color="auto"/>
            <w:bottom w:val="none" w:sz="0" w:space="0" w:color="auto"/>
            <w:right w:val="none" w:sz="0" w:space="0" w:color="auto"/>
          </w:divBdr>
        </w:div>
        <w:div w:id="805317371">
          <w:marLeft w:val="806"/>
          <w:marRight w:val="0"/>
          <w:marTop w:val="120"/>
          <w:marBottom w:val="0"/>
          <w:divBdr>
            <w:top w:val="none" w:sz="0" w:space="0" w:color="auto"/>
            <w:left w:val="none" w:sz="0" w:space="0" w:color="auto"/>
            <w:bottom w:val="none" w:sz="0" w:space="0" w:color="auto"/>
            <w:right w:val="none" w:sz="0" w:space="0" w:color="auto"/>
          </w:divBdr>
        </w:div>
      </w:divsChild>
    </w:div>
    <w:div w:id="2051879395">
      <w:bodyDiv w:val="1"/>
      <w:marLeft w:val="0"/>
      <w:marRight w:val="0"/>
      <w:marTop w:val="0"/>
      <w:marBottom w:val="0"/>
      <w:divBdr>
        <w:top w:val="none" w:sz="0" w:space="0" w:color="auto"/>
        <w:left w:val="none" w:sz="0" w:space="0" w:color="auto"/>
        <w:bottom w:val="none" w:sz="0" w:space="0" w:color="auto"/>
        <w:right w:val="none" w:sz="0" w:space="0" w:color="auto"/>
      </w:divBdr>
      <w:divsChild>
        <w:div w:id="967277858">
          <w:marLeft w:val="806"/>
          <w:marRight w:val="0"/>
          <w:marTop w:val="120"/>
          <w:marBottom w:val="240"/>
          <w:divBdr>
            <w:top w:val="none" w:sz="0" w:space="0" w:color="auto"/>
            <w:left w:val="none" w:sz="0" w:space="0" w:color="auto"/>
            <w:bottom w:val="none" w:sz="0" w:space="0" w:color="auto"/>
            <w:right w:val="none" w:sz="0" w:space="0" w:color="auto"/>
          </w:divBdr>
        </w:div>
        <w:div w:id="1099066357">
          <w:marLeft w:val="806"/>
          <w:marRight w:val="0"/>
          <w:marTop w:val="120"/>
          <w:marBottom w:val="240"/>
          <w:divBdr>
            <w:top w:val="none" w:sz="0" w:space="0" w:color="auto"/>
            <w:left w:val="none" w:sz="0" w:space="0" w:color="auto"/>
            <w:bottom w:val="none" w:sz="0" w:space="0" w:color="auto"/>
            <w:right w:val="none" w:sz="0" w:space="0" w:color="auto"/>
          </w:divBdr>
        </w:div>
        <w:div w:id="1275939480">
          <w:marLeft w:val="806"/>
          <w:marRight w:val="0"/>
          <w:marTop w:val="120"/>
          <w:marBottom w:val="240"/>
          <w:divBdr>
            <w:top w:val="none" w:sz="0" w:space="0" w:color="auto"/>
            <w:left w:val="none" w:sz="0" w:space="0" w:color="auto"/>
            <w:bottom w:val="none" w:sz="0" w:space="0" w:color="auto"/>
            <w:right w:val="none" w:sz="0" w:space="0" w:color="auto"/>
          </w:divBdr>
        </w:div>
        <w:div w:id="1836994055">
          <w:marLeft w:val="806"/>
          <w:marRight w:val="0"/>
          <w:marTop w:val="120"/>
          <w:marBottom w:val="240"/>
          <w:divBdr>
            <w:top w:val="none" w:sz="0" w:space="0" w:color="auto"/>
            <w:left w:val="none" w:sz="0" w:space="0" w:color="auto"/>
            <w:bottom w:val="none" w:sz="0" w:space="0" w:color="auto"/>
            <w:right w:val="none" w:sz="0" w:space="0" w:color="auto"/>
          </w:divBdr>
        </w:div>
        <w:div w:id="1881360966">
          <w:marLeft w:val="806"/>
          <w:marRight w:val="0"/>
          <w:marTop w:val="120"/>
          <w:marBottom w:val="0"/>
          <w:divBdr>
            <w:top w:val="none" w:sz="0" w:space="0" w:color="auto"/>
            <w:left w:val="none" w:sz="0" w:space="0" w:color="auto"/>
            <w:bottom w:val="none" w:sz="0" w:space="0" w:color="auto"/>
            <w:right w:val="none" w:sz="0" w:space="0" w:color="auto"/>
          </w:divBdr>
        </w:div>
      </w:divsChild>
    </w:div>
    <w:div w:id="2069496710">
      <w:bodyDiv w:val="1"/>
      <w:marLeft w:val="0"/>
      <w:marRight w:val="0"/>
      <w:marTop w:val="0"/>
      <w:marBottom w:val="0"/>
      <w:divBdr>
        <w:top w:val="none" w:sz="0" w:space="0" w:color="auto"/>
        <w:left w:val="none" w:sz="0" w:space="0" w:color="auto"/>
        <w:bottom w:val="none" w:sz="0" w:space="0" w:color="auto"/>
        <w:right w:val="none" w:sz="0" w:space="0" w:color="auto"/>
      </w:divBdr>
    </w:div>
    <w:div w:id="2092461940">
      <w:bodyDiv w:val="1"/>
      <w:marLeft w:val="0"/>
      <w:marRight w:val="0"/>
      <w:marTop w:val="0"/>
      <w:marBottom w:val="0"/>
      <w:divBdr>
        <w:top w:val="none" w:sz="0" w:space="0" w:color="auto"/>
        <w:left w:val="none" w:sz="0" w:space="0" w:color="auto"/>
        <w:bottom w:val="none" w:sz="0" w:space="0" w:color="auto"/>
        <w:right w:val="none" w:sz="0" w:space="0" w:color="auto"/>
      </w:divBdr>
      <w:divsChild>
        <w:div w:id="2020963810">
          <w:marLeft w:val="576"/>
          <w:marRight w:val="0"/>
          <w:marTop w:val="120"/>
          <w:marBottom w:val="0"/>
          <w:divBdr>
            <w:top w:val="none" w:sz="0" w:space="0" w:color="auto"/>
            <w:left w:val="none" w:sz="0" w:space="0" w:color="auto"/>
            <w:bottom w:val="none" w:sz="0" w:space="0" w:color="auto"/>
            <w:right w:val="none" w:sz="0" w:space="0" w:color="auto"/>
          </w:divBdr>
        </w:div>
        <w:div w:id="465124522">
          <w:marLeft w:val="1008"/>
          <w:marRight w:val="0"/>
          <w:marTop w:val="110"/>
          <w:marBottom w:val="0"/>
          <w:divBdr>
            <w:top w:val="none" w:sz="0" w:space="0" w:color="auto"/>
            <w:left w:val="none" w:sz="0" w:space="0" w:color="auto"/>
            <w:bottom w:val="none" w:sz="0" w:space="0" w:color="auto"/>
            <w:right w:val="none" w:sz="0" w:space="0" w:color="auto"/>
          </w:divBdr>
        </w:div>
        <w:div w:id="1546604272">
          <w:marLeft w:val="1008"/>
          <w:marRight w:val="0"/>
          <w:marTop w:val="110"/>
          <w:marBottom w:val="0"/>
          <w:divBdr>
            <w:top w:val="none" w:sz="0" w:space="0" w:color="auto"/>
            <w:left w:val="none" w:sz="0" w:space="0" w:color="auto"/>
            <w:bottom w:val="none" w:sz="0" w:space="0" w:color="auto"/>
            <w:right w:val="none" w:sz="0" w:space="0" w:color="auto"/>
          </w:divBdr>
        </w:div>
      </w:divsChild>
    </w:div>
    <w:div w:id="2101019453">
      <w:bodyDiv w:val="1"/>
      <w:marLeft w:val="0"/>
      <w:marRight w:val="0"/>
      <w:marTop w:val="0"/>
      <w:marBottom w:val="0"/>
      <w:divBdr>
        <w:top w:val="none" w:sz="0" w:space="0" w:color="auto"/>
        <w:left w:val="none" w:sz="0" w:space="0" w:color="auto"/>
        <w:bottom w:val="none" w:sz="0" w:space="0" w:color="auto"/>
        <w:right w:val="none" w:sz="0" w:space="0" w:color="auto"/>
      </w:divBdr>
      <w:divsChild>
        <w:div w:id="362747855">
          <w:marLeft w:val="461"/>
          <w:marRight w:val="0"/>
          <w:marTop w:val="0"/>
          <w:marBottom w:val="0"/>
          <w:divBdr>
            <w:top w:val="none" w:sz="0" w:space="0" w:color="auto"/>
            <w:left w:val="none" w:sz="0" w:space="0" w:color="auto"/>
            <w:bottom w:val="none" w:sz="0" w:space="0" w:color="auto"/>
            <w:right w:val="none" w:sz="0" w:space="0" w:color="auto"/>
          </w:divBdr>
        </w:div>
      </w:divsChild>
    </w:div>
    <w:div w:id="2103212730">
      <w:bodyDiv w:val="1"/>
      <w:marLeft w:val="0"/>
      <w:marRight w:val="0"/>
      <w:marTop w:val="0"/>
      <w:marBottom w:val="0"/>
      <w:divBdr>
        <w:top w:val="none" w:sz="0" w:space="0" w:color="auto"/>
        <w:left w:val="none" w:sz="0" w:space="0" w:color="auto"/>
        <w:bottom w:val="none" w:sz="0" w:space="0" w:color="auto"/>
        <w:right w:val="none" w:sz="0" w:space="0" w:color="auto"/>
      </w:divBdr>
      <w:divsChild>
        <w:div w:id="1798910484">
          <w:marLeft w:val="547"/>
          <w:marRight w:val="0"/>
          <w:marTop w:val="96"/>
          <w:marBottom w:val="0"/>
          <w:divBdr>
            <w:top w:val="none" w:sz="0" w:space="0" w:color="auto"/>
            <w:left w:val="none" w:sz="0" w:space="0" w:color="auto"/>
            <w:bottom w:val="none" w:sz="0" w:space="0" w:color="auto"/>
            <w:right w:val="none" w:sz="0" w:space="0" w:color="auto"/>
          </w:divBdr>
        </w:div>
        <w:div w:id="1618828911">
          <w:marLeft w:val="547"/>
          <w:marRight w:val="0"/>
          <w:marTop w:val="96"/>
          <w:marBottom w:val="0"/>
          <w:divBdr>
            <w:top w:val="none" w:sz="0" w:space="0" w:color="auto"/>
            <w:left w:val="none" w:sz="0" w:space="0" w:color="auto"/>
            <w:bottom w:val="none" w:sz="0" w:space="0" w:color="auto"/>
            <w:right w:val="none" w:sz="0" w:space="0" w:color="auto"/>
          </w:divBdr>
        </w:div>
        <w:div w:id="909458403">
          <w:marLeft w:val="547"/>
          <w:marRight w:val="0"/>
          <w:marTop w:val="96"/>
          <w:marBottom w:val="0"/>
          <w:divBdr>
            <w:top w:val="none" w:sz="0" w:space="0" w:color="auto"/>
            <w:left w:val="none" w:sz="0" w:space="0" w:color="auto"/>
            <w:bottom w:val="none" w:sz="0" w:space="0" w:color="auto"/>
            <w:right w:val="none" w:sz="0" w:space="0" w:color="auto"/>
          </w:divBdr>
        </w:div>
      </w:divsChild>
    </w:div>
    <w:div w:id="2108575306">
      <w:bodyDiv w:val="1"/>
      <w:marLeft w:val="0"/>
      <w:marRight w:val="0"/>
      <w:marTop w:val="0"/>
      <w:marBottom w:val="0"/>
      <w:divBdr>
        <w:top w:val="none" w:sz="0" w:space="0" w:color="auto"/>
        <w:left w:val="none" w:sz="0" w:space="0" w:color="auto"/>
        <w:bottom w:val="none" w:sz="0" w:space="0" w:color="auto"/>
        <w:right w:val="none" w:sz="0" w:space="0" w:color="auto"/>
      </w:divBdr>
      <w:divsChild>
        <w:div w:id="1961689868">
          <w:marLeft w:val="461"/>
          <w:marRight w:val="0"/>
          <w:marTop w:val="0"/>
          <w:marBottom w:val="0"/>
          <w:divBdr>
            <w:top w:val="none" w:sz="0" w:space="0" w:color="auto"/>
            <w:left w:val="none" w:sz="0" w:space="0" w:color="auto"/>
            <w:bottom w:val="none" w:sz="0" w:space="0" w:color="auto"/>
            <w:right w:val="none" w:sz="0" w:space="0" w:color="auto"/>
          </w:divBdr>
        </w:div>
        <w:div w:id="500632214">
          <w:marLeft w:val="461"/>
          <w:marRight w:val="0"/>
          <w:marTop w:val="0"/>
          <w:marBottom w:val="0"/>
          <w:divBdr>
            <w:top w:val="none" w:sz="0" w:space="0" w:color="auto"/>
            <w:left w:val="none" w:sz="0" w:space="0" w:color="auto"/>
            <w:bottom w:val="none" w:sz="0" w:space="0" w:color="auto"/>
            <w:right w:val="none" w:sz="0" w:space="0" w:color="auto"/>
          </w:divBdr>
        </w:div>
        <w:div w:id="1699696497">
          <w:marLeft w:val="461"/>
          <w:marRight w:val="0"/>
          <w:marTop w:val="0"/>
          <w:marBottom w:val="0"/>
          <w:divBdr>
            <w:top w:val="none" w:sz="0" w:space="0" w:color="auto"/>
            <w:left w:val="none" w:sz="0" w:space="0" w:color="auto"/>
            <w:bottom w:val="none" w:sz="0" w:space="0" w:color="auto"/>
            <w:right w:val="none" w:sz="0" w:space="0" w:color="auto"/>
          </w:divBdr>
        </w:div>
        <w:div w:id="1047873628">
          <w:marLeft w:val="1008"/>
          <w:marRight w:val="0"/>
          <w:marTop w:val="80"/>
          <w:marBottom w:val="0"/>
          <w:divBdr>
            <w:top w:val="none" w:sz="0" w:space="0" w:color="auto"/>
            <w:left w:val="none" w:sz="0" w:space="0" w:color="auto"/>
            <w:bottom w:val="none" w:sz="0" w:space="0" w:color="auto"/>
            <w:right w:val="none" w:sz="0" w:space="0" w:color="auto"/>
          </w:divBdr>
        </w:div>
        <w:div w:id="943000679">
          <w:marLeft w:val="1008"/>
          <w:marRight w:val="0"/>
          <w:marTop w:val="80"/>
          <w:marBottom w:val="0"/>
          <w:divBdr>
            <w:top w:val="none" w:sz="0" w:space="0" w:color="auto"/>
            <w:left w:val="none" w:sz="0" w:space="0" w:color="auto"/>
            <w:bottom w:val="none" w:sz="0" w:space="0" w:color="auto"/>
            <w:right w:val="none" w:sz="0" w:space="0" w:color="auto"/>
          </w:divBdr>
        </w:div>
        <w:div w:id="1848985636">
          <w:marLeft w:val="1008"/>
          <w:marRight w:val="0"/>
          <w:marTop w:val="80"/>
          <w:marBottom w:val="0"/>
          <w:divBdr>
            <w:top w:val="none" w:sz="0" w:space="0" w:color="auto"/>
            <w:left w:val="none" w:sz="0" w:space="0" w:color="auto"/>
            <w:bottom w:val="none" w:sz="0" w:space="0" w:color="auto"/>
            <w:right w:val="none" w:sz="0" w:space="0" w:color="auto"/>
          </w:divBdr>
        </w:div>
        <w:div w:id="493952532">
          <w:marLeft w:val="461"/>
          <w:marRight w:val="0"/>
          <w:marTop w:val="0"/>
          <w:marBottom w:val="0"/>
          <w:divBdr>
            <w:top w:val="none" w:sz="0" w:space="0" w:color="auto"/>
            <w:left w:val="none" w:sz="0" w:space="0" w:color="auto"/>
            <w:bottom w:val="none" w:sz="0" w:space="0" w:color="auto"/>
            <w:right w:val="none" w:sz="0" w:space="0" w:color="auto"/>
          </w:divBdr>
        </w:div>
      </w:divsChild>
    </w:div>
    <w:div w:id="2142267945">
      <w:bodyDiv w:val="1"/>
      <w:marLeft w:val="0"/>
      <w:marRight w:val="0"/>
      <w:marTop w:val="0"/>
      <w:marBottom w:val="0"/>
      <w:divBdr>
        <w:top w:val="none" w:sz="0" w:space="0" w:color="auto"/>
        <w:left w:val="none" w:sz="0" w:space="0" w:color="auto"/>
        <w:bottom w:val="none" w:sz="0" w:space="0" w:color="auto"/>
        <w:right w:val="none" w:sz="0" w:space="0" w:color="auto"/>
      </w:divBdr>
    </w:div>
    <w:div w:id="2145610968">
      <w:bodyDiv w:val="1"/>
      <w:marLeft w:val="0"/>
      <w:marRight w:val="0"/>
      <w:marTop w:val="0"/>
      <w:marBottom w:val="0"/>
      <w:divBdr>
        <w:top w:val="none" w:sz="0" w:space="0" w:color="auto"/>
        <w:left w:val="none" w:sz="0" w:space="0" w:color="auto"/>
        <w:bottom w:val="none" w:sz="0" w:space="0" w:color="auto"/>
        <w:right w:val="none" w:sz="0" w:space="0" w:color="auto"/>
      </w:divBdr>
      <w:divsChild>
        <w:div w:id="2114204028">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ucefostercarenow.org"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en.gunderson@dss.c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B4239-760C-445E-81B2-250CC5DEBED8}"/>
</file>

<file path=customXml/itemProps2.xml><?xml version="1.0" encoding="utf-8"?>
<ds:datastoreItem xmlns:ds="http://schemas.openxmlformats.org/officeDocument/2006/customXml" ds:itemID="{9F704C11-A219-47F2-86E8-046C406B9F8B}"/>
</file>

<file path=customXml/itemProps3.xml><?xml version="1.0" encoding="utf-8"?>
<ds:datastoreItem xmlns:ds="http://schemas.openxmlformats.org/officeDocument/2006/customXml" ds:itemID="{1DAFA4A6-BC7E-48BC-8EEA-CD6B81B0BD81}"/>
</file>

<file path=docProps/app.xml><?xml version="1.0" encoding="utf-8"?>
<Properties xmlns="http://schemas.openxmlformats.org/officeDocument/2006/extended-properties" xmlns:vt="http://schemas.openxmlformats.org/officeDocument/2006/docPropsVTypes">
  <Template>Normal</Template>
  <TotalTime>0</TotalTime>
  <Pages>10</Pages>
  <Words>4682</Words>
  <Characters>26693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CALIFORNIA CHILD WELFARE COUNCIL (CWC)                                                     Discussion Highlights                                                                                                 September 17, 2009</vt:lpstr>
    </vt:vector>
  </TitlesOfParts>
  <Company>Hewlett-Packard</Company>
  <LinksUpToDate>false</LinksUpToDate>
  <CharactersWithSpaces>31313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CHILD WELFARE COUNCIL (CWC)                                                     Discussion Highlights                                                                                                 September 17, 2009</dc:title>
  <dc:creator>Lori Clarke Balzano</dc:creator>
  <cp:lastModifiedBy>Windows User</cp:lastModifiedBy>
  <cp:revision>2</cp:revision>
  <cp:lastPrinted>2014-01-08T21:35:00Z</cp:lastPrinted>
  <dcterms:created xsi:type="dcterms:W3CDTF">2014-02-24T21:33:00Z</dcterms:created>
  <dcterms:modified xsi:type="dcterms:W3CDTF">2014-02-24T21:33:00Z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ContentTypeId">
    <vt:lpwstr>0x0101005B994108A8291441B98783BA4CF0287E</vt:lpwstr>
  </property>
  <property fmtid="{D5CDD505-2E9C-101B-9397-08002B2CF9AE}" pid="12" name="Order">
    <vt:r8>25400</vt:r8>
  </property>
  <property fmtid="{D5CDD505-2E9C-101B-9397-08002B2CF9AE}" pid="13" name="_SharedFileIndex">
    <vt:lpwstr/>
  </property>
</Properties>
</file>