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41" w:rsidRDefault="00854083" w:rsidP="00854083">
      <w:pPr>
        <w:jc w:val="center"/>
      </w:pPr>
      <w:r>
        <w:t>CWC Work Plan Goals</w:t>
      </w:r>
    </w:p>
    <w:p w:rsidR="00854083" w:rsidRDefault="00854083" w:rsidP="00854083"/>
    <w:p w:rsidR="00854083" w:rsidRDefault="00854083" w:rsidP="00854083">
      <w:pPr>
        <w:rPr>
          <w:rFonts w:ascii="Times New Roman" w:eastAsia="Times New Roman" w:hAnsi="Times New Roman"/>
          <w:bCs/>
          <w:iCs/>
        </w:rPr>
      </w:pPr>
      <w:r>
        <w:rPr>
          <w:rFonts w:ascii="Times New Roman" w:eastAsia="Times New Roman" w:hAnsi="Times New Roman"/>
          <w:bCs/>
          <w:iCs/>
        </w:rPr>
        <w:t>Goal 1:</w:t>
      </w:r>
    </w:p>
    <w:p w:rsidR="00854083" w:rsidRDefault="00854083" w:rsidP="00854083">
      <w:pPr>
        <w:rPr>
          <w:rFonts w:ascii="Times New Roman" w:eastAsia="Times New Roman" w:hAnsi="Times New Roman"/>
          <w:bCs/>
          <w:iCs/>
        </w:rPr>
      </w:pPr>
      <w:r>
        <w:rPr>
          <w:rFonts w:ascii="Times New Roman" w:eastAsia="Times New Roman" w:hAnsi="Times New Roman"/>
          <w:bCs/>
          <w:iCs/>
        </w:rPr>
        <w:t>Increase the number of children who are safely reunified with their parents</w:t>
      </w:r>
    </w:p>
    <w:p w:rsidR="00854083" w:rsidRDefault="00854083" w:rsidP="00854083">
      <w:pPr>
        <w:rPr>
          <w:rFonts w:ascii="Times New Roman" w:eastAsia="Times New Roman" w:hAnsi="Times New Roman"/>
          <w:bCs/>
          <w:iCs/>
        </w:rPr>
      </w:pPr>
    </w:p>
    <w:p w:rsidR="00854083" w:rsidRDefault="00854083" w:rsidP="00854083">
      <w:pPr>
        <w:rPr>
          <w:rFonts w:ascii="Times New Roman" w:eastAsia="Times New Roman" w:hAnsi="Times New Roman"/>
          <w:bCs/>
          <w:iCs/>
        </w:rPr>
      </w:pPr>
      <w:r>
        <w:rPr>
          <w:rFonts w:ascii="Times New Roman" w:eastAsia="Times New Roman" w:hAnsi="Times New Roman"/>
          <w:bCs/>
          <w:iCs/>
        </w:rPr>
        <w:t>Goal 2:</w:t>
      </w:r>
    </w:p>
    <w:p w:rsidR="00854083" w:rsidRDefault="00854083" w:rsidP="00854083">
      <w:pPr>
        <w:rPr>
          <w:rFonts w:ascii="Times New Roman" w:eastAsia="Times New Roman" w:hAnsi="Times New Roman"/>
          <w:bCs/>
          <w:iCs/>
        </w:rPr>
      </w:pPr>
      <w:r w:rsidRPr="00D514D3">
        <w:rPr>
          <w:rFonts w:ascii="Times New Roman" w:eastAsia="Times New Roman" w:hAnsi="Times New Roman"/>
          <w:bCs/>
          <w:iCs/>
        </w:rPr>
        <w:t xml:space="preserve">Increase the number of children who have positive permanency outcomes by developing a </w:t>
      </w:r>
      <w:r>
        <w:rPr>
          <w:rFonts w:ascii="Times New Roman" w:eastAsia="Times New Roman" w:hAnsi="Times New Roman"/>
          <w:bCs/>
          <w:iCs/>
        </w:rPr>
        <w:t xml:space="preserve">statewide </w:t>
      </w:r>
      <w:r w:rsidRPr="00D514D3">
        <w:rPr>
          <w:rFonts w:ascii="Times New Roman" w:eastAsia="Times New Roman" w:hAnsi="Times New Roman"/>
          <w:bCs/>
          <w:iCs/>
        </w:rPr>
        <w:t>plan that promote</w:t>
      </w:r>
      <w:r>
        <w:rPr>
          <w:rFonts w:ascii="Times New Roman" w:eastAsia="Times New Roman" w:hAnsi="Times New Roman"/>
          <w:bCs/>
          <w:iCs/>
        </w:rPr>
        <w:t>s</w:t>
      </w:r>
      <w:r w:rsidRPr="00D514D3">
        <w:rPr>
          <w:rFonts w:ascii="Times New Roman" w:eastAsia="Times New Roman" w:hAnsi="Times New Roman"/>
          <w:bCs/>
          <w:iCs/>
        </w:rPr>
        <w:t xml:space="preserve"> early</w:t>
      </w:r>
      <w:r>
        <w:rPr>
          <w:rFonts w:ascii="Times New Roman" w:eastAsia="Times New Roman" w:hAnsi="Times New Roman"/>
          <w:bCs/>
          <w:iCs/>
        </w:rPr>
        <w:t xml:space="preserve"> </w:t>
      </w:r>
      <w:r w:rsidRPr="00D514D3">
        <w:rPr>
          <w:rFonts w:ascii="Times New Roman" w:eastAsia="Times New Roman" w:hAnsi="Times New Roman"/>
          <w:bCs/>
          <w:iCs/>
        </w:rPr>
        <w:t xml:space="preserve">identification of </w:t>
      </w:r>
      <w:r>
        <w:rPr>
          <w:rFonts w:ascii="Times New Roman" w:eastAsia="Times New Roman" w:hAnsi="Times New Roman"/>
          <w:bCs/>
          <w:iCs/>
        </w:rPr>
        <w:t>all</w:t>
      </w:r>
      <w:r w:rsidRPr="00D514D3">
        <w:rPr>
          <w:rFonts w:ascii="Times New Roman" w:eastAsia="Times New Roman" w:hAnsi="Times New Roman"/>
          <w:bCs/>
          <w:iCs/>
        </w:rPr>
        <w:t xml:space="preserve"> family members and tribal connections for children</w:t>
      </w:r>
      <w:r>
        <w:rPr>
          <w:rFonts w:ascii="Times New Roman" w:eastAsia="Times New Roman" w:hAnsi="Times New Roman"/>
          <w:bCs/>
          <w:iCs/>
        </w:rPr>
        <w:t xml:space="preserve"> through </w:t>
      </w:r>
      <w:r>
        <w:rPr>
          <w:rFonts w:ascii="Times New Roman" w:eastAsia="Times New Roman" w:hAnsi="Times New Roman"/>
          <w:bCs/>
          <w:iCs/>
        </w:rPr>
        <w:t>the</w:t>
      </w:r>
      <w:r w:rsidRPr="00D514D3">
        <w:rPr>
          <w:rFonts w:ascii="Times New Roman" w:eastAsia="Times New Roman" w:hAnsi="Times New Roman"/>
          <w:bCs/>
          <w:iCs/>
        </w:rPr>
        <w:t xml:space="preserve"> implement</w:t>
      </w:r>
      <w:r>
        <w:rPr>
          <w:rFonts w:ascii="Times New Roman" w:eastAsia="Times New Roman" w:hAnsi="Times New Roman"/>
          <w:bCs/>
          <w:iCs/>
        </w:rPr>
        <w:t>ation</w:t>
      </w:r>
      <w:r w:rsidRPr="00D514D3">
        <w:rPr>
          <w:rFonts w:ascii="Times New Roman" w:eastAsia="Times New Roman" w:hAnsi="Times New Roman"/>
          <w:bCs/>
          <w:iCs/>
        </w:rPr>
        <w:t xml:space="preserve"> </w:t>
      </w:r>
      <w:r>
        <w:rPr>
          <w:rFonts w:ascii="Times New Roman" w:eastAsia="Times New Roman" w:hAnsi="Times New Roman"/>
          <w:bCs/>
          <w:iCs/>
        </w:rPr>
        <w:t>of F</w:t>
      </w:r>
      <w:r w:rsidRPr="00D514D3">
        <w:rPr>
          <w:rFonts w:ascii="Times New Roman" w:eastAsia="Times New Roman" w:hAnsi="Times New Roman"/>
          <w:bCs/>
          <w:iCs/>
        </w:rPr>
        <w:t>amily</w:t>
      </w:r>
      <w:r>
        <w:rPr>
          <w:rFonts w:ascii="Times New Roman" w:eastAsia="Times New Roman" w:hAnsi="Times New Roman"/>
          <w:bCs/>
          <w:iCs/>
        </w:rPr>
        <w:t xml:space="preserve"> Finding and Engagement (FFE).</w:t>
      </w:r>
    </w:p>
    <w:p w:rsidR="00854083" w:rsidRDefault="00854083" w:rsidP="00854083">
      <w:pPr>
        <w:rPr>
          <w:rFonts w:ascii="Times New Roman" w:eastAsia="Times New Roman" w:hAnsi="Times New Roman"/>
          <w:bCs/>
          <w:iCs/>
        </w:rPr>
      </w:pPr>
    </w:p>
    <w:p w:rsidR="00854083" w:rsidRDefault="00854083" w:rsidP="00854083">
      <w:pPr>
        <w:spacing w:line="240" w:lineRule="auto"/>
        <w:rPr>
          <w:rFonts w:ascii="Times New Roman" w:hAnsi="Times New Roman"/>
        </w:rPr>
      </w:pPr>
      <w:r>
        <w:rPr>
          <w:rFonts w:ascii="Times New Roman" w:hAnsi="Times New Roman"/>
        </w:rPr>
        <w:t>Goal 3:</w:t>
      </w:r>
    </w:p>
    <w:p w:rsidR="00854083" w:rsidRDefault="00854083" w:rsidP="00854083">
      <w:pPr>
        <w:spacing w:line="240" w:lineRule="auto"/>
        <w:rPr>
          <w:rFonts w:ascii="Times New Roman" w:hAnsi="Times New Roman"/>
        </w:rPr>
      </w:pPr>
      <w:r>
        <w:rPr>
          <w:rFonts w:ascii="Times New Roman" w:hAnsi="Times New Roman"/>
        </w:rPr>
        <w:t>Increase the number of mental health service providers with expertise and training in working with children that have suffered from abuse and neglect and their families and caregivers in order to facilitate permanency.</w:t>
      </w:r>
    </w:p>
    <w:p w:rsidR="00854083" w:rsidRDefault="00854083" w:rsidP="00854083"/>
    <w:p w:rsidR="00854083" w:rsidRDefault="00854083" w:rsidP="00854083">
      <w:pPr>
        <w:rPr>
          <w:rFonts w:ascii="Times New Roman" w:eastAsia="Times New Roman" w:hAnsi="Times New Roman"/>
        </w:rPr>
      </w:pPr>
      <w:r>
        <w:rPr>
          <w:rFonts w:ascii="Times New Roman" w:eastAsia="Times New Roman" w:hAnsi="Times New Roman"/>
        </w:rPr>
        <w:t>Goal 4:</w:t>
      </w:r>
    </w:p>
    <w:p w:rsidR="00854083" w:rsidRDefault="00854083" w:rsidP="00854083">
      <w:pPr>
        <w:rPr>
          <w:rFonts w:ascii="Times New Roman" w:eastAsia="Times New Roman" w:hAnsi="Times New Roman"/>
        </w:rPr>
      </w:pPr>
      <w:r>
        <w:rPr>
          <w:rFonts w:ascii="Times New Roman" w:eastAsia="Times New Roman" w:hAnsi="Times New Roman"/>
        </w:rPr>
        <w:t>Increase the use of participatory concurrent planning so that every child, family, and tribe has a meaningful voice in every decision regarding services, placement, visitation and permanency</w:t>
      </w:r>
    </w:p>
    <w:p w:rsidR="00854083" w:rsidRDefault="00854083" w:rsidP="00854083">
      <w:pPr>
        <w:rPr>
          <w:rFonts w:ascii="Times New Roman" w:eastAsia="Times New Roman" w:hAnsi="Times New Roman"/>
        </w:rPr>
      </w:pPr>
    </w:p>
    <w:p w:rsidR="00854083" w:rsidRDefault="00854083" w:rsidP="00854083">
      <w:pPr>
        <w:rPr>
          <w:rFonts w:ascii="Times New Roman" w:eastAsia="Times New Roman" w:hAnsi="Times New Roman"/>
          <w:bCs/>
          <w:color w:val="000000"/>
        </w:rPr>
      </w:pPr>
      <w:r>
        <w:rPr>
          <w:rFonts w:ascii="Times New Roman" w:eastAsia="Times New Roman" w:hAnsi="Times New Roman"/>
          <w:bCs/>
          <w:color w:val="000000"/>
        </w:rPr>
        <w:t>Goal 5:</w:t>
      </w:r>
    </w:p>
    <w:p w:rsidR="00854083" w:rsidRDefault="00854083" w:rsidP="00854083">
      <w:r>
        <w:rPr>
          <w:rFonts w:ascii="Times New Roman" w:eastAsia="Times New Roman" w:hAnsi="Times New Roman"/>
          <w:bCs/>
          <w:color w:val="000000"/>
        </w:rPr>
        <w:t xml:space="preserve">Ensure that caregivers are permanency trained and provide support to children and </w:t>
      </w:r>
      <w:proofErr w:type="spellStart"/>
      <w:r>
        <w:rPr>
          <w:rFonts w:ascii="Times New Roman" w:eastAsia="Times New Roman" w:hAnsi="Times New Roman"/>
          <w:bCs/>
          <w:color w:val="000000"/>
        </w:rPr>
        <w:t>nonminor</w:t>
      </w:r>
      <w:proofErr w:type="spellEnd"/>
      <w:r>
        <w:rPr>
          <w:rFonts w:ascii="Times New Roman" w:eastAsia="Times New Roman" w:hAnsi="Times New Roman"/>
          <w:bCs/>
          <w:color w:val="000000"/>
        </w:rPr>
        <w:t xml:space="preserve"> dependents</w:t>
      </w:r>
      <w:r>
        <w:rPr>
          <w:rFonts w:ascii="Times New Roman" w:eastAsia="Times New Roman" w:hAnsi="Times New Roman"/>
          <w:bCs/>
          <w:color w:val="000000"/>
        </w:rPr>
        <w:t xml:space="preserve"> </w:t>
      </w:r>
      <w:r>
        <w:rPr>
          <w:rFonts w:ascii="Times New Roman" w:eastAsia="Times New Roman" w:hAnsi="Times New Roman"/>
          <w:bCs/>
          <w:color w:val="000000"/>
        </w:rPr>
        <w:t>which facilitates their movement into permanency whether with birth and/or extended family or other alternatives</w:t>
      </w:r>
    </w:p>
    <w:sectPr w:rsidR="00854083" w:rsidSect="008B6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083"/>
    <w:rsid w:val="001853B2"/>
    <w:rsid w:val="00186CC0"/>
    <w:rsid w:val="00400D2D"/>
    <w:rsid w:val="00816092"/>
    <w:rsid w:val="00847AF8"/>
    <w:rsid w:val="00854083"/>
    <w:rsid w:val="008B6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6092"/>
  </w:style>
  <w:style w:type="paragraph" w:styleId="Heading1">
    <w:name w:val="heading 1"/>
    <w:basedOn w:val="Normal"/>
    <w:next w:val="Normal"/>
    <w:link w:val="Heading1Char"/>
    <w:uiPriority w:val="9"/>
    <w:qFormat/>
    <w:rsid w:val="008160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160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16092"/>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816092"/>
    <w:pPr>
      <w:spacing w:before="240" w:after="60"/>
      <w:outlineLvl w:val="5"/>
    </w:pPr>
    <w:rPr>
      <w:b/>
      <w:bCs/>
    </w:rPr>
  </w:style>
  <w:style w:type="paragraph" w:styleId="Heading7">
    <w:name w:val="heading 7"/>
    <w:basedOn w:val="Normal"/>
    <w:next w:val="Normal"/>
    <w:link w:val="Heading7Char"/>
    <w:uiPriority w:val="9"/>
    <w:semiHidden/>
    <w:unhideWhenUsed/>
    <w:qFormat/>
    <w:rsid w:val="00816092"/>
    <w:pPr>
      <w:spacing w:before="240" w:after="60"/>
      <w:outlineLvl w:val="6"/>
    </w:pPr>
  </w:style>
  <w:style w:type="paragraph" w:styleId="Heading8">
    <w:name w:val="heading 8"/>
    <w:basedOn w:val="Normal"/>
    <w:next w:val="Normal"/>
    <w:link w:val="Heading8Char"/>
    <w:uiPriority w:val="9"/>
    <w:semiHidden/>
    <w:unhideWhenUsed/>
    <w:qFormat/>
    <w:rsid w:val="00816092"/>
    <w:pPr>
      <w:spacing w:before="240" w:after="60"/>
      <w:outlineLvl w:val="7"/>
    </w:pPr>
    <w:rPr>
      <w:i/>
      <w:iCs/>
    </w:rPr>
  </w:style>
  <w:style w:type="paragraph" w:styleId="Heading9">
    <w:name w:val="heading 9"/>
    <w:basedOn w:val="Normal"/>
    <w:next w:val="Normal"/>
    <w:link w:val="Heading9Char"/>
    <w:uiPriority w:val="9"/>
    <w:semiHidden/>
    <w:unhideWhenUsed/>
    <w:qFormat/>
    <w:rsid w:val="008160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0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160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16092"/>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816092"/>
    <w:rPr>
      <w:b/>
      <w:bCs/>
    </w:rPr>
  </w:style>
  <w:style w:type="character" w:customStyle="1" w:styleId="Heading7Char">
    <w:name w:val="Heading 7 Char"/>
    <w:basedOn w:val="DefaultParagraphFont"/>
    <w:link w:val="Heading7"/>
    <w:uiPriority w:val="9"/>
    <w:semiHidden/>
    <w:rsid w:val="00816092"/>
    <w:rPr>
      <w:sz w:val="24"/>
      <w:szCs w:val="24"/>
    </w:rPr>
  </w:style>
  <w:style w:type="character" w:customStyle="1" w:styleId="Heading8Char">
    <w:name w:val="Heading 8 Char"/>
    <w:basedOn w:val="DefaultParagraphFont"/>
    <w:link w:val="Heading8"/>
    <w:uiPriority w:val="9"/>
    <w:semiHidden/>
    <w:rsid w:val="00816092"/>
    <w:rPr>
      <w:i/>
      <w:iCs/>
      <w:sz w:val="24"/>
      <w:szCs w:val="24"/>
    </w:rPr>
  </w:style>
  <w:style w:type="character" w:customStyle="1" w:styleId="Heading9Char">
    <w:name w:val="Heading 9 Char"/>
    <w:basedOn w:val="DefaultParagraphFont"/>
    <w:link w:val="Heading9"/>
    <w:uiPriority w:val="9"/>
    <w:semiHidden/>
    <w:rsid w:val="00816092"/>
    <w:rPr>
      <w:rFonts w:asciiTheme="majorHAnsi" w:eastAsiaTheme="majorEastAsia" w:hAnsiTheme="majorHAnsi"/>
    </w:rPr>
  </w:style>
  <w:style w:type="paragraph" w:styleId="Title">
    <w:name w:val="Title"/>
    <w:basedOn w:val="Normal"/>
    <w:next w:val="Normal"/>
    <w:link w:val="TitleChar"/>
    <w:uiPriority w:val="10"/>
    <w:qFormat/>
    <w:rsid w:val="008160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60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60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609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81609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BB93D-D96E-4B4A-BA76-EA91BD9F743A}"/>
</file>

<file path=customXml/itemProps2.xml><?xml version="1.0" encoding="utf-8"?>
<ds:datastoreItem xmlns:ds="http://schemas.openxmlformats.org/officeDocument/2006/customXml" ds:itemID="{20A049A8-E1E5-4B71-82A3-A60DFC2B5A8D}"/>
</file>

<file path=customXml/itemProps3.xml><?xml version="1.0" encoding="utf-8"?>
<ds:datastoreItem xmlns:ds="http://schemas.openxmlformats.org/officeDocument/2006/customXml" ds:itemID="{86A704F4-3252-4684-A986-EA91AFD4BB9A}"/>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874</Characters>
  <Application>Microsoft Office Word</Application>
  <DocSecurity>0</DocSecurity>
  <Lines>7</Lines>
  <Paragraphs>2</Paragraphs>
  <ScaleCrop>false</ScaleCrop>
  <Company>Administrative Office of the Courts</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Marymichael Miatovich</dc:creator>
  <cp:lastModifiedBy>Marymichael Miatovich</cp:lastModifiedBy>
  <cp:revision>1</cp:revision>
  <dcterms:created xsi:type="dcterms:W3CDTF">2014-06-12T22:43:00Z</dcterms:created>
  <dcterms:modified xsi:type="dcterms:W3CDTF">2014-06-12T22:55:00Z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Order">
    <vt:r8>21000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