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2B" w:rsidRDefault="000B7B2B" w:rsidP="000B7B2B">
      <w:pPr>
        <w:jc w:val="center"/>
      </w:pPr>
      <w:r>
        <w:t>Outline of</w:t>
      </w:r>
    </w:p>
    <w:p w:rsidR="00EF2EB9" w:rsidRDefault="000B7B2B" w:rsidP="000B7B2B">
      <w:pPr>
        <w:jc w:val="center"/>
      </w:pPr>
      <w:r>
        <w:t>Policies and Procedures</w:t>
      </w:r>
    </w:p>
    <w:p w:rsidR="000B7B2B" w:rsidRDefault="000B7B2B" w:rsidP="000B7B2B">
      <w:pPr>
        <w:jc w:val="center"/>
      </w:pPr>
      <w:r>
        <w:t>For</w:t>
      </w:r>
    </w:p>
    <w:p w:rsidR="000B7B2B" w:rsidRDefault="000B7B2B" w:rsidP="000B7B2B">
      <w:pPr>
        <w:jc w:val="center"/>
      </w:pPr>
      <w:r>
        <w:t>Health Information Exchange Organization</w:t>
      </w:r>
    </w:p>
    <w:p w:rsidR="000B7B2B" w:rsidRDefault="000B7B2B" w:rsidP="000B7B2B">
      <w:pPr>
        <w:jc w:val="center"/>
      </w:pPr>
    </w:p>
    <w:p w:rsidR="000B7B2B" w:rsidRDefault="000B7B2B" w:rsidP="000B7B2B">
      <w:pPr>
        <w:pStyle w:val="Heading1"/>
      </w:pPr>
      <w:r w:rsidRPr="000B7B2B">
        <w:t>Introduction and Overview of Policies an</w:t>
      </w:r>
      <w:bookmarkStart w:id="0" w:name="_GoBack"/>
      <w:bookmarkEnd w:id="0"/>
      <w:r w:rsidRPr="000B7B2B">
        <w:t>d Procedures</w:t>
      </w:r>
    </w:p>
    <w:p w:rsidR="000B7B2B" w:rsidRDefault="000B7B2B" w:rsidP="000B7B2B">
      <w:pPr>
        <w:pStyle w:val="Heading2"/>
      </w:pPr>
      <w:r>
        <w:t>Description of Health Information Exchange Organization (“HIO”)</w:t>
      </w:r>
    </w:p>
    <w:p w:rsidR="000B7B2B" w:rsidRDefault="000B7B2B" w:rsidP="000B7B2B">
      <w:pPr>
        <w:pStyle w:val="Heading2"/>
      </w:pPr>
      <w:r>
        <w:t>Description of Policies and Procedures document (including scope</w:t>
      </w:r>
      <w:r w:rsidR="00EB2AF4">
        <w:t>, and other policies and procedures that may apply</w:t>
      </w:r>
      <w:r>
        <w:t>) (§</w:t>
      </w:r>
      <w:r w:rsidR="00EB2AF4">
        <w:t>§</w:t>
      </w:r>
      <w:r>
        <w:t xml:space="preserve"> 1.5.17</w:t>
      </w:r>
      <w:r w:rsidR="00EB2AF4">
        <w:t>, 15.3</w:t>
      </w:r>
      <w:r>
        <w:t>)</w:t>
      </w:r>
    </w:p>
    <w:p w:rsidR="000B7B2B" w:rsidRDefault="000B7B2B" w:rsidP="000B7B2B">
      <w:pPr>
        <w:pStyle w:val="Heading2"/>
      </w:pPr>
      <w:r>
        <w:t>Development of Policies and Procedures; How Policies and Procedures May Change (§§ 2.1.1, 2.1.3)</w:t>
      </w:r>
    </w:p>
    <w:p w:rsidR="000B7B2B" w:rsidRDefault="000B7B2B" w:rsidP="000B7B2B">
      <w:pPr>
        <w:pStyle w:val="Heading1"/>
      </w:pPr>
      <w:r w:rsidRPr="000B7B2B">
        <w:t>System and Services</w:t>
      </w:r>
    </w:p>
    <w:p w:rsidR="000B7B2B" w:rsidRDefault="000B7B2B" w:rsidP="000B7B2B">
      <w:pPr>
        <w:pStyle w:val="Heading2"/>
      </w:pPr>
      <w:r w:rsidRPr="000B7B2B">
        <w:t>System</w:t>
      </w:r>
      <w:r>
        <w:t xml:space="preserve"> (§ 1.5.18)</w:t>
      </w:r>
    </w:p>
    <w:p w:rsidR="004733E0" w:rsidRDefault="004733E0" w:rsidP="004733E0">
      <w:pPr>
        <w:pStyle w:val="Heading3"/>
      </w:pPr>
      <w:r>
        <w:t>Description</w:t>
      </w:r>
    </w:p>
    <w:p w:rsidR="004733E0" w:rsidRDefault="004733E0" w:rsidP="004733E0">
      <w:pPr>
        <w:pStyle w:val="Heading3"/>
      </w:pPr>
      <w:r>
        <w:t>Functionality</w:t>
      </w:r>
    </w:p>
    <w:p w:rsidR="004733E0" w:rsidRDefault="004733E0" w:rsidP="004733E0">
      <w:pPr>
        <w:pStyle w:val="Heading3"/>
      </w:pPr>
      <w:r>
        <w:t>Service Standards</w:t>
      </w:r>
    </w:p>
    <w:p w:rsidR="004733E0" w:rsidRDefault="004733E0" w:rsidP="004733E0">
      <w:pPr>
        <w:pStyle w:val="Heading3"/>
      </w:pPr>
      <w:r>
        <w:t>Standards for Use</w:t>
      </w:r>
    </w:p>
    <w:p w:rsidR="000B7B2B" w:rsidRDefault="000B7B2B" w:rsidP="000B7B2B">
      <w:pPr>
        <w:pStyle w:val="Heading2"/>
      </w:pPr>
      <w:r w:rsidRPr="000B7B2B">
        <w:t>Services</w:t>
      </w:r>
      <w:r>
        <w:t xml:space="preserve"> (§ 1.4)</w:t>
      </w:r>
    </w:p>
    <w:p w:rsidR="004733E0" w:rsidRDefault="004733E0" w:rsidP="004733E0">
      <w:pPr>
        <w:pStyle w:val="Heading3"/>
      </w:pPr>
      <w:r>
        <w:t>Description</w:t>
      </w:r>
    </w:p>
    <w:p w:rsidR="004733E0" w:rsidRDefault="004733E0" w:rsidP="004733E0">
      <w:pPr>
        <w:pStyle w:val="Heading3"/>
      </w:pPr>
      <w:r>
        <w:t>Communications among Participants and HIO</w:t>
      </w:r>
    </w:p>
    <w:p w:rsidR="004733E0" w:rsidRDefault="004733E0" w:rsidP="004733E0">
      <w:pPr>
        <w:pStyle w:val="Heading3"/>
      </w:pPr>
      <w:r>
        <w:t>Standards for Use</w:t>
      </w:r>
    </w:p>
    <w:p w:rsidR="000B7B2B" w:rsidRDefault="000B7B2B" w:rsidP="000B7B2B">
      <w:pPr>
        <w:pStyle w:val="Heading2"/>
      </w:pPr>
      <w:r w:rsidRPr="000B7B2B">
        <w:t>Additional Services</w:t>
      </w:r>
      <w:r>
        <w:t xml:space="preserve"> (§ 1.5.1)</w:t>
      </w:r>
    </w:p>
    <w:p w:rsidR="00EB2AF4" w:rsidRDefault="00EB2AF4" w:rsidP="000B7B2B">
      <w:pPr>
        <w:pStyle w:val="Heading2"/>
      </w:pPr>
      <w:r>
        <w:t>Other Activities (§ 11.9)</w:t>
      </w:r>
    </w:p>
    <w:p w:rsidR="00EB2AF4" w:rsidRDefault="00EB2AF4" w:rsidP="000B7B2B">
      <w:pPr>
        <w:pStyle w:val="Heading2"/>
      </w:pPr>
      <w:r>
        <w:t>Maintenance of System and Services (§ 11.4)</w:t>
      </w:r>
    </w:p>
    <w:p w:rsidR="000B7B2B" w:rsidRDefault="000B7B2B" w:rsidP="000B7B2B">
      <w:pPr>
        <w:pStyle w:val="Heading2"/>
      </w:pPr>
      <w:r w:rsidRPr="000B7B2B">
        <w:t>Ownership Rights in System and Services</w:t>
      </w:r>
      <w:r>
        <w:t xml:space="preserve"> (§§ 6.1.2, 7.1.2)</w:t>
      </w:r>
    </w:p>
    <w:p w:rsidR="000B7B2B" w:rsidRDefault="000B7B2B" w:rsidP="000B7B2B">
      <w:pPr>
        <w:pStyle w:val="Heading2"/>
      </w:pPr>
      <w:r>
        <w:t>Permitted Purposes for Use of System and Services (§ 6.2)</w:t>
      </w:r>
    </w:p>
    <w:p w:rsidR="000B7B2B" w:rsidRDefault="000B7B2B" w:rsidP="000B7B2B">
      <w:pPr>
        <w:pStyle w:val="Heading2"/>
      </w:pPr>
      <w:r>
        <w:t>Prohibited Uses of System and Services (§ 6.3)</w:t>
      </w:r>
    </w:p>
    <w:p w:rsidR="000B7B2B" w:rsidRDefault="000B7B2B" w:rsidP="004B193E">
      <w:pPr>
        <w:pStyle w:val="Heading1"/>
        <w:keepNext/>
      </w:pPr>
      <w:r w:rsidRPr="000B7B2B">
        <w:lastRenderedPageBreak/>
        <w:t>Participants</w:t>
      </w:r>
    </w:p>
    <w:p w:rsidR="000B7B2B" w:rsidRDefault="000B7B2B" w:rsidP="000B7B2B">
      <w:pPr>
        <w:pStyle w:val="Heading2"/>
      </w:pPr>
      <w:r w:rsidRPr="000B7B2B">
        <w:t>Participant Types</w:t>
      </w:r>
      <w:r>
        <w:t xml:space="preserve"> (§ 2.2.3)</w:t>
      </w:r>
    </w:p>
    <w:p w:rsidR="000B7B2B" w:rsidRPr="00EB2AF4" w:rsidRDefault="000B7B2B" w:rsidP="000B7B2B">
      <w:pPr>
        <w:pStyle w:val="Heading2"/>
        <w:rPr>
          <w:u w:val="single"/>
        </w:rPr>
      </w:pPr>
      <w:r w:rsidRPr="000B7B2B">
        <w:t>Applications for Participation</w:t>
      </w:r>
      <w:r>
        <w:t xml:space="preserve"> (§</w:t>
      </w:r>
      <w:r w:rsidR="00EB2AF4">
        <w:t xml:space="preserve">§ </w:t>
      </w:r>
      <w:r>
        <w:t>2.2.4</w:t>
      </w:r>
      <w:r w:rsidR="00EB2AF4">
        <w:t>, 11.2</w:t>
      </w:r>
      <w:r>
        <w:t>)</w:t>
      </w:r>
    </w:p>
    <w:p w:rsidR="00EB2AF4" w:rsidRPr="004733E0" w:rsidRDefault="00EB2AF4" w:rsidP="000B7B2B">
      <w:pPr>
        <w:pStyle w:val="Heading2"/>
        <w:rPr>
          <w:u w:val="single"/>
        </w:rPr>
      </w:pPr>
      <w:r>
        <w:t>Monitoring Participants (§ 11.3)</w:t>
      </w:r>
    </w:p>
    <w:p w:rsidR="004733E0" w:rsidRPr="004733E0" w:rsidRDefault="004733E0" w:rsidP="000B7B2B">
      <w:pPr>
        <w:pStyle w:val="Heading2"/>
        <w:rPr>
          <w:u w:val="single"/>
        </w:rPr>
      </w:pPr>
      <w:r>
        <w:t>Transparency and Oversight (§§ 17.1, 17.2)</w:t>
      </w:r>
    </w:p>
    <w:p w:rsidR="004733E0" w:rsidRPr="000B7B2B" w:rsidRDefault="004733E0" w:rsidP="000B7B2B">
      <w:pPr>
        <w:pStyle w:val="Heading2"/>
        <w:rPr>
          <w:u w:val="single"/>
        </w:rPr>
      </w:pPr>
      <w:r>
        <w:t>Enforcement and Accountability (§ 17.3)</w:t>
      </w:r>
    </w:p>
    <w:p w:rsidR="000B7B2B" w:rsidRDefault="000B7B2B" w:rsidP="000B7B2B">
      <w:pPr>
        <w:pStyle w:val="Heading1"/>
      </w:pPr>
      <w:r>
        <w:t>Authorized Users</w:t>
      </w:r>
    </w:p>
    <w:p w:rsidR="000B7B2B" w:rsidRDefault="000B7B2B" w:rsidP="000B7B2B">
      <w:pPr>
        <w:pStyle w:val="Heading2"/>
      </w:pPr>
      <w:r>
        <w:t>Required Information for Authorized Users (§ 4.1)</w:t>
      </w:r>
    </w:p>
    <w:p w:rsidR="00EB2AF4" w:rsidRDefault="00EB2AF4" w:rsidP="000B7B2B">
      <w:pPr>
        <w:pStyle w:val="Heading2"/>
      </w:pPr>
      <w:r>
        <w:t>Training (§</w:t>
      </w:r>
      <w:r w:rsidR="007F2603">
        <w:t>§ 4.2,</w:t>
      </w:r>
      <w:r>
        <w:t xml:space="preserve"> 11.5)</w:t>
      </w:r>
    </w:p>
    <w:p w:rsidR="00EB2AF4" w:rsidRDefault="00EB2AF4" w:rsidP="000B7B2B">
      <w:pPr>
        <w:pStyle w:val="Heading2"/>
      </w:pPr>
      <w:r>
        <w:t>Support (§ 11.6)</w:t>
      </w:r>
    </w:p>
    <w:p w:rsidR="000B7B2B" w:rsidRDefault="000B7B2B" w:rsidP="000B7B2B">
      <w:pPr>
        <w:pStyle w:val="Heading1"/>
      </w:pPr>
      <w:r>
        <w:t>Security</w:t>
      </w:r>
      <w:r w:rsidR="00EB2AF4">
        <w:t xml:space="preserve"> of Patient Data</w:t>
      </w:r>
    </w:p>
    <w:p w:rsidR="00EB2AF4" w:rsidRDefault="00EB2AF4" w:rsidP="000B7B2B">
      <w:pPr>
        <w:pStyle w:val="Heading2"/>
      </w:pPr>
      <w:r>
        <w:t>Standards (§ 9.1)</w:t>
      </w:r>
    </w:p>
    <w:p w:rsidR="000B7B2B" w:rsidRDefault="000B7B2B" w:rsidP="000B7B2B">
      <w:pPr>
        <w:pStyle w:val="Heading2"/>
      </w:pPr>
      <w:r>
        <w:t>Measures Provided by HIO</w:t>
      </w:r>
    </w:p>
    <w:p w:rsidR="000B7B2B" w:rsidRDefault="000B7B2B" w:rsidP="000B7B2B">
      <w:pPr>
        <w:pStyle w:val="Heading2"/>
      </w:pPr>
      <w:r>
        <w:t>Measures Provided by Participant (§5.3)</w:t>
      </w:r>
    </w:p>
    <w:p w:rsidR="00EB2AF4" w:rsidRDefault="00EB2AF4" w:rsidP="000B7B2B">
      <w:pPr>
        <w:pStyle w:val="Heading2"/>
      </w:pPr>
      <w:r>
        <w:t>Reporting of Breaches and Security Incidents (§ 9.2)</w:t>
      </w:r>
    </w:p>
    <w:p w:rsidR="004733E0" w:rsidRDefault="004733E0" w:rsidP="000B7B2B">
      <w:pPr>
        <w:pStyle w:val="Heading1"/>
      </w:pPr>
      <w:r>
        <w:t>Privacy of Patient Data</w:t>
      </w:r>
    </w:p>
    <w:p w:rsidR="004733E0" w:rsidRDefault="004733E0" w:rsidP="004733E0">
      <w:pPr>
        <w:pStyle w:val="Heading2"/>
      </w:pPr>
      <w:r>
        <w:t>Consent and/or Authorization Requirements</w:t>
      </w:r>
    </w:p>
    <w:p w:rsidR="004733E0" w:rsidRDefault="004733E0" w:rsidP="004733E0">
      <w:pPr>
        <w:pStyle w:val="Heading2"/>
      </w:pPr>
      <w:r>
        <w:t>Permitted Uses of Patient Data (§ 6.6)</w:t>
      </w:r>
    </w:p>
    <w:p w:rsidR="004733E0" w:rsidRDefault="004733E0" w:rsidP="004733E0">
      <w:pPr>
        <w:pStyle w:val="Heading3"/>
      </w:pPr>
      <w:r>
        <w:t>Use by HIO</w:t>
      </w:r>
    </w:p>
    <w:p w:rsidR="004733E0" w:rsidRDefault="004733E0" w:rsidP="004733E0">
      <w:pPr>
        <w:pStyle w:val="Heading3"/>
      </w:pPr>
      <w:r>
        <w:t>Use by Data Recipients</w:t>
      </w:r>
    </w:p>
    <w:p w:rsidR="004733E0" w:rsidRDefault="004733E0" w:rsidP="004733E0">
      <w:pPr>
        <w:pStyle w:val="Heading2"/>
      </w:pPr>
      <w:r>
        <w:t>Prohibited Uses of Patient Data (§§ 6.6, 7.5.1)</w:t>
      </w:r>
    </w:p>
    <w:p w:rsidR="004733E0" w:rsidRDefault="004733E0" w:rsidP="004733E0">
      <w:pPr>
        <w:pStyle w:val="Heading3"/>
      </w:pPr>
      <w:r>
        <w:t>Use by HIO</w:t>
      </w:r>
    </w:p>
    <w:p w:rsidR="004733E0" w:rsidRDefault="004733E0" w:rsidP="004733E0">
      <w:pPr>
        <w:pStyle w:val="Heading3"/>
      </w:pPr>
      <w:r>
        <w:t>Use by Data Recipients</w:t>
      </w:r>
    </w:p>
    <w:p w:rsidR="004733E0" w:rsidRDefault="004733E0" w:rsidP="004733E0">
      <w:pPr>
        <w:pStyle w:val="Heading2"/>
      </w:pPr>
      <w:r>
        <w:t>Limitations on Disclosure of Patient Data (§ 7.6.1)</w:t>
      </w:r>
    </w:p>
    <w:p w:rsidR="004733E0" w:rsidRDefault="004733E0" w:rsidP="004733E0">
      <w:pPr>
        <w:pStyle w:val="Heading2"/>
      </w:pPr>
      <w:r>
        <w:t>Required Disclosures by HIO</w:t>
      </w:r>
    </w:p>
    <w:p w:rsidR="000B7B2B" w:rsidRDefault="00EB2AF4" w:rsidP="000B7B2B">
      <w:pPr>
        <w:pStyle w:val="Heading1"/>
      </w:pPr>
      <w:r>
        <w:lastRenderedPageBreak/>
        <w:t xml:space="preserve">Exchange of </w:t>
      </w:r>
      <w:r w:rsidR="000B7B2B">
        <w:t>Patient Data</w:t>
      </w:r>
    </w:p>
    <w:p w:rsidR="000B7B2B" w:rsidRDefault="000B7B2B" w:rsidP="000B7B2B">
      <w:pPr>
        <w:pStyle w:val="Heading2"/>
      </w:pPr>
      <w:r>
        <w:t>Data Provided by Data Providers (§ 7.2)</w:t>
      </w:r>
    </w:p>
    <w:p w:rsidR="004733E0" w:rsidRDefault="00EB2AF4" w:rsidP="004733E0">
      <w:pPr>
        <w:pStyle w:val="Heading2"/>
      </w:pPr>
      <w:r>
        <w:t>Measures to Assure Accuracy of Data (§ 7.3)</w:t>
      </w:r>
    </w:p>
    <w:p w:rsidR="000B7B2B" w:rsidRDefault="000B7B2B" w:rsidP="000B7B2B">
      <w:pPr>
        <w:pStyle w:val="Heading1"/>
      </w:pPr>
      <w:r>
        <w:t>Technology</w:t>
      </w:r>
    </w:p>
    <w:p w:rsidR="000B7B2B" w:rsidRDefault="000B7B2B" w:rsidP="000B7B2B">
      <w:pPr>
        <w:pStyle w:val="Heading2"/>
      </w:pPr>
      <w:r>
        <w:t>Associated Technology</w:t>
      </w:r>
    </w:p>
    <w:p w:rsidR="000B7B2B" w:rsidRDefault="000B7B2B" w:rsidP="000B7B2B">
      <w:pPr>
        <w:pStyle w:val="Heading2"/>
      </w:pPr>
      <w:r>
        <w:t xml:space="preserve">Participant’s </w:t>
      </w:r>
      <w:proofErr w:type="gramStart"/>
      <w:r>
        <w:t>Required</w:t>
      </w:r>
      <w:proofErr w:type="gramEnd"/>
      <w:r>
        <w:t xml:space="preserve"> Hardware and Software (§5.4)</w:t>
      </w:r>
    </w:p>
    <w:p w:rsidR="004733E0" w:rsidRDefault="004733E0" w:rsidP="004733E0">
      <w:pPr>
        <w:pStyle w:val="Heading1"/>
      </w:pPr>
      <w:r>
        <w:t>HIO Operations</w:t>
      </w:r>
    </w:p>
    <w:p w:rsidR="004733E0" w:rsidRDefault="004733E0" w:rsidP="004733E0">
      <w:pPr>
        <w:pStyle w:val="Heading2"/>
      </w:pPr>
      <w:r>
        <w:t>HIO’s Privacy and Security Standards</w:t>
      </w:r>
    </w:p>
    <w:p w:rsidR="004733E0" w:rsidRDefault="004733E0" w:rsidP="004733E0">
      <w:pPr>
        <w:pStyle w:val="Heading3"/>
      </w:pPr>
      <w:r>
        <w:t>Policies and Procedures</w:t>
      </w:r>
    </w:p>
    <w:p w:rsidR="004733E0" w:rsidRDefault="004733E0" w:rsidP="004733E0">
      <w:pPr>
        <w:pStyle w:val="Heading3"/>
      </w:pPr>
      <w:r>
        <w:t>Technical, Administrative and Physical Safeguards</w:t>
      </w:r>
    </w:p>
    <w:p w:rsidR="004733E0" w:rsidRDefault="004733E0" w:rsidP="004733E0">
      <w:pPr>
        <w:pStyle w:val="Heading3"/>
      </w:pPr>
      <w:r>
        <w:t>Reporting of Breaches and Security Incidents</w:t>
      </w:r>
    </w:p>
    <w:p w:rsidR="00EB2AF4" w:rsidRDefault="00EB2AF4" w:rsidP="004733E0">
      <w:pPr>
        <w:pStyle w:val="Heading2"/>
      </w:pPr>
      <w:r>
        <w:t>Audits and Reports (§ 11.7)</w:t>
      </w:r>
    </w:p>
    <w:p w:rsidR="00EB2AF4" w:rsidRDefault="00EB2AF4" w:rsidP="00EB2AF4">
      <w:pPr>
        <w:pStyle w:val="Heading1"/>
      </w:pPr>
      <w:r>
        <w:t>Fees</w:t>
      </w:r>
    </w:p>
    <w:p w:rsidR="00EB2AF4" w:rsidRDefault="00EB2AF4" w:rsidP="00EB2AF4">
      <w:pPr>
        <w:pStyle w:val="Heading2"/>
      </w:pPr>
      <w:r>
        <w:t>Fee Schedule (§ 13.2)</w:t>
      </w:r>
    </w:p>
    <w:p w:rsidR="00EB2AF4" w:rsidRDefault="00EB2AF4" w:rsidP="00EB2AF4">
      <w:pPr>
        <w:pStyle w:val="Heading2"/>
      </w:pPr>
      <w:r>
        <w:t>Miscellaneous Charges (§ 13.4)</w:t>
      </w:r>
    </w:p>
    <w:p w:rsidR="00EB2AF4" w:rsidRDefault="004733E0" w:rsidP="004733E0">
      <w:pPr>
        <w:pStyle w:val="Heading1"/>
      </w:pPr>
      <w:r>
        <w:t>Insurance (§ 16.1)</w:t>
      </w:r>
    </w:p>
    <w:p w:rsidR="004733E0" w:rsidRDefault="004733E0" w:rsidP="004733E0">
      <w:pPr>
        <w:pStyle w:val="Heading2"/>
      </w:pPr>
      <w:r>
        <w:t>HIO’s Insurance</w:t>
      </w:r>
    </w:p>
    <w:p w:rsidR="004733E0" w:rsidRPr="000B7B2B" w:rsidRDefault="004733E0" w:rsidP="004733E0">
      <w:pPr>
        <w:pStyle w:val="Heading2"/>
      </w:pPr>
      <w:r>
        <w:t>Participant’s Insurance</w:t>
      </w:r>
    </w:p>
    <w:sectPr w:rsidR="004733E0" w:rsidRPr="000B7B2B" w:rsidSect="00995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BD" w:rsidRDefault="00A45CBD" w:rsidP="007014B4">
      <w:r>
        <w:separator/>
      </w:r>
    </w:p>
  </w:endnote>
  <w:endnote w:type="continuationSeparator" w:id="0">
    <w:p w:rsidR="00A45CBD" w:rsidRDefault="00A45CBD" w:rsidP="007014B4">
      <w:r>
        <w:continuationSeparator/>
      </w:r>
    </w:p>
  </w:endnote>
  <w:endnote w:type="continuationNotice" w:id="1">
    <w:p w:rsidR="00A45CBD" w:rsidRDefault="00A45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95" w:rsidRDefault="00480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B4" w:rsidRDefault="00A84A2E" w:rsidP="00A84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B1F">
      <w:rPr>
        <w:noProof/>
      </w:rPr>
      <w:t>3</w:t>
    </w:r>
    <w:r>
      <w:rPr>
        <w:noProof/>
      </w:rPr>
      <w:fldChar w:fldCharType="end"/>
    </w:r>
  </w:p>
  <w:p w:rsidR="007C5159" w:rsidRDefault="007C5159" w:rsidP="007C5159">
    <w:pPr>
      <w:pStyle w:val="DocId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B9" w:rsidRDefault="00EF2EB9" w:rsidP="00EF2EB9">
    <w:pPr>
      <w:pStyle w:val="DocId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BD" w:rsidRDefault="00A45CBD" w:rsidP="001747BA">
      <w:r>
        <w:separator/>
      </w:r>
    </w:p>
  </w:footnote>
  <w:footnote w:type="continuationSeparator" w:id="0">
    <w:p w:rsidR="00A45CBD" w:rsidRDefault="00A45CBD" w:rsidP="007014B4">
      <w:r>
        <w:continuationSeparator/>
      </w:r>
    </w:p>
  </w:footnote>
  <w:footnote w:type="continuationNotice" w:id="1">
    <w:p w:rsidR="00A45CBD" w:rsidRDefault="00A45C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95" w:rsidRDefault="00480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3E" w:rsidRDefault="00480095" w:rsidP="00480095">
    <w:pPr>
      <w:pStyle w:val="Header"/>
      <w:jc w:val="right"/>
    </w:pPr>
    <w:r w:rsidRPr="00480095">
      <w:rPr>
        <w:i/>
        <w:sz w:val="18"/>
        <w:u w:val="single"/>
      </w:rPr>
      <w:t>20120831 - MMPA Release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3E" w:rsidRPr="00480095" w:rsidRDefault="00480095" w:rsidP="00480095">
    <w:pPr>
      <w:pStyle w:val="Header"/>
      <w:jc w:val="right"/>
    </w:pPr>
    <w:r w:rsidRPr="00480095">
      <w:rPr>
        <w:i/>
        <w:sz w:val="18"/>
        <w:u w:val="single"/>
      </w:rPr>
      <w:t>20120831 - MMPA Release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12EC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FAE0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089B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BCA0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864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AB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684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2417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52B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E6DB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662F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103912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B89515D"/>
    <w:multiLevelType w:val="multilevel"/>
    <w:tmpl w:val="07442B9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DDA7B35"/>
    <w:multiLevelType w:val="multilevel"/>
    <w:tmpl w:val="6428B886"/>
    <w:name w:val=" Scheme  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color w:val="010000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mallCaps w:val="0"/>
        <w:color w:val="01000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mallCaps w:val="0"/>
        <w:color w:val="010000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mall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small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small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smallCaps w:val="0"/>
        <w:color w:val="010000"/>
        <w:u w:val="none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smallCaps w:val="0"/>
        <w:color w:val="010000"/>
        <w:u w:val="none"/>
      </w:rPr>
    </w:lvl>
    <w:lvl w:ilvl="8">
      <w:start w:val="1"/>
      <w:numFmt w:val="decimal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smallCaps w:val="0"/>
        <w:color w:val="010000"/>
        <w:u w:val="none"/>
      </w:rPr>
    </w:lvl>
  </w:abstractNum>
  <w:abstractNum w:abstractNumId="14">
    <w:nsid w:val="565A79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20B79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BC56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3D863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7"/>
  </w:num>
  <w:num w:numId="5">
    <w:abstractNumId w:val="12"/>
  </w:num>
  <w:num w:numId="6">
    <w:abstractNumId w:val="14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aultNumberOfLevelsInTOCForThisScheme" w:val="3"/>
    <w:docVar w:name="LastSchemeChoice" w:val=" Scheme  8"/>
    <w:docVar w:name="LastSchemeUniqueID" w:val="130"/>
    <w:docVar w:name="Option0True" w:val="False"/>
    <w:docVar w:name="Option1True" w:val="False"/>
    <w:docVar w:name="Option2True" w:val="False"/>
    <w:docVar w:name="Option3True" w:val="False"/>
  </w:docVars>
  <w:rsids>
    <w:rsidRoot w:val="000B7B2B"/>
    <w:rsid w:val="00007A39"/>
    <w:rsid w:val="00020BD1"/>
    <w:rsid w:val="00032B83"/>
    <w:rsid w:val="00070CD4"/>
    <w:rsid w:val="00084573"/>
    <w:rsid w:val="000B38E8"/>
    <w:rsid w:val="000B7B2B"/>
    <w:rsid w:val="000D1677"/>
    <w:rsid w:val="000D250B"/>
    <w:rsid w:val="00116A0B"/>
    <w:rsid w:val="00142866"/>
    <w:rsid w:val="001747BA"/>
    <w:rsid w:val="001965D5"/>
    <w:rsid w:val="00203D5E"/>
    <w:rsid w:val="0031331E"/>
    <w:rsid w:val="004733E0"/>
    <w:rsid w:val="00480095"/>
    <w:rsid w:val="004B193E"/>
    <w:rsid w:val="004D6C2F"/>
    <w:rsid w:val="004E2D02"/>
    <w:rsid w:val="00576AB8"/>
    <w:rsid w:val="005D5A80"/>
    <w:rsid w:val="006022CC"/>
    <w:rsid w:val="00610D64"/>
    <w:rsid w:val="006326BE"/>
    <w:rsid w:val="00673A8F"/>
    <w:rsid w:val="007014B4"/>
    <w:rsid w:val="007636A2"/>
    <w:rsid w:val="007B1CD0"/>
    <w:rsid w:val="007C40EF"/>
    <w:rsid w:val="007C5159"/>
    <w:rsid w:val="007F2603"/>
    <w:rsid w:val="008163DC"/>
    <w:rsid w:val="00837A1C"/>
    <w:rsid w:val="00855919"/>
    <w:rsid w:val="008A206D"/>
    <w:rsid w:val="008A3F7F"/>
    <w:rsid w:val="00900437"/>
    <w:rsid w:val="00984976"/>
    <w:rsid w:val="00995C79"/>
    <w:rsid w:val="009F167D"/>
    <w:rsid w:val="00A22F3D"/>
    <w:rsid w:val="00A45CBD"/>
    <w:rsid w:val="00A83071"/>
    <w:rsid w:val="00A84A2E"/>
    <w:rsid w:val="00A907AD"/>
    <w:rsid w:val="00AC6A3A"/>
    <w:rsid w:val="00AE2B1F"/>
    <w:rsid w:val="00AF2B20"/>
    <w:rsid w:val="00B21179"/>
    <w:rsid w:val="00B34612"/>
    <w:rsid w:val="00B74D0F"/>
    <w:rsid w:val="00BA1DE6"/>
    <w:rsid w:val="00BC04E4"/>
    <w:rsid w:val="00BF01A5"/>
    <w:rsid w:val="00C14DD8"/>
    <w:rsid w:val="00C64CFF"/>
    <w:rsid w:val="00C85341"/>
    <w:rsid w:val="00CF7F91"/>
    <w:rsid w:val="00D6252C"/>
    <w:rsid w:val="00DB5278"/>
    <w:rsid w:val="00E07C21"/>
    <w:rsid w:val="00E40B50"/>
    <w:rsid w:val="00E41392"/>
    <w:rsid w:val="00E6163D"/>
    <w:rsid w:val="00E61A48"/>
    <w:rsid w:val="00E913B0"/>
    <w:rsid w:val="00EB2AF4"/>
    <w:rsid w:val="00EC1E5F"/>
    <w:rsid w:val="00EF2EB9"/>
    <w:rsid w:val="00F14C02"/>
    <w:rsid w:val="00F66025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uiPriority="99"/>
    <w:lsdException w:name="header" w:qFormat="1"/>
    <w:lsdException w:name="footer" w:qFormat="1"/>
    <w:lsdException w:name="index heading" w:uiPriority="99"/>
    <w:lsdException w:name="caption" w:uiPriority="35"/>
    <w:lsdException w:name="table of figures" w:uiPriority="99"/>
    <w:lsdException w:name="envelope address" w:uiPriority="99"/>
    <w:lsdException w:name="envelope return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 Bullet" w:uiPriority="99"/>
    <w:lsdException w:name="Title" w:semiHidden="0" w:qFormat="1"/>
    <w:lsdException w:name="Closing" w:uiPriority="99"/>
    <w:lsdException w:name="Signature" w:qFormat="1"/>
    <w:lsdException w:name="Default Paragraph Font" w:uiPriority="1"/>
    <w:lsdException w:name="Body Text" w:qFormat="1"/>
    <w:lsdException w:name="Body Text Indent" w:qFormat="1"/>
    <w:lsdException w:name="List Continue" w:uiPriority="99"/>
    <w:lsdException w:name="Message Header" w:uiPriority="99"/>
    <w:lsdException w:name="Subtitle" w:semiHidden="0" w:qFormat="1"/>
    <w:lsdException w:name="Salutation" w:qFormat="1"/>
    <w:lsdException w:name="Date" w:uiPriority="99"/>
    <w:lsdException w:name="Body Text First Indent" w:qFormat="1"/>
    <w:lsdException w:name="Block Text" w:qFormat="1"/>
    <w:lsdException w:name="FollowedHyperlink" w:uiPriority="99"/>
    <w:lsdException w:name="Strong" w:semiHidden="0" w:qFormat="1"/>
    <w:lsdException w:name="Emphasis" w:semiHidden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1E5F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link w:val="Heading1Char"/>
    <w:uiPriority w:val="9"/>
    <w:unhideWhenUsed/>
    <w:qFormat/>
    <w:rsid w:val="000B7B2B"/>
    <w:pPr>
      <w:numPr>
        <w:numId w:val="15"/>
      </w:numPr>
      <w:tabs>
        <w:tab w:val="clear" w:pos="720"/>
      </w:tabs>
      <w:spacing w:after="240"/>
      <w:outlineLvl w:val="0"/>
    </w:pPr>
    <w:rPr>
      <w:color w:val="000000"/>
    </w:rPr>
  </w:style>
  <w:style w:type="paragraph" w:styleId="Heading2">
    <w:name w:val="heading 2"/>
    <w:basedOn w:val="Normal"/>
    <w:link w:val="Heading2Char"/>
    <w:unhideWhenUsed/>
    <w:qFormat/>
    <w:rsid w:val="000B7B2B"/>
    <w:pPr>
      <w:numPr>
        <w:ilvl w:val="1"/>
        <w:numId w:val="15"/>
      </w:numPr>
      <w:spacing w:after="240"/>
      <w:outlineLvl w:val="1"/>
    </w:pPr>
    <w:rPr>
      <w:color w:val="000000"/>
    </w:rPr>
  </w:style>
  <w:style w:type="paragraph" w:styleId="Heading3">
    <w:name w:val="heading 3"/>
    <w:basedOn w:val="Normal"/>
    <w:link w:val="Heading3Char"/>
    <w:unhideWhenUsed/>
    <w:qFormat/>
    <w:rsid w:val="000B7B2B"/>
    <w:pPr>
      <w:numPr>
        <w:ilvl w:val="2"/>
        <w:numId w:val="15"/>
      </w:numPr>
      <w:spacing w:after="240"/>
      <w:outlineLvl w:val="2"/>
    </w:pPr>
    <w:rPr>
      <w:color w:val="000000"/>
    </w:rPr>
  </w:style>
  <w:style w:type="paragraph" w:styleId="Heading4">
    <w:name w:val="heading 4"/>
    <w:basedOn w:val="Normal"/>
    <w:link w:val="Heading4Char"/>
    <w:unhideWhenUsed/>
    <w:qFormat/>
    <w:rsid w:val="000B7B2B"/>
    <w:pPr>
      <w:numPr>
        <w:ilvl w:val="3"/>
        <w:numId w:val="15"/>
      </w:numPr>
      <w:spacing w:after="240"/>
      <w:outlineLvl w:val="3"/>
    </w:pPr>
    <w:rPr>
      <w:color w:val="000000"/>
    </w:rPr>
  </w:style>
  <w:style w:type="paragraph" w:styleId="Heading5">
    <w:name w:val="heading 5"/>
    <w:basedOn w:val="Normal"/>
    <w:link w:val="Heading5Char"/>
    <w:unhideWhenUsed/>
    <w:qFormat/>
    <w:rsid w:val="000B7B2B"/>
    <w:pPr>
      <w:numPr>
        <w:ilvl w:val="4"/>
        <w:numId w:val="15"/>
      </w:numPr>
      <w:spacing w:after="240"/>
      <w:outlineLvl w:val="4"/>
    </w:pPr>
    <w:rPr>
      <w:color w:val="000000"/>
    </w:rPr>
  </w:style>
  <w:style w:type="paragraph" w:styleId="Heading6">
    <w:name w:val="heading 6"/>
    <w:basedOn w:val="Normal"/>
    <w:link w:val="Heading6Char"/>
    <w:unhideWhenUsed/>
    <w:qFormat/>
    <w:rsid w:val="000B7B2B"/>
    <w:pPr>
      <w:numPr>
        <w:ilvl w:val="5"/>
        <w:numId w:val="15"/>
      </w:numPr>
      <w:spacing w:after="240"/>
      <w:outlineLvl w:val="5"/>
    </w:pPr>
    <w:rPr>
      <w:color w:val="000000"/>
    </w:rPr>
  </w:style>
  <w:style w:type="paragraph" w:styleId="Heading7">
    <w:name w:val="heading 7"/>
    <w:basedOn w:val="Normal"/>
    <w:link w:val="Heading7Char"/>
    <w:unhideWhenUsed/>
    <w:qFormat/>
    <w:rsid w:val="000B7B2B"/>
    <w:pPr>
      <w:numPr>
        <w:ilvl w:val="6"/>
        <w:numId w:val="15"/>
      </w:numPr>
      <w:spacing w:after="240"/>
      <w:outlineLvl w:val="6"/>
    </w:pPr>
    <w:rPr>
      <w:color w:val="000000"/>
    </w:rPr>
  </w:style>
  <w:style w:type="paragraph" w:styleId="Heading8">
    <w:name w:val="heading 8"/>
    <w:basedOn w:val="Normal"/>
    <w:link w:val="Heading8Char"/>
    <w:unhideWhenUsed/>
    <w:qFormat/>
    <w:rsid w:val="000B7B2B"/>
    <w:pPr>
      <w:numPr>
        <w:ilvl w:val="7"/>
        <w:numId w:val="15"/>
      </w:numPr>
      <w:spacing w:after="240"/>
      <w:outlineLvl w:val="7"/>
    </w:pPr>
    <w:rPr>
      <w:color w:val="000000"/>
    </w:rPr>
  </w:style>
  <w:style w:type="paragraph" w:styleId="Heading9">
    <w:name w:val="heading 9"/>
    <w:basedOn w:val="Normal"/>
    <w:link w:val="Heading9Char"/>
    <w:unhideWhenUsed/>
    <w:qFormat/>
    <w:rsid w:val="000B7B2B"/>
    <w:pPr>
      <w:numPr>
        <w:ilvl w:val="8"/>
        <w:numId w:val="15"/>
      </w:numPr>
      <w:spacing w:after="240"/>
      <w:outlineLvl w:val="8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paragraph" w:customStyle="1" w:styleId="DocId">
    <w:name w:val="Doc Id"/>
    <w:basedOn w:val="Footer"/>
    <w:semiHidden/>
    <w:qFormat/>
    <w:rsid w:val="00A83071"/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 w:hanging="720"/>
    </w:p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 w:hanging="720"/>
    </w:p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 w:hanging="720"/>
    </w:p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 w:hanging="720"/>
    </w:p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 w:hanging="720"/>
    </w:p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</w:style>
  <w:style w:type="paragraph" w:styleId="List2">
    <w:name w:val="List 2"/>
    <w:basedOn w:val="Normal"/>
    <w:semiHidden/>
    <w:rsid w:val="00A83071"/>
    <w:pPr>
      <w:ind w:left="720" w:hanging="360"/>
    </w:pPr>
  </w:style>
  <w:style w:type="paragraph" w:styleId="List3">
    <w:name w:val="List 3"/>
    <w:basedOn w:val="Normal"/>
    <w:semiHidden/>
    <w:rsid w:val="00A83071"/>
    <w:pPr>
      <w:ind w:left="1080" w:hanging="360"/>
    </w:pPr>
  </w:style>
  <w:style w:type="paragraph" w:styleId="List4">
    <w:name w:val="List 4"/>
    <w:basedOn w:val="Normal"/>
    <w:semiHidden/>
    <w:rsid w:val="00A83071"/>
    <w:pPr>
      <w:ind w:left="1440" w:hanging="360"/>
    </w:pPr>
  </w:style>
  <w:style w:type="paragraph" w:styleId="List5">
    <w:name w:val="List 5"/>
    <w:basedOn w:val="Normal"/>
    <w:semiHidden/>
    <w:rsid w:val="00A83071"/>
    <w:pPr>
      <w:ind w:left="1800" w:hanging="360"/>
    </w:p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</w:style>
  <w:style w:type="paragraph" w:styleId="ListNumber">
    <w:name w:val="List Number"/>
    <w:basedOn w:val="Normal"/>
    <w:semiHidden/>
    <w:rsid w:val="00A83071"/>
    <w:pPr>
      <w:numPr>
        <w:numId w:val="25"/>
      </w:numPr>
    </w:p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</w:style>
  <w:style w:type="paragraph" w:styleId="NormalIndent">
    <w:name w:val="Normal Indent"/>
    <w:basedOn w:val="Normal"/>
    <w:unhideWhenUsed/>
    <w:qFormat/>
    <w:rsid w:val="00A83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83071"/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uiPriority="99"/>
    <w:lsdException w:name="header" w:qFormat="1"/>
    <w:lsdException w:name="footer" w:qFormat="1"/>
    <w:lsdException w:name="index heading" w:uiPriority="99"/>
    <w:lsdException w:name="caption" w:uiPriority="35"/>
    <w:lsdException w:name="table of figures" w:uiPriority="99"/>
    <w:lsdException w:name="envelope address" w:uiPriority="99"/>
    <w:lsdException w:name="envelope return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 Bullet" w:uiPriority="99"/>
    <w:lsdException w:name="Title" w:semiHidden="0" w:qFormat="1"/>
    <w:lsdException w:name="Closing" w:uiPriority="99"/>
    <w:lsdException w:name="Signature" w:qFormat="1"/>
    <w:lsdException w:name="Default Paragraph Font" w:uiPriority="1"/>
    <w:lsdException w:name="Body Text" w:qFormat="1"/>
    <w:lsdException w:name="Body Text Indent" w:qFormat="1"/>
    <w:lsdException w:name="List Continue" w:uiPriority="99"/>
    <w:lsdException w:name="Message Header" w:uiPriority="99"/>
    <w:lsdException w:name="Subtitle" w:semiHidden="0" w:qFormat="1"/>
    <w:lsdException w:name="Salutation" w:qFormat="1"/>
    <w:lsdException w:name="Date" w:uiPriority="99"/>
    <w:lsdException w:name="Body Text First Indent" w:qFormat="1"/>
    <w:lsdException w:name="Block Text" w:qFormat="1"/>
    <w:lsdException w:name="FollowedHyperlink" w:uiPriority="99"/>
    <w:lsdException w:name="Strong" w:semiHidden="0" w:qFormat="1"/>
    <w:lsdException w:name="Emphasis" w:semiHidden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1E5F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link w:val="Heading1Char"/>
    <w:uiPriority w:val="9"/>
    <w:unhideWhenUsed/>
    <w:qFormat/>
    <w:rsid w:val="000B7B2B"/>
    <w:pPr>
      <w:numPr>
        <w:numId w:val="15"/>
      </w:numPr>
      <w:tabs>
        <w:tab w:val="clear" w:pos="720"/>
      </w:tabs>
      <w:spacing w:after="240"/>
      <w:outlineLvl w:val="0"/>
    </w:pPr>
    <w:rPr>
      <w:color w:val="000000"/>
    </w:rPr>
  </w:style>
  <w:style w:type="paragraph" w:styleId="Heading2">
    <w:name w:val="heading 2"/>
    <w:basedOn w:val="Normal"/>
    <w:link w:val="Heading2Char"/>
    <w:unhideWhenUsed/>
    <w:qFormat/>
    <w:rsid w:val="000B7B2B"/>
    <w:pPr>
      <w:numPr>
        <w:ilvl w:val="1"/>
        <w:numId w:val="15"/>
      </w:numPr>
      <w:spacing w:after="240"/>
      <w:outlineLvl w:val="1"/>
    </w:pPr>
    <w:rPr>
      <w:color w:val="000000"/>
    </w:rPr>
  </w:style>
  <w:style w:type="paragraph" w:styleId="Heading3">
    <w:name w:val="heading 3"/>
    <w:basedOn w:val="Normal"/>
    <w:link w:val="Heading3Char"/>
    <w:unhideWhenUsed/>
    <w:qFormat/>
    <w:rsid w:val="000B7B2B"/>
    <w:pPr>
      <w:numPr>
        <w:ilvl w:val="2"/>
        <w:numId w:val="15"/>
      </w:numPr>
      <w:spacing w:after="240"/>
      <w:outlineLvl w:val="2"/>
    </w:pPr>
    <w:rPr>
      <w:color w:val="000000"/>
    </w:rPr>
  </w:style>
  <w:style w:type="paragraph" w:styleId="Heading4">
    <w:name w:val="heading 4"/>
    <w:basedOn w:val="Normal"/>
    <w:link w:val="Heading4Char"/>
    <w:unhideWhenUsed/>
    <w:qFormat/>
    <w:rsid w:val="000B7B2B"/>
    <w:pPr>
      <w:numPr>
        <w:ilvl w:val="3"/>
        <w:numId w:val="15"/>
      </w:numPr>
      <w:spacing w:after="240"/>
      <w:outlineLvl w:val="3"/>
    </w:pPr>
    <w:rPr>
      <w:color w:val="000000"/>
    </w:rPr>
  </w:style>
  <w:style w:type="paragraph" w:styleId="Heading5">
    <w:name w:val="heading 5"/>
    <w:basedOn w:val="Normal"/>
    <w:link w:val="Heading5Char"/>
    <w:unhideWhenUsed/>
    <w:qFormat/>
    <w:rsid w:val="000B7B2B"/>
    <w:pPr>
      <w:numPr>
        <w:ilvl w:val="4"/>
        <w:numId w:val="15"/>
      </w:numPr>
      <w:spacing w:after="240"/>
      <w:outlineLvl w:val="4"/>
    </w:pPr>
    <w:rPr>
      <w:color w:val="000000"/>
    </w:rPr>
  </w:style>
  <w:style w:type="paragraph" w:styleId="Heading6">
    <w:name w:val="heading 6"/>
    <w:basedOn w:val="Normal"/>
    <w:link w:val="Heading6Char"/>
    <w:unhideWhenUsed/>
    <w:qFormat/>
    <w:rsid w:val="000B7B2B"/>
    <w:pPr>
      <w:numPr>
        <w:ilvl w:val="5"/>
        <w:numId w:val="15"/>
      </w:numPr>
      <w:spacing w:after="240"/>
      <w:outlineLvl w:val="5"/>
    </w:pPr>
    <w:rPr>
      <w:color w:val="000000"/>
    </w:rPr>
  </w:style>
  <w:style w:type="paragraph" w:styleId="Heading7">
    <w:name w:val="heading 7"/>
    <w:basedOn w:val="Normal"/>
    <w:link w:val="Heading7Char"/>
    <w:unhideWhenUsed/>
    <w:qFormat/>
    <w:rsid w:val="000B7B2B"/>
    <w:pPr>
      <w:numPr>
        <w:ilvl w:val="6"/>
        <w:numId w:val="15"/>
      </w:numPr>
      <w:spacing w:after="240"/>
      <w:outlineLvl w:val="6"/>
    </w:pPr>
    <w:rPr>
      <w:color w:val="000000"/>
    </w:rPr>
  </w:style>
  <w:style w:type="paragraph" w:styleId="Heading8">
    <w:name w:val="heading 8"/>
    <w:basedOn w:val="Normal"/>
    <w:link w:val="Heading8Char"/>
    <w:unhideWhenUsed/>
    <w:qFormat/>
    <w:rsid w:val="000B7B2B"/>
    <w:pPr>
      <w:numPr>
        <w:ilvl w:val="7"/>
        <w:numId w:val="15"/>
      </w:numPr>
      <w:spacing w:after="240"/>
      <w:outlineLvl w:val="7"/>
    </w:pPr>
    <w:rPr>
      <w:color w:val="000000"/>
    </w:rPr>
  </w:style>
  <w:style w:type="paragraph" w:styleId="Heading9">
    <w:name w:val="heading 9"/>
    <w:basedOn w:val="Normal"/>
    <w:link w:val="Heading9Char"/>
    <w:unhideWhenUsed/>
    <w:qFormat/>
    <w:rsid w:val="000B7B2B"/>
    <w:pPr>
      <w:numPr>
        <w:ilvl w:val="8"/>
        <w:numId w:val="15"/>
      </w:numPr>
      <w:spacing w:after="240"/>
      <w:outlineLvl w:val="8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B7B2B"/>
    <w:rPr>
      <w:rFonts w:ascii="Times New Roman" w:eastAsia="Times New Roman" w:hAnsi="Times New Roman" w:cs="Times New Roman"/>
      <w:color w:val="000000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paragraph" w:customStyle="1" w:styleId="DocId">
    <w:name w:val="Doc Id"/>
    <w:basedOn w:val="Footer"/>
    <w:semiHidden/>
    <w:qFormat/>
    <w:rsid w:val="00A83071"/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 w:hanging="720"/>
    </w:p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 w:hanging="720"/>
    </w:p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 w:hanging="720"/>
    </w:p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 w:hanging="720"/>
    </w:p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 w:hanging="720"/>
    </w:p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</w:style>
  <w:style w:type="paragraph" w:styleId="List2">
    <w:name w:val="List 2"/>
    <w:basedOn w:val="Normal"/>
    <w:semiHidden/>
    <w:rsid w:val="00A83071"/>
    <w:pPr>
      <w:ind w:left="720" w:hanging="360"/>
    </w:pPr>
  </w:style>
  <w:style w:type="paragraph" w:styleId="List3">
    <w:name w:val="List 3"/>
    <w:basedOn w:val="Normal"/>
    <w:semiHidden/>
    <w:rsid w:val="00A83071"/>
    <w:pPr>
      <w:ind w:left="1080" w:hanging="360"/>
    </w:pPr>
  </w:style>
  <w:style w:type="paragraph" w:styleId="List4">
    <w:name w:val="List 4"/>
    <w:basedOn w:val="Normal"/>
    <w:semiHidden/>
    <w:rsid w:val="00A83071"/>
    <w:pPr>
      <w:ind w:left="1440" w:hanging="360"/>
    </w:pPr>
  </w:style>
  <w:style w:type="paragraph" w:styleId="List5">
    <w:name w:val="List 5"/>
    <w:basedOn w:val="Normal"/>
    <w:semiHidden/>
    <w:rsid w:val="00A83071"/>
    <w:pPr>
      <w:ind w:left="1800" w:hanging="360"/>
    </w:p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</w:style>
  <w:style w:type="paragraph" w:styleId="ListNumber">
    <w:name w:val="List Number"/>
    <w:basedOn w:val="Normal"/>
    <w:semiHidden/>
    <w:rsid w:val="00A83071"/>
    <w:pPr>
      <w:numPr>
        <w:numId w:val="25"/>
      </w:numPr>
    </w:p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</w:style>
  <w:style w:type="paragraph" w:styleId="NormalIndent">
    <w:name w:val="Normal Indent"/>
    <w:basedOn w:val="Normal"/>
    <w:unhideWhenUsed/>
    <w:qFormat/>
    <w:rsid w:val="00A83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83071"/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80A28-ED15-40CD-A3F5-6BF3EF1C0614}"/>
</file>

<file path=customXml/itemProps2.xml><?xml version="1.0" encoding="utf-8"?>
<ds:datastoreItem xmlns:ds="http://schemas.openxmlformats.org/officeDocument/2006/customXml" ds:itemID="{DF29A7B9-6121-4195-9EB4-7D072C23D0D4}"/>
</file>

<file path=customXml/itemProps3.xml><?xml version="1.0" encoding="utf-8"?>
<ds:datastoreItem xmlns:ds="http://schemas.openxmlformats.org/officeDocument/2006/customXml" ds:itemID="{039F04E6-337D-45E9-8043-81B444BC3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Pillsbury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 Briskin</dc:creator>
  <cp:lastModifiedBy>SEIB</cp:lastModifiedBy>
  <cp:revision>2</cp:revision>
  <dcterms:created xsi:type="dcterms:W3CDTF">2012-08-31T21:09:00Z</dcterms:created>
  <dcterms:modified xsi:type="dcterms:W3CDTF">2012-08-31T21:09:00Z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No.">
    <vt:lpwstr>069656</vt:lpwstr>
  </property>
  <property fmtid="{D5CDD505-2E9C-101B-9397-08002B2CF9AE}" pid="3" name="Matter No.">
    <vt:lpwstr>0000001</vt:lpwstr>
  </property>
  <property fmtid="{D5CDD505-2E9C-101B-9397-08002B2CF9AE}" pid="4" name="Doc No.">
    <vt:lpwstr>703820363v1</vt:lpwstr>
  </property>
  <property fmtid="{D5CDD505-2E9C-101B-9397-08002B2CF9AE}" pid="5" name="CaptionCancel">
    <vt:lpwstr>    </vt:lpwstr>
  </property>
  <property fmtid="{D5CDD505-2E9C-101B-9397-08002B2CF9AE}" pid="6" name="ContentTypeId">
    <vt:lpwstr>0x010100CBF8F4E189275342A146AC7B3B792B40</vt:lpwstr>
  </property>
  <property fmtid="{D5CDD505-2E9C-101B-9397-08002B2CF9AE}" pid="7" name="Order">
    <vt:r8>9000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